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B405F4" w14:textId="502C12DD" w:rsidR="000D7576" w:rsidRPr="0040607E" w:rsidRDefault="00890AE4" w:rsidP="009D1622">
      <w:r>
        <w:t xml:space="preserve"> </w:t>
      </w:r>
    </w:p>
    <w:p w14:paraId="335537BC" w14:textId="77777777" w:rsidR="000D7576" w:rsidRDefault="00003162" w:rsidP="00003162">
      <w:pPr>
        <w:jc w:val="center"/>
      </w:pPr>
      <w:r>
        <w:rPr>
          <w:noProof/>
        </w:rPr>
        <w:drawing>
          <wp:inline distT="0" distB="0" distL="0" distR="0" wp14:anchorId="1DEAE215" wp14:editId="28B75C9E">
            <wp:extent cx="5372100" cy="4702120"/>
            <wp:effectExtent l="0" t="0" r="0" b="3810"/>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5382566" cy="4711281"/>
                    </a:xfrm>
                    <a:prstGeom prst="rect">
                      <a:avLst/>
                    </a:prstGeom>
                  </pic:spPr>
                </pic:pic>
              </a:graphicData>
            </a:graphic>
          </wp:inline>
        </w:drawing>
      </w:r>
    </w:p>
    <w:p w14:paraId="6747F5D2" w14:textId="77777777" w:rsidR="00003162" w:rsidRDefault="00003162" w:rsidP="000D7576"/>
    <w:p w14:paraId="4EAE60EA" w14:textId="77777777" w:rsidR="000D7576" w:rsidRPr="00090587" w:rsidRDefault="000D7576" w:rsidP="00090587">
      <w:pPr>
        <w:pStyle w:val="Title"/>
        <w:jc w:val="center"/>
      </w:pPr>
      <w:r w:rsidRPr="00090587">
        <w:t>ALSAGER TOWN COUNCIL</w:t>
      </w:r>
    </w:p>
    <w:p w14:paraId="3D4E4AAB" w14:textId="76921701" w:rsidR="000D7576" w:rsidRPr="00090587" w:rsidRDefault="002F0BE3" w:rsidP="00090587">
      <w:pPr>
        <w:pStyle w:val="Title"/>
        <w:jc w:val="center"/>
      </w:pPr>
      <w:r>
        <w:t xml:space="preserve">DRAFT </w:t>
      </w:r>
      <w:r w:rsidR="000D7576" w:rsidRPr="00090587">
        <w:t>BUDGET</w:t>
      </w:r>
    </w:p>
    <w:p w14:paraId="50533F89" w14:textId="3FE18BD8" w:rsidR="000D7576" w:rsidRPr="00090587" w:rsidRDefault="004B2881" w:rsidP="00090587">
      <w:pPr>
        <w:pStyle w:val="Title"/>
        <w:jc w:val="center"/>
      </w:pPr>
      <w:r w:rsidRPr="00090587">
        <w:lastRenderedPageBreak/>
        <w:t>202</w:t>
      </w:r>
      <w:r w:rsidR="002F0BE3">
        <w:t>2</w:t>
      </w:r>
      <w:r w:rsidR="00090587">
        <w:t>-</w:t>
      </w:r>
      <w:r w:rsidRPr="00090587">
        <w:t>2</w:t>
      </w:r>
      <w:r w:rsidR="002F0BE3">
        <w:t>3</w:t>
      </w:r>
    </w:p>
    <w:p w14:paraId="24B93D6B" w14:textId="77777777" w:rsidR="000D7576" w:rsidRPr="00E667DA" w:rsidRDefault="000D7576" w:rsidP="000D7576">
      <w:pPr>
        <w:jc w:val="center"/>
        <w:rPr>
          <w:sz w:val="48"/>
          <w:szCs w:val="48"/>
        </w:rPr>
      </w:pPr>
    </w:p>
    <w:p w14:paraId="7175F2C2" w14:textId="77777777" w:rsidR="003266AC" w:rsidRPr="0040607E" w:rsidRDefault="003266AC" w:rsidP="002F0BE3"/>
    <w:p w14:paraId="54EEE1DB" w14:textId="77777777" w:rsidR="00003162" w:rsidRDefault="00003162" w:rsidP="002F0BE3"/>
    <w:p w14:paraId="6B5B5F41" w14:textId="77777777" w:rsidR="00003162" w:rsidRDefault="00003162" w:rsidP="002F0BE3"/>
    <w:p w14:paraId="2B623282" w14:textId="77777777" w:rsidR="00003162" w:rsidRDefault="00003162" w:rsidP="002F0BE3"/>
    <w:p w14:paraId="1A39BCDC" w14:textId="77777777" w:rsidR="00003162" w:rsidRDefault="00003162" w:rsidP="002F0BE3"/>
    <w:p w14:paraId="27C76F90" w14:textId="0E54EC1B" w:rsidR="000D7576" w:rsidRDefault="000D7576" w:rsidP="002F0BE3"/>
    <w:p w14:paraId="290FA7FA" w14:textId="6D1CA3F0" w:rsidR="000D7576" w:rsidRPr="00090587" w:rsidRDefault="002F0BE3" w:rsidP="00090587">
      <w:r>
        <w:t>DECEMBER</w:t>
      </w:r>
      <w:r w:rsidR="00A023A5">
        <w:t xml:space="preserve"> 202</w:t>
      </w:r>
      <w:r>
        <w:t>1</w:t>
      </w:r>
    </w:p>
    <w:p w14:paraId="58ABF24B" w14:textId="77777777" w:rsidR="000D7576" w:rsidRDefault="000D7576" w:rsidP="002F0BE3"/>
    <w:p w14:paraId="577B043B" w14:textId="77777777" w:rsidR="00EB3F51" w:rsidRDefault="00EB3F51">
      <w:pPr>
        <w:rPr>
          <w:b/>
          <w:u w:val="single"/>
        </w:rPr>
      </w:pPr>
      <w:r>
        <w:rPr>
          <w:b/>
          <w:u w:val="single"/>
        </w:rPr>
        <w:br w:type="page"/>
      </w:r>
    </w:p>
    <w:p w14:paraId="255E353C" w14:textId="4FD49C50" w:rsidR="00AA1858" w:rsidRDefault="00090587" w:rsidP="00090587">
      <w:pPr>
        <w:pStyle w:val="Heading1"/>
      </w:pPr>
      <w:r>
        <w:lastRenderedPageBreak/>
        <w:t>Contents Page</w:t>
      </w:r>
    </w:p>
    <w:p w14:paraId="7E11DCD6" w14:textId="77777777" w:rsidR="00090587" w:rsidRPr="00774036" w:rsidRDefault="00090587" w:rsidP="002F0BE3"/>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5"/>
        <w:gridCol w:w="7619"/>
      </w:tblGrid>
      <w:tr w:rsidR="004507CB" w:rsidRPr="006A43C6" w14:paraId="62C31871" w14:textId="77777777" w:rsidTr="00090587">
        <w:tc>
          <w:tcPr>
            <w:tcW w:w="1875" w:type="dxa"/>
            <w:shd w:val="clear" w:color="auto" w:fill="auto"/>
          </w:tcPr>
          <w:p w14:paraId="2A2D048F" w14:textId="77777777" w:rsidR="004507CB" w:rsidRPr="00D92B6D" w:rsidRDefault="00876365" w:rsidP="00090587">
            <w:pPr>
              <w:outlineLvl w:val="0"/>
              <w:rPr>
                <w:b/>
              </w:rPr>
            </w:pPr>
            <w:r w:rsidRPr="00D92B6D">
              <w:rPr>
                <w:b/>
              </w:rPr>
              <w:t>P</w:t>
            </w:r>
            <w:r w:rsidR="00432B1F" w:rsidRPr="00D92B6D">
              <w:rPr>
                <w:b/>
              </w:rPr>
              <w:t>age</w:t>
            </w:r>
          </w:p>
          <w:p w14:paraId="1C14998C" w14:textId="77777777" w:rsidR="004507CB" w:rsidRPr="00D92B6D" w:rsidRDefault="004507CB" w:rsidP="00090587">
            <w:pPr>
              <w:outlineLvl w:val="0"/>
              <w:rPr>
                <w:b/>
              </w:rPr>
            </w:pPr>
          </w:p>
        </w:tc>
        <w:tc>
          <w:tcPr>
            <w:tcW w:w="7619" w:type="dxa"/>
            <w:shd w:val="clear" w:color="auto" w:fill="auto"/>
          </w:tcPr>
          <w:p w14:paraId="5D536128" w14:textId="77777777" w:rsidR="004507CB" w:rsidRPr="00D92B6D" w:rsidRDefault="004507CB" w:rsidP="00090587">
            <w:pPr>
              <w:outlineLvl w:val="0"/>
              <w:rPr>
                <w:b/>
              </w:rPr>
            </w:pPr>
            <w:r w:rsidRPr="00D92B6D">
              <w:rPr>
                <w:b/>
              </w:rPr>
              <w:t>Contents</w:t>
            </w:r>
          </w:p>
        </w:tc>
      </w:tr>
      <w:tr w:rsidR="004507CB" w:rsidRPr="006A43C6" w14:paraId="125A3821" w14:textId="77777777" w:rsidTr="00090587">
        <w:tc>
          <w:tcPr>
            <w:tcW w:w="1875" w:type="dxa"/>
            <w:shd w:val="clear" w:color="auto" w:fill="auto"/>
          </w:tcPr>
          <w:p w14:paraId="718D89E1" w14:textId="6EC280E7" w:rsidR="004507CB" w:rsidRPr="00D92B6D" w:rsidRDefault="00304AA4" w:rsidP="00090587">
            <w:pPr>
              <w:outlineLvl w:val="0"/>
            </w:pPr>
            <w:r w:rsidRPr="00D92B6D">
              <w:t>3</w:t>
            </w:r>
          </w:p>
        </w:tc>
        <w:tc>
          <w:tcPr>
            <w:tcW w:w="7619" w:type="dxa"/>
            <w:shd w:val="clear" w:color="auto" w:fill="auto"/>
          </w:tcPr>
          <w:p w14:paraId="5DEF6CFB" w14:textId="0DDD6653" w:rsidR="00C07415" w:rsidRPr="00D92B6D" w:rsidRDefault="00090587" w:rsidP="00090587">
            <w:pPr>
              <w:outlineLvl w:val="0"/>
            </w:pPr>
            <w:r w:rsidRPr="00D92B6D">
              <w:t>Financial Year</w:t>
            </w:r>
            <w:r w:rsidR="00BC75AE" w:rsidRPr="00D92B6D">
              <w:t xml:space="preserve"> (FY</w:t>
            </w:r>
            <w:r w:rsidRPr="00D92B6D">
              <w:t xml:space="preserve">) </w:t>
            </w:r>
            <w:r w:rsidR="00063933" w:rsidRPr="00D92B6D">
              <w:t>20</w:t>
            </w:r>
            <w:r w:rsidR="004B2881" w:rsidRPr="00D92B6D">
              <w:t>2</w:t>
            </w:r>
            <w:r w:rsidR="009D1622" w:rsidRPr="00D92B6D">
              <w:t>2</w:t>
            </w:r>
            <w:r w:rsidRPr="00D92B6D">
              <w:t>-</w:t>
            </w:r>
            <w:r w:rsidR="006A43C6" w:rsidRPr="00D92B6D">
              <w:t>2</w:t>
            </w:r>
            <w:r w:rsidR="009D1622" w:rsidRPr="00D92B6D">
              <w:t>3</w:t>
            </w:r>
            <w:r w:rsidR="00063933" w:rsidRPr="00D92B6D">
              <w:t xml:space="preserve"> Budget Process</w:t>
            </w:r>
          </w:p>
          <w:p w14:paraId="4534B6EB" w14:textId="77777777" w:rsidR="00304AA4" w:rsidRPr="00D92B6D" w:rsidRDefault="00304AA4" w:rsidP="00090587">
            <w:pPr>
              <w:outlineLvl w:val="0"/>
            </w:pPr>
          </w:p>
        </w:tc>
      </w:tr>
      <w:tr w:rsidR="00063933" w:rsidRPr="006A43C6" w14:paraId="20CD9FC9" w14:textId="77777777" w:rsidTr="00090587">
        <w:tc>
          <w:tcPr>
            <w:tcW w:w="1875" w:type="dxa"/>
            <w:shd w:val="clear" w:color="auto" w:fill="auto"/>
          </w:tcPr>
          <w:p w14:paraId="2A280CE7" w14:textId="3AF882EC" w:rsidR="00063933" w:rsidRPr="00D92B6D" w:rsidRDefault="00D92B6D" w:rsidP="00090587">
            <w:pPr>
              <w:outlineLvl w:val="0"/>
            </w:pPr>
            <w:r w:rsidRPr="00D92B6D">
              <w:t>4</w:t>
            </w:r>
          </w:p>
        </w:tc>
        <w:tc>
          <w:tcPr>
            <w:tcW w:w="7619" w:type="dxa"/>
            <w:shd w:val="clear" w:color="auto" w:fill="auto"/>
          </w:tcPr>
          <w:p w14:paraId="5D83B542" w14:textId="77777777" w:rsidR="00063933" w:rsidRPr="00D92B6D" w:rsidRDefault="00063933" w:rsidP="00090587">
            <w:pPr>
              <w:outlineLvl w:val="0"/>
            </w:pPr>
            <w:r w:rsidRPr="00D92B6D">
              <w:t>Overview</w:t>
            </w:r>
          </w:p>
        </w:tc>
      </w:tr>
      <w:tr w:rsidR="00A10CB7" w:rsidRPr="006A43C6" w14:paraId="512D959E" w14:textId="77777777" w:rsidTr="00090587">
        <w:tc>
          <w:tcPr>
            <w:tcW w:w="1875" w:type="dxa"/>
            <w:shd w:val="clear" w:color="auto" w:fill="auto"/>
          </w:tcPr>
          <w:p w14:paraId="553118AF" w14:textId="1447155A" w:rsidR="00A10CB7" w:rsidRPr="00D92B6D" w:rsidRDefault="00D92B6D" w:rsidP="00090587">
            <w:pPr>
              <w:outlineLvl w:val="0"/>
            </w:pPr>
            <w:r w:rsidRPr="00D92B6D">
              <w:t>5 – 7</w:t>
            </w:r>
          </w:p>
        </w:tc>
        <w:tc>
          <w:tcPr>
            <w:tcW w:w="7619" w:type="dxa"/>
            <w:shd w:val="clear" w:color="auto" w:fill="auto"/>
          </w:tcPr>
          <w:p w14:paraId="578CD754" w14:textId="77777777" w:rsidR="00A10CB7" w:rsidRPr="00D92B6D" w:rsidRDefault="00A10CB7" w:rsidP="00090587">
            <w:pPr>
              <w:outlineLvl w:val="0"/>
            </w:pPr>
            <w:r w:rsidRPr="00D92B6D">
              <w:t>Central Government Policies Impacting on Alsager Town Council</w:t>
            </w:r>
          </w:p>
        </w:tc>
      </w:tr>
      <w:tr w:rsidR="004507CB" w:rsidRPr="006A43C6" w14:paraId="7FDD8B89" w14:textId="77777777" w:rsidTr="00090587">
        <w:tc>
          <w:tcPr>
            <w:tcW w:w="1875" w:type="dxa"/>
            <w:shd w:val="clear" w:color="auto" w:fill="auto"/>
          </w:tcPr>
          <w:p w14:paraId="6687F29E" w14:textId="2170E6A1" w:rsidR="004507CB" w:rsidRPr="00D92B6D" w:rsidRDefault="00D92B6D" w:rsidP="00090587">
            <w:pPr>
              <w:outlineLvl w:val="0"/>
            </w:pPr>
            <w:r w:rsidRPr="00D92B6D">
              <w:t>8</w:t>
            </w:r>
          </w:p>
        </w:tc>
        <w:tc>
          <w:tcPr>
            <w:tcW w:w="7619" w:type="dxa"/>
            <w:shd w:val="clear" w:color="auto" w:fill="auto"/>
          </w:tcPr>
          <w:p w14:paraId="08737A4F" w14:textId="77777777" w:rsidR="004507CB" w:rsidRPr="00D92B6D" w:rsidRDefault="004507CB" w:rsidP="00090587">
            <w:pPr>
              <w:outlineLvl w:val="0"/>
            </w:pPr>
            <w:r w:rsidRPr="00D92B6D">
              <w:t>Budget Timetable</w:t>
            </w:r>
          </w:p>
          <w:p w14:paraId="5127D32F" w14:textId="77777777" w:rsidR="00C07415" w:rsidRPr="00D92B6D" w:rsidRDefault="00C07415" w:rsidP="00090587">
            <w:pPr>
              <w:outlineLvl w:val="0"/>
            </w:pPr>
          </w:p>
        </w:tc>
      </w:tr>
      <w:tr w:rsidR="007C7EDD" w:rsidRPr="006A43C6" w14:paraId="2433161B" w14:textId="77777777" w:rsidTr="00090587">
        <w:tc>
          <w:tcPr>
            <w:tcW w:w="1875" w:type="dxa"/>
            <w:shd w:val="clear" w:color="auto" w:fill="auto"/>
          </w:tcPr>
          <w:p w14:paraId="713F0253" w14:textId="2FF93FCB" w:rsidR="007C7EDD" w:rsidRPr="00D92B6D" w:rsidRDefault="00D92B6D" w:rsidP="00090587">
            <w:pPr>
              <w:outlineLvl w:val="0"/>
            </w:pPr>
            <w:r w:rsidRPr="00D92B6D">
              <w:t>9</w:t>
            </w:r>
          </w:p>
        </w:tc>
        <w:tc>
          <w:tcPr>
            <w:tcW w:w="7619" w:type="dxa"/>
            <w:shd w:val="clear" w:color="auto" w:fill="auto"/>
          </w:tcPr>
          <w:p w14:paraId="137A493F" w14:textId="77777777" w:rsidR="007C7EDD" w:rsidRPr="00D92B6D" w:rsidRDefault="007C7EDD" w:rsidP="00090587">
            <w:pPr>
              <w:outlineLvl w:val="0"/>
            </w:pPr>
            <w:r w:rsidRPr="00D92B6D">
              <w:t>Council Tax Base Details</w:t>
            </w:r>
          </w:p>
          <w:p w14:paraId="1949183A" w14:textId="471A533F" w:rsidR="00D92B6D" w:rsidRPr="00D92B6D" w:rsidRDefault="00D92B6D" w:rsidP="00090587">
            <w:pPr>
              <w:outlineLvl w:val="0"/>
            </w:pPr>
            <w:r w:rsidRPr="00D92B6D">
              <w:t>Community Governance Review</w:t>
            </w:r>
          </w:p>
        </w:tc>
      </w:tr>
      <w:tr w:rsidR="004507CB" w:rsidRPr="006A43C6" w14:paraId="078E8BAD" w14:textId="77777777" w:rsidTr="00090587">
        <w:tc>
          <w:tcPr>
            <w:tcW w:w="1875" w:type="dxa"/>
            <w:shd w:val="clear" w:color="auto" w:fill="auto"/>
          </w:tcPr>
          <w:p w14:paraId="7C029768" w14:textId="76877D26" w:rsidR="004507CB" w:rsidRPr="00D92B6D" w:rsidRDefault="00B254F1" w:rsidP="00090587">
            <w:pPr>
              <w:outlineLvl w:val="0"/>
            </w:pPr>
            <w:r w:rsidRPr="00D92B6D">
              <w:t>1</w:t>
            </w:r>
            <w:r w:rsidR="00D92B6D" w:rsidRPr="00D92B6D">
              <w:t>0 – 38</w:t>
            </w:r>
          </w:p>
        </w:tc>
        <w:tc>
          <w:tcPr>
            <w:tcW w:w="7619" w:type="dxa"/>
            <w:shd w:val="clear" w:color="auto" w:fill="auto"/>
          </w:tcPr>
          <w:p w14:paraId="0A77787B" w14:textId="77777777" w:rsidR="004507CB" w:rsidRPr="00D92B6D" w:rsidRDefault="004507CB" w:rsidP="00090587">
            <w:pPr>
              <w:outlineLvl w:val="0"/>
            </w:pPr>
            <w:r w:rsidRPr="00D92B6D">
              <w:t xml:space="preserve">Financial </w:t>
            </w:r>
            <w:r w:rsidR="00CD24C8" w:rsidRPr="00D92B6D">
              <w:t>Stability</w:t>
            </w:r>
            <w:r w:rsidR="007C7EDD" w:rsidRPr="00D92B6D">
              <w:t xml:space="preserve"> and Management of Council Reserves</w:t>
            </w:r>
          </w:p>
          <w:p w14:paraId="2455B85D" w14:textId="77777777" w:rsidR="00C07415" w:rsidRPr="00D92B6D" w:rsidRDefault="00C07415" w:rsidP="00090587">
            <w:pPr>
              <w:outlineLvl w:val="0"/>
            </w:pPr>
          </w:p>
        </w:tc>
      </w:tr>
      <w:tr w:rsidR="00063933" w:rsidRPr="006A43C6" w14:paraId="5AC39851" w14:textId="77777777" w:rsidTr="00090587">
        <w:tc>
          <w:tcPr>
            <w:tcW w:w="1875" w:type="dxa"/>
            <w:shd w:val="clear" w:color="auto" w:fill="auto"/>
          </w:tcPr>
          <w:p w14:paraId="02910EB2" w14:textId="10E29994" w:rsidR="00063933" w:rsidRPr="00D92B6D" w:rsidRDefault="00C8273B" w:rsidP="00090587">
            <w:pPr>
              <w:outlineLvl w:val="0"/>
            </w:pPr>
            <w:r w:rsidRPr="00D92B6D">
              <w:t>3</w:t>
            </w:r>
            <w:r w:rsidR="00D92B6D" w:rsidRPr="00D92B6D">
              <w:t>9</w:t>
            </w:r>
          </w:p>
        </w:tc>
        <w:tc>
          <w:tcPr>
            <w:tcW w:w="7619" w:type="dxa"/>
            <w:shd w:val="clear" w:color="auto" w:fill="auto"/>
          </w:tcPr>
          <w:p w14:paraId="11ED618A" w14:textId="77777777" w:rsidR="00063933" w:rsidRPr="00D92B6D" w:rsidRDefault="00063933" w:rsidP="00090587">
            <w:pPr>
              <w:outlineLvl w:val="0"/>
            </w:pPr>
            <w:r w:rsidRPr="00D92B6D">
              <w:t>Irrecoverable VAT</w:t>
            </w:r>
          </w:p>
        </w:tc>
      </w:tr>
      <w:tr w:rsidR="004507CB" w:rsidRPr="006A43C6" w14:paraId="6CAEE5F3" w14:textId="77777777" w:rsidTr="00090587">
        <w:tc>
          <w:tcPr>
            <w:tcW w:w="1875" w:type="dxa"/>
            <w:shd w:val="clear" w:color="auto" w:fill="auto"/>
          </w:tcPr>
          <w:p w14:paraId="7817134F" w14:textId="0B297484" w:rsidR="004507CB" w:rsidRPr="00D92B6D" w:rsidRDefault="00D92B6D" w:rsidP="00090587">
            <w:pPr>
              <w:outlineLvl w:val="0"/>
            </w:pPr>
            <w:r w:rsidRPr="00D92B6D">
              <w:t>40</w:t>
            </w:r>
            <w:r w:rsidR="00A10CB7" w:rsidRPr="00D92B6D">
              <w:t xml:space="preserve"> </w:t>
            </w:r>
            <w:r w:rsidR="006A43C6" w:rsidRPr="00D92B6D">
              <w:t>–</w:t>
            </w:r>
            <w:r w:rsidR="00A10CB7" w:rsidRPr="00D92B6D">
              <w:t xml:space="preserve"> </w:t>
            </w:r>
            <w:r w:rsidRPr="00D92B6D">
              <w:t>50</w:t>
            </w:r>
          </w:p>
        </w:tc>
        <w:tc>
          <w:tcPr>
            <w:tcW w:w="7619" w:type="dxa"/>
            <w:shd w:val="clear" w:color="auto" w:fill="auto"/>
          </w:tcPr>
          <w:p w14:paraId="284CAD92" w14:textId="77777777" w:rsidR="004507CB" w:rsidRPr="00D92B6D" w:rsidRDefault="004507CB" w:rsidP="00090587">
            <w:pPr>
              <w:outlineLvl w:val="0"/>
            </w:pPr>
            <w:r w:rsidRPr="00D92B6D">
              <w:t>Financial Risk Assessment</w:t>
            </w:r>
          </w:p>
          <w:p w14:paraId="20AB74DC" w14:textId="77777777" w:rsidR="00C07415" w:rsidRPr="00D92B6D" w:rsidRDefault="00C07415" w:rsidP="00090587">
            <w:pPr>
              <w:outlineLvl w:val="0"/>
            </w:pPr>
          </w:p>
        </w:tc>
      </w:tr>
      <w:tr w:rsidR="006A43C6" w:rsidRPr="006A43C6" w14:paraId="216E257F" w14:textId="77777777" w:rsidTr="00090587">
        <w:tc>
          <w:tcPr>
            <w:tcW w:w="1875" w:type="dxa"/>
            <w:shd w:val="clear" w:color="auto" w:fill="auto"/>
          </w:tcPr>
          <w:p w14:paraId="0CB886CE" w14:textId="0F915ED1" w:rsidR="006A43C6" w:rsidRPr="00D92B6D" w:rsidRDefault="00A74ECD" w:rsidP="00090587">
            <w:pPr>
              <w:outlineLvl w:val="0"/>
            </w:pPr>
            <w:r w:rsidRPr="00D92B6D">
              <w:t>4</w:t>
            </w:r>
            <w:r w:rsidR="00D1428B" w:rsidRPr="00D92B6D">
              <w:t>6</w:t>
            </w:r>
            <w:r w:rsidR="006A43C6" w:rsidRPr="00D92B6D">
              <w:t xml:space="preserve"> – </w:t>
            </w:r>
            <w:r w:rsidRPr="00D92B6D">
              <w:t>5</w:t>
            </w:r>
            <w:r w:rsidR="00D92B6D" w:rsidRPr="00D92B6D">
              <w:t>9</w:t>
            </w:r>
          </w:p>
        </w:tc>
        <w:tc>
          <w:tcPr>
            <w:tcW w:w="7619" w:type="dxa"/>
            <w:shd w:val="clear" w:color="auto" w:fill="auto"/>
          </w:tcPr>
          <w:p w14:paraId="1E183320" w14:textId="77777777" w:rsidR="006A43C6" w:rsidRPr="00D92B6D" w:rsidRDefault="006A43C6" w:rsidP="00090587">
            <w:pPr>
              <w:outlineLvl w:val="0"/>
            </w:pPr>
            <w:r w:rsidRPr="00D92B6D">
              <w:t>Planned Maintenance Programme</w:t>
            </w:r>
          </w:p>
        </w:tc>
      </w:tr>
      <w:tr w:rsidR="004507CB" w:rsidRPr="006A43C6" w14:paraId="1D80BA52" w14:textId="77777777" w:rsidTr="00090587">
        <w:tc>
          <w:tcPr>
            <w:tcW w:w="1875" w:type="dxa"/>
            <w:shd w:val="clear" w:color="auto" w:fill="auto"/>
          </w:tcPr>
          <w:p w14:paraId="491C3F89" w14:textId="6B5666C8" w:rsidR="004507CB" w:rsidRPr="00D92B6D" w:rsidRDefault="00D92B6D" w:rsidP="00090587">
            <w:pPr>
              <w:outlineLvl w:val="0"/>
            </w:pPr>
            <w:r w:rsidRPr="00D92B6D">
              <w:t>60 – 61</w:t>
            </w:r>
          </w:p>
        </w:tc>
        <w:tc>
          <w:tcPr>
            <w:tcW w:w="7619" w:type="dxa"/>
            <w:shd w:val="clear" w:color="auto" w:fill="auto"/>
          </w:tcPr>
          <w:p w14:paraId="5BBE34DF" w14:textId="77777777" w:rsidR="004507CB" w:rsidRPr="00D92B6D" w:rsidRDefault="004507CB" w:rsidP="00090587">
            <w:pPr>
              <w:outlineLvl w:val="0"/>
            </w:pPr>
            <w:r w:rsidRPr="00D92B6D">
              <w:t>Capi</w:t>
            </w:r>
            <w:r w:rsidR="00417B76" w:rsidRPr="00D92B6D">
              <w:t>tal Progra</w:t>
            </w:r>
            <w:r w:rsidR="006A43C6" w:rsidRPr="00D92B6D">
              <w:t>mme</w:t>
            </w:r>
          </w:p>
          <w:p w14:paraId="2AFF4181" w14:textId="77777777" w:rsidR="00C07415" w:rsidRPr="00D92B6D" w:rsidRDefault="00C07415" w:rsidP="00090587">
            <w:pPr>
              <w:outlineLvl w:val="0"/>
            </w:pPr>
          </w:p>
        </w:tc>
      </w:tr>
      <w:tr w:rsidR="004507CB" w:rsidRPr="006A43C6" w14:paraId="372FBAEA" w14:textId="77777777" w:rsidTr="00090587">
        <w:tc>
          <w:tcPr>
            <w:tcW w:w="1875" w:type="dxa"/>
            <w:shd w:val="clear" w:color="auto" w:fill="auto"/>
          </w:tcPr>
          <w:p w14:paraId="6E78A810" w14:textId="2A998A7A" w:rsidR="004507CB" w:rsidRPr="00AE2E35" w:rsidRDefault="00D92B6D" w:rsidP="00090587">
            <w:pPr>
              <w:outlineLvl w:val="0"/>
            </w:pPr>
            <w:r w:rsidRPr="00AE2E35">
              <w:t>62</w:t>
            </w:r>
            <w:r w:rsidR="00A10CB7" w:rsidRPr="00AE2E35">
              <w:t xml:space="preserve"> </w:t>
            </w:r>
            <w:r w:rsidR="006A43C6" w:rsidRPr="00AE2E35">
              <w:t>–</w:t>
            </w:r>
            <w:r w:rsidR="00A10CB7" w:rsidRPr="00AE2E35">
              <w:t xml:space="preserve"> </w:t>
            </w:r>
            <w:r w:rsidRPr="00AE2E35">
              <w:t>70</w:t>
            </w:r>
          </w:p>
        </w:tc>
        <w:tc>
          <w:tcPr>
            <w:tcW w:w="7619" w:type="dxa"/>
            <w:shd w:val="clear" w:color="auto" w:fill="auto"/>
          </w:tcPr>
          <w:p w14:paraId="25D46A92" w14:textId="77777777" w:rsidR="004507CB" w:rsidRPr="00AE2E35" w:rsidRDefault="005B126B" w:rsidP="00090587">
            <w:pPr>
              <w:outlineLvl w:val="0"/>
            </w:pPr>
            <w:r w:rsidRPr="00AE2E35">
              <w:t xml:space="preserve">Town Council </w:t>
            </w:r>
            <w:r w:rsidR="00774036" w:rsidRPr="00AE2E35">
              <w:t>Service</w:t>
            </w:r>
            <w:r w:rsidRPr="00AE2E35">
              <w:t xml:space="preserve"> </w:t>
            </w:r>
            <w:r w:rsidR="004507CB" w:rsidRPr="00AE2E35">
              <w:t>Budget</w:t>
            </w:r>
            <w:r w:rsidR="00C172D3" w:rsidRPr="00AE2E35">
              <w:t xml:space="preserve"> </w:t>
            </w:r>
            <w:r w:rsidR="00774036" w:rsidRPr="00AE2E35">
              <w:t>and Notes</w:t>
            </w:r>
          </w:p>
          <w:p w14:paraId="61092726" w14:textId="77777777" w:rsidR="00C07415" w:rsidRPr="00AE2E35" w:rsidRDefault="00C07415" w:rsidP="00090587">
            <w:pPr>
              <w:outlineLvl w:val="0"/>
            </w:pPr>
          </w:p>
        </w:tc>
      </w:tr>
      <w:tr w:rsidR="00C50AD4" w:rsidRPr="006A43C6" w14:paraId="32C99062" w14:textId="77777777" w:rsidTr="00090587">
        <w:tc>
          <w:tcPr>
            <w:tcW w:w="1875" w:type="dxa"/>
            <w:shd w:val="clear" w:color="auto" w:fill="auto"/>
          </w:tcPr>
          <w:p w14:paraId="3D22823E" w14:textId="120840D6" w:rsidR="00C50AD4" w:rsidRPr="00AE2E35" w:rsidRDefault="00D92B6D" w:rsidP="00090587">
            <w:pPr>
              <w:outlineLvl w:val="0"/>
            </w:pPr>
            <w:r w:rsidRPr="00AE2E35">
              <w:t>71</w:t>
            </w:r>
            <w:r w:rsidR="00A10CB7" w:rsidRPr="00AE2E35">
              <w:t xml:space="preserve"> – </w:t>
            </w:r>
            <w:r w:rsidR="00C8273B" w:rsidRPr="00AE2E35">
              <w:t>7</w:t>
            </w:r>
            <w:r w:rsidRPr="00AE2E35">
              <w:t>7</w:t>
            </w:r>
          </w:p>
        </w:tc>
        <w:tc>
          <w:tcPr>
            <w:tcW w:w="7619" w:type="dxa"/>
            <w:shd w:val="clear" w:color="auto" w:fill="auto"/>
          </w:tcPr>
          <w:p w14:paraId="6FEB5931" w14:textId="77777777" w:rsidR="00C50AD4" w:rsidRPr="00AE2E35" w:rsidRDefault="0006653A" w:rsidP="00090587">
            <w:pPr>
              <w:outlineLvl w:val="0"/>
            </w:pPr>
            <w:r w:rsidRPr="00AE2E35">
              <w:t xml:space="preserve">Alsager </w:t>
            </w:r>
            <w:r w:rsidR="00C50AD4" w:rsidRPr="00AE2E35">
              <w:t>Civic Budget and Notes</w:t>
            </w:r>
          </w:p>
        </w:tc>
      </w:tr>
      <w:tr w:rsidR="00C50AD4" w:rsidRPr="006A43C6" w14:paraId="4B0A453F" w14:textId="77777777" w:rsidTr="00090587">
        <w:tc>
          <w:tcPr>
            <w:tcW w:w="1875" w:type="dxa"/>
            <w:shd w:val="clear" w:color="auto" w:fill="auto"/>
          </w:tcPr>
          <w:p w14:paraId="1380E4C4" w14:textId="3BBA5F7C" w:rsidR="00C50AD4" w:rsidRPr="00AE2E35" w:rsidRDefault="00A74ECD" w:rsidP="00090587">
            <w:pPr>
              <w:outlineLvl w:val="0"/>
            </w:pPr>
            <w:r w:rsidRPr="00AE2E35">
              <w:t>7</w:t>
            </w:r>
            <w:r w:rsidR="00D92B6D" w:rsidRPr="00AE2E35">
              <w:t>8</w:t>
            </w:r>
            <w:r w:rsidR="00A10CB7" w:rsidRPr="00AE2E35">
              <w:t xml:space="preserve"> </w:t>
            </w:r>
            <w:r w:rsidR="006A43C6" w:rsidRPr="00AE2E35">
              <w:t>–</w:t>
            </w:r>
            <w:r w:rsidR="00A10CB7" w:rsidRPr="00AE2E35">
              <w:t xml:space="preserve"> </w:t>
            </w:r>
            <w:r w:rsidR="00D1428B" w:rsidRPr="00AE2E35">
              <w:t>8</w:t>
            </w:r>
            <w:r w:rsidR="00D92B6D" w:rsidRPr="00AE2E35">
              <w:t>4</w:t>
            </w:r>
          </w:p>
        </w:tc>
        <w:tc>
          <w:tcPr>
            <w:tcW w:w="7619" w:type="dxa"/>
            <w:shd w:val="clear" w:color="auto" w:fill="auto"/>
          </w:tcPr>
          <w:p w14:paraId="52D4DC0A" w14:textId="77777777" w:rsidR="00C50AD4" w:rsidRPr="00AE2E35" w:rsidRDefault="0006653A" w:rsidP="00090587">
            <w:pPr>
              <w:outlineLvl w:val="0"/>
            </w:pPr>
            <w:r w:rsidRPr="00AE2E35">
              <w:t>Alsager</w:t>
            </w:r>
            <w:r w:rsidR="00C50AD4" w:rsidRPr="00AE2E35">
              <w:t xml:space="preserve"> </w:t>
            </w:r>
            <w:r w:rsidRPr="00AE2E35">
              <w:t>Services</w:t>
            </w:r>
            <w:r w:rsidR="00C50AD4" w:rsidRPr="00AE2E35">
              <w:t xml:space="preserve"> Budget and Notes</w:t>
            </w:r>
          </w:p>
        </w:tc>
      </w:tr>
      <w:tr w:rsidR="00774036" w:rsidRPr="006A43C6" w14:paraId="6AE4E099" w14:textId="77777777" w:rsidTr="00090587">
        <w:tc>
          <w:tcPr>
            <w:tcW w:w="1875" w:type="dxa"/>
            <w:shd w:val="clear" w:color="auto" w:fill="auto"/>
          </w:tcPr>
          <w:p w14:paraId="35682F61" w14:textId="171F4608" w:rsidR="00774036" w:rsidRPr="00AE2E35" w:rsidRDefault="00C8273B" w:rsidP="00090587">
            <w:pPr>
              <w:outlineLvl w:val="0"/>
            </w:pPr>
            <w:r w:rsidRPr="00AE2E35">
              <w:t>8</w:t>
            </w:r>
            <w:r w:rsidR="00D92B6D" w:rsidRPr="00AE2E35">
              <w:t>5</w:t>
            </w:r>
            <w:r w:rsidR="00A10CB7" w:rsidRPr="00AE2E35">
              <w:t xml:space="preserve"> – </w:t>
            </w:r>
            <w:r w:rsidRPr="00AE2E35">
              <w:t>8</w:t>
            </w:r>
            <w:r w:rsidR="00D92B6D" w:rsidRPr="00AE2E35">
              <w:t>8</w:t>
            </w:r>
          </w:p>
        </w:tc>
        <w:tc>
          <w:tcPr>
            <w:tcW w:w="7619" w:type="dxa"/>
            <w:shd w:val="clear" w:color="auto" w:fill="auto"/>
          </w:tcPr>
          <w:p w14:paraId="78EE594D" w14:textId="77777777" w:rsidR="00774036" w:rsidRPr="00AE2E35" w:rsidRDefault="00774036" w:rsidP="00090587">
            <w:pPr>
              <w:outlineLvl w:val="0"/>
            </w:pPr>
            <w:r w:rsidRPr="00AE2E35">
              <w:t>Planning and Community Committee Budget and Notes</w:t>
            </w:r>
          </w:p>
        </w:tc>
      </w:tr>
      <w:tr w:rsidR="004507CB" w:rsidRPr="006A43C6" w14:paraId="5BCEF7ED" w14:textId="77777777" w:rsidTr="00090587">
        <w:tc>
          <w:tcPr>
            <w:tcW w:w="1875" w:type="dxa"/>
            <w:shd w:val="clear" w:color="auto" w:fill="auto"/>
          </w:tcPr>
          <w:p w14:paraId="21E8A3BF" w14:textId="7AE37E9A" w:rsidR="004507CB" w:rsidRPr="00AE2E35" w:rsidRDefault="00C8273B" w:rsidP="00090587">
            <w:pPr>
              <w:outlineLvl w:val="0"/>
            </w:pPr>
            <w:r w:rsidRPr="00AE2E35">
              <w:t>8</w:t>
            </w:r>
            <w:r w:rsidR="00D92B6D" w:rsidRPr="00AE2E35">
              <w:t>9</w:t>
            </w:r>
          </w:p>
        </w:tc>
        <w:tc>
          <w:tcPr>
            <w:tcW w:w="7619" w:type="dxa"/>
            <w:shd w:val="clear" w:color="auto" w:fill="auto"/>
          </w:tcPr>
          <w:p w14:paraId="74DE93D3" w14:textId="484CF2B9" w:rsidR="004507CB" w:rsidRPr="00AE2E35" w:rsidRDefault="004507CB" w:rsidP="00090587">
            <w:pPr>
              <w:outlineLvl w:val="0"/>
            </w:pPr>
            <w:r w:rsidRPr="00AE2E35">
              <w:t>Budget Summary</w:t>
            </w:r>
          </w:p>
          <w:p w14:paraId="19DA03C2" w14:textId="77777777" w:rsidR="00C07415" w:rsidRPr="00AE2E35" w:rsidRDefault="00C07415" w:rsidP="00090587">
            <w:pPr>
              <w:outlineLvl w:val="0"/>
            </w:pPr>
          </w:p>
        </w:tc>
      </w:tr>
      <w:tr w:rsidR="004507CB" w:rsidRPr="006A43C6" w14:paraId="6E42F55C" w14:textId="77777777" w:rsidTr="00090587">
        <w:tc>
          <w:tcPr>
            <w:tcW w:w="1875" w:type="dxa"/>
            <w:shd w:val="clear" w:color="auto" w:fill="auto"/>
          </w:tcPr>
          <w:p w14:paraId="2E0A1FC2" w14:textId="23D014CA" w:rsidR="004507CB" w:rsidRPr="00AE2E35" w:rsidRDefault="00AE2E35" w:rsidP="00090587">
            <w:pPr>
              <w:outlineLvl w:val="0"/>
            </w:pPr>
            <w:r w:rsidRPr="00AE2E35">
              <w:t>90</w:t>
            </w:r>
            <w:r w:rsidR="00C8273B" w:rsidRPr="00AE2E35">
              <w:t xml:space="preserve"> – </w:t>
            </w:r>
            <w:r w:rsidRPr="00AE2E35">
              <w:t>92</w:t>
            </w:r>
          </w:p>
        </w:tc>
        <w:tc>
          <w:tcPr>
            <w:tcW w:w="7619" w:type="dxa"/>
            <w:shd w:val="clear" w:color="auto" w:fill="auto"/>
          </w:tcPr>
          <w:p w14:paraId="55711517" w14:textId="31A265D9" w:rsidR="004507CB" w:rsidRPr="00AE2E35" w:rsidRDefault="00A74ECD" w:rsidP="00090587">
            <w:pPr>
              <w:outlineLvl w:val="0"/>
            </w:pPr>
            <w:r w:rsidRPr="00AE2E35">
              <w:t>Budget Comparison Year on Year</w:t>
            </w:r>
          </w:p>
        </w:tc>
      </w:tr>
      <w:tr w:rsidR="00AE2E35" w:rsidRPr="006A43C6" w14:paraId="2DD70D6B" w14:textId="77777777" w:rsidTr="00090587">
        <w:tc>
          <w:tcPr>
            <w:tcW w:w="1875" w:type="dxa"/>
            <w:shd w:val="clear" w:color="auto" w:fill="auto"/>
          </w:tcPr>
          <w:p w14:paraId="651A3388" w14:textId="7CCBE24C" w:rsidR="00AE2E35" w:rsidRPr="00AE2E35" w:rsidRDefault="00AE2E35" w:rsidP="00090587">
            <w:pPr>
              <w:outlineLvl w:val="0"/>
            </w:pPr>
            <w:r w:rsidRPr="00AE2E35">
              <w:t>93 – 94</w:t>
            </w:r>
          </w:p>
        </w:tc>
        <w:tc>
          <w:tcPr>
            <w:tcW w:w="7619" w:type="dxa"/>
            <w:shd w:val="clear" w:color="auto" w:fill="auto"/>
          </w:tcPr>
          <w:p w14:paraId="3937D444" w14:textId="177BBC3E" w:rsidR="00AE2E35" w:rsidRPr="00AE2E35" w:rsidRDefault="00AE2E35" w:rsidP="00090587">
            <w:pPr>
              <w:outlineLvl w:val="0"/>
            </w:pPr>
            <w:r w:rsidRPr="00AE2E35">
              <w:t>Opportunities</w:t>
            </w:r>
          </w:p>
        </w:tc>
      </w:tr>
      <w:tr w:rsidR="00EF497F" w:rsidRPr="006A43C6" w14:paraId="3BF9DFFC" w14:textId="77777777" w:rsidTr="00090587">
        <w:tc>
          <w:tcPr>
            <w:tcW w:w="1875" w:type="dxa"/>
            <w:shd w:val="clear" w:color="auto" w:fill="auto"/>
          </w:tcPr>
          <w:p w14:paraId="2FC430EA" w14:textId="043FF257" w:rsidR="00EF497F" w:rsidRPr="00AE2E35" w:rsidRDefault="00AE2E35" w:rsidP="00090587">
            <w:pPr>
              <w:outlineLvl w:val="0"/>
            </w:pPr>
            <w:r w:rsidRPr="00AE2E35">
              <w:t>95 – 96</w:t>
            </w:r>
          </w:p>
        </w:tc>
        <w:tc>
          <w:tcPr>
            <w:tcW w:w="7619" w:type="dxa"/>
            <w:shd w:val="clear" w:color="auto" w:fill="auto"/>
          </w:tcPr>
          <w:p w14:paraId="14953AB5" w14:textId="7BA6BE9A" w:rsidR="00EF497F" w:rsidRPr="00AE2E35" w:rsidRDefault="00EF497F" w:rsidP="00090587">
            <w:pPr>
              <w:outlineLvl w:val="0"/>
            </w:pPr>
            <w:r w:rsidRPr="00AE2E35">
              <w:t>Recommendations</w:t>
            </w:r>
          </w:p>
        </w:tc>
      </w:tr>
      <w:tr w:rsidR="002F6BC3" w:rsidRPr="006A43C6" w14:paraId="595A132C" w14:textId="77777777" w:rsidTr="00090587">
        <w:tc>
          <w:tcPr>
            <w:tcW w:w="1875" w:type="dxa"/>
            <w:shd w:val="clear" w:color="auto" w:fill="auto"/>
          </w:tcPr>
          <w:p w14:paraId="4521A818" w14:textId="6108AEC5" w:rsidR="002F6BC3" w:rsidRPr="00AE2E35" w:rsidRDefault="00C8273B" w:rsidP="00090587">
            <w:pPr>
              <w:outlineLvl w:val="0"/>
            </w:pPr>
            <w:r w:rsidRPr="00AE2E35">
              <w:t>9</w:t>
            </w:r>
            <w:r w:rsidR="00AE2E35" w:rsidRPr="00AE2E35">
              <w:t>7</w:t>
            </w:r>
          </w:p>
        </w:tc>
        <w:tc>
          <w:tcPr>
            <w:tcW w:w="7619" w:type="dxa"/>
            <w:shd w:val="clear" w:color="auto" w:fill="auto"/>
          </w:tcPr>
          <w:p w14:paraId="373A79A9" w14:textId="1673CBCC" w:rsidR="00F41DD3" w:rsidRPr="00AE2E35" w:rsidRDefault="00611ADE" w:rsidP="00090587">
            <w:pPr>
              <w:outlineLvl w:val="0"/>
            </w:pPr>
            <w:r w:rsidRPr="00AE2E35">
              <w:t xml:space="preserve">Appendix </w:t>
            </w:r>
            <w:r w:rsidR="008E70F8" w:rsidRPr="00AE2E35">
              <w:t>1</w:t>
            </w:r>
            <w:r w:rsidRPr="00AE2E35">
              <w:t xml:space="preserve"> – History of Alsager Town Council Precept</w:t>
            </w:r>
          </w:p>
        </w:tc>
      </w:tr>
    </w:tbl>
    <w:p w14:paraId="27E74C84" w14:textId="77777777" w:rsidR="004507CB" w:rsidRPr="00774036" w:rsidRDefault="004507CB" w:rsidP="002F0BE3"/>
    <w:p w14:paraId="6F6F2E81" w14:textId="77777777" w:rsidR="008A5E66" w:rsidRDefault="008A5E66" w:rsidP="002F0BE3"/>
    <w:p w14:paraId="175800CE" w14:textId="77777777" w:rsidR="00922DC3" w:rsidRPr="00774036" w:rsidRDefault="00922DC3" w:rsidP="00922DC3">
      <w:pPr>
        <w:outlineLvl w:val="0"/>
        <w:rPr>
          <w:b/>
          <w:u w:val="single"/>
        </w:rPr>
        <w:sectPr w:rsidR="00922DC3" w:rsidRPr="00774036" w:rsidSect="0083532B">
          <w:headerReference w:type="default" r:id="rId12"/>
          <w:footerReference w:type="even" r:id="rId13"/>
          <w:footerReference w:type="default" r:id="rId14"/>
          <w:footerReference w:type="first" r:id="rId15"/>
          <w:pgSz w:w="11906" w:h="16838"/>
          <w:pgMar w:top="1134" w:right="1134" w:bottom="1077" w:left="1134" w:header="709" w:footer="709" w:gutter="0"/>
          <w:cols w:space="708"/>
          <w:titlePg/>
          <w:docGrid w:linePitch="360"/>
        </w:sectPr>
      </w:pPr>
    </w:p>
    <w:p w14:paraId="3D26DEF1" w14:textId="047A6329" w:rsidR="00495490" w:rsidRPr="00EF497F" w:rsidRDefault="00EE0B5A" w:rsidP="00B938CF">
      <w:pPr>
        <w:pStyle w:val="Heading1"/>
      </w:pPr>
      <w:r w:rsidRPr="00EF497F">
        <w:lastRenderedPageBreak/>
        <w:t>FY20</w:t>
      </w:r>
      <w:r w:rsidR="004B2881" w:rsidRPr="00EF497F">
        <w:t>2</w:t>
      </w:r>
      <w:r w:rsidR="00EF497F" w:rsidRPr="00EF497F">
        <w:t>2</w:t>
      </w:r>
      <w:r w:rsidR="00B938CF" w:rsidRPr="00EF497F">
        <w:t>-2</w:t>
      </w:r>
      <w:r w:rsidR="00EF497F" w:rsidRPr="00EF497F">
        <w:t>3</w:t>
      </w:r>
      <w:r w:rsidRPr="00EF497F">
        <w:t xml:space="preserve"> </w:t>
      </w:r>
      <w:r w:rsidR="00495490" w:rsidRPr="00EF497F">
        <w:t>BUDGET PROCESS TO DATE</w:t>
      </w:r>
    </w:p>
    <w:p w14:paraId="1743A2F0" w14:textId="77777777" w:rsidR="00495490" w:rsidRPr="00EF497F" w:rsidRDefault="00495490" w:rsidP="0034627F">
      <w:pPr>
        <w:jc w:val="center"/>
        <w:rPr>
          <w:b/>
          <w:u w:val="single"/>
        </w:rPr>
      </w:pPr>
    </w:p>
    <w:p w14:paraId="54DB91F1" w14:textId="47B34642" w:rsidR="00EF497F" w:rsidRDefault="00EF497F" w:rsidP="00EF497F">
      <w:r w:rsidRPr="00EF497F">
        <w:t>The 2022-23 draft budget has been subject to consultation and scrutiny by the service committees and is now being considered by the Finance, Policy &amp; Governance Committee at its meeting on 14 December 2021 for recommendation to Council.</w:t>
      </w:r>
    </w:p>
    <w:p w14:paraId="067A9F60" w14:textId="77777777" w:rsidR="00EF497F" w:rsidRDefault="00EF497F" w:rsidP="00EF497F"/>
    <w:p w14:paraId="43B0903F" w14:textId="77777777" w:rsidR="00EF497F" w:rsidRDefault="00EF497F">
      <w:pPr>
        <w:rPr>
          <w:rFonts w:eastAsiaTheme="majorEastAsia" w:cstheme="majorBidi"/>
          <w:b/>
          <w:szCs w:val="32"/>
        </w:rPr>
      </w:pPr>
      <w:r>
        <w:br w:type="page"/>
      </w:r>
    </w:p>
    <w:p w14:paraId="5A1171BC" w14:textId="5613765C" w:rsidR="000D2D71" w:rsidRPr="00264FD3" w:rsidRDefault="00600EB6" w:rsidP="00852DAB">
      <w:pPr>
        <w:pStyle w:val="Heading1"/>
      </w:pPr>
      <w:r w:rsidRPr="00774036">
        <w:lastRenderedPageBreak/>
        <w:t>OVERVIEW</w:t>
      </w:r>
    </w:p>
    <w:p w14:paraId="76DF38AD" w14:textId="625A4C85" w:rsidR="000D2D71" w:rsidRPr="00264FD3" w:rsidRDefault="000D2D71" w:rsidP="005E0A9B">
      <w:r w:rsidRPr="00264FD3">
        <w:t xml:space="preserve">The Local Government Act 1992, Section </w:t>
      </w:r>
      <w:r w:rsidR="00AA1061">
        <w:t>50</w:t>
      </w:r>
      <w:r w:rsidRPr="00264FD3">
        <w:t xml:space="preserve"> requires a Local Precept Authority (Alsager Town Council) to prepare a budget to calculate its Precept requirement.</w:t>
      </w:r>
    </w:p>
    <w:p w14:paraId="2957D155" w14:textId="77777777" w:rsidR="000D2D71" w:rsidRPr="00264FD3" w:rsidRDefault="000D2D71" w:rsidP="005E0A9B">
      <w:r w:rsidRPr="00264FD3">
        <w:t>Th</w:t>
      </w:r>
      <w:r w:rsidR="00E01418">
        <w:t>e</w:t>
      </w:r>
      <w:r w:rsidRPr="00264FD3">
        <w:t xml:space="preserve"> Budget must give details of planned expenditure for the following year ensuring that financial resources are aligned to the priorities of the Council and local community.</w:t>
      </w:r>
    </w:p>
    <w:p w14:paraId="2A52F2B2" w14:textId="4E429412" w:rsidR="000D2D71" w:rsidRPr="00264FD3" w:rsidRDefault="000D2D71" w:rsidP="005E0A9B">
      <w:r w:rsidRPr="00264FD3">
        <w:t>The Town Council is keen to preserve services for Alsager residents. The aim is always to try and achieve more with less and providing value for money for the council taxpayer is the overriding aim.</w:t>
      </w:r>
    </w:p>
    <w:p w14:paraId="2759A06A" w14:textId="7BFE9866" w:rsidR="000D2D71" w:rsidRDefault="004902CF" w:rsidP="00410020">
      <w:r>
        <w:t>W</w:t>
      </w:r>
      <w:r w:rsidR="000D2D71" w:rsidRPr="00BB38FF">
        <w:t>e will ensure the Council’s financial resources are aligned to its priorities and by monitoring performance we will ensure that our resources are used effectively</w:t>
      </w:r>
      <w:r w:rsidR="00185C02" w:rsidRPr="00BB38FF">
        <w:t xml:space="preserve">, in accordance with </w:t>
      </w:r>
      <w:r w:rsidR="00185C02" w:rsidRPr="007F602D">
        <w:t>its Corporate Strategy,</w:t>
      </w:r>
      <w:r w:rsidR="000D2D71" w:rsidRPr="007F602D">
        <w:t xml:space="preserve"> and that our business planning and financial decision making are made in the context of performance</w:t>
      </w:r>
      <w:r w:rsidR="006F3177" w:rsidRPr="007F602D">
        <w:t xml:space="preserve"> and meeting the needs of the community</w:t>
      </w:r>
      <w:r w:rsidR="00E71E31" w:rsidRPr="007F602D">
        <w:t xml:space="preserve"> in terms of local service delivery, at Alsager Civic and the general well</w:t>
      </w:r>
      <w:r w:rsidR="00010058">
        <w:t>-</w:t>
      </w:r>
      <w:r w:rsidR="00E71E31" w:rsidRPr="007F602D">
        <w:t>being of the community.</w:t>
      </w:r>
    </w:p>
    <w:p w14:paraId="5BDEF3E9" w14:textId="77777777" w:rsidR="00410020" w:rsidRPr="00410020" w:rsidRDefault="00410020" w:rsidP="00410020">
      <w:pPr>
        <w:rPr>
          <w:rStyle w:val="Emphasis"/>
          <w:i w:val="0"/>
          <w:iCs w:val="0"/>
        </w:rPr>
      </w:pPr>
    </w:p>
    <w:p w14:paraId="6D21F938" w14:textId="5CE5C5C9" w:rsidR="00AC322A" w:rsidRDefault="00AC322A" w:rsidP="00AC322A">
      <w:r w:rsidRPr="002F0BE3">
        <w:t xml:space="preserve">Cheshire East Council </w:t>
      </w:r>
      <w:r w:rsidR="002F0BE3" w:rsidRPr="002F0BE3">
        <w:t xml:space="preserve">will </w:t>
      </w:r>
      <w:r w:rsidRPr="002F0BE3">
        <w:t>approve the 202</w:t>
      </w:r>
      <w:r w:rsidR="002F0BE3" w:rsidRPr="002F0BE3">
        <w:t>2</w:t>
      </w:r>
      <w:r w:rsidRPr="002F0BE3">
        <w:t>-2</w:t>
      </w:r>
      <w:r w:rsidR="002F0BE3" w:rsidRPr="002F0BE3">
        <w:t>3</w:t>
      </w:r>
      <w:r w:rsidRPr="002F0BE3">
        <w:t xml:space="preserve"> tax base for Alsager Town Council on 1</w:t>
      </w:r>
      <w:r w:rsidR="002F0BE3" w:rsidRPr="002F0BE3">
        <w:t>5</w:t>
      </w:r>
      <w:r w:rsidRPr="002F0BE3">
        <w:t xml:space="preserve"> December 202</w:t>
      </w:r>
      <w:r w:rsidR="002F0BE3" w:rsidRPr="002F0BE3">
        <w:t>1. The proposed Council tax base for FY2022-23 is</w:t>
      </w:r>
      <w:r w:rsidRPr="002F0BE3">
        <w:t xml:space="preserve"> </w:t>
      </w:r>
      <w:r w:rsidR="002F0BE3" w:rsidRPr="002F0BE3">
        <w:t>5,129.76</w:t>
      </w:r>
      <w:r w:rsidRPr="002F0BE3">
        <w:t>.</w:t>
      </w:r>
    </w:p>
    <w:p w14:paraId="6DBA0504" w14:textId="77777777" w:rsidR="0034627F" w:rsidRPr="007F602D" w:rsidRDefault="0034627F" w:rsidP="002F0BE3"/>
    <w:p w14:paraId="145F5D65" w14:textId="77777777" w:rsidR="007762B3" w:rsidRPr="007F602D" w:rsidRDefault="001A4A7C" w:rsidP="00410020">
      <w:pPr>
        <w:pStyle w:val="NavHeading2"/>
      </w:pPr>
      <w:r w:rsidRPr="007F602D">
        <w:lastRenderedPageBreak/>
        <w:t>ALSAGER CIVIC CAPITAL REFURBISHMENT PROGRAM</w:t>
      </w:r>
    </w:p>
    <w:p w14:paraId="298EB7BF" w14:textId="7B160A05" w:rsidR="00E649A4" w:rsidRPr="007F602D" w:rsidRDefault="00E649A4" w:rsidP="005E0A9B">
      <w:r w:rsidRPr="007F602D">
        <w:t xml:space="preserve">Following a comprehensive condition survey for Alsager Civic, a refurbishment program was undertaken during the summer months of 2017 which brought the building up to modern standards and expectations with regards to thermal efficiency, improved </w:t>
      </w:r>
      <w:proofErr w:type="gramStart"/>
      <w:r w:rsidRPr="007F602D">
        <w:t>roofing</w:t>
      </w:r>
      <w:proofErr w:type="gramEnd"/>
      <w:r w:rsidRPr="007F602D">
        <w:t xml:space="preserve"> and comfort levels.  The scheme consisted of new boilers with digital controls, a new roof covering fully insulated with a 20 year guarantee, community kitchen upgrade, new windows and external doors, cavity wall insulation and improvements to the electrical installation and other elements of the building both internal and external.  The refurbishment program was financed with external grant funding from WREN, Council reserves and a 2</w:t>
      </w:r>
      <w:r w:rsidR="00010058">
        <w:t>0-</w:t>
      </w:r>
      <w:r w:rsidRPr="007F602D">
        <w:t xml:space="preserve"> year loan from the Public Works Loan Board</w:t>
      </w:r>
      <w:r w:rsidR="00B102C4">
        <w:t xml:space="preserve"> ending in 2037</w:t>
      </w:r>
      <w:r w:rsidRPr="007F602D">
        <w:t>.</w:t>
      </w:r>
    </w:p>
    <w:p w14:paraId="632BDBDF" w14:textId="77777777" w:rsidR="006D5DD1" w:rsidRPr="007F602D" w:rsidRDefault="006D5DD1" w:rsidP="005E0A9B"/>
    <w:p w14:paraId="249EF0C6" w14:textId="77777777" w:rsidR="00F40F8B" w:rsidRDefault="00F40F8B" w:rsidP="00410020">
      <w:pPr>
        <w:pStyle w:val="NavHeading2"/>
      </w:pPr>
      <w:r>
        <w:t>ALSAGER NEIGHBOURHOOD PLAN</w:t>
      </w:r>
    </w:p>
    <w:p w14:paraId="0EB2E49D" w14:textId="77777777" w:rsidR="00410020" w:rsidRDefault="00410020" w:rsidP="00410020">
      <w:r>
        <w:t>The Council resolved to produce a neighbourhood plan in January 2015 (TC15/7).</w:t>
      </w:r>
    </w:p>
    <w:p w14:paraId="3CAE7F4B" w14:textId="11550F4F" w:rsidR="00410020" w:rsidRPr="002856F5" w:rsidRDefault="00410020" w:rsidP="00410020">
      <w:r>
        <w:t xml:space="preserve">A public Referendum took place on 27 February 2020 </w:t>
      </w:r>
      <w:r w:rsidR="00BC75AE">
        <w:t xml:space="preserve">and </w:t>
      </w:r>
      <w:r>
        <w:t xml:space="preserve">the plan was </w:t>
      </w:r>
      <w:r w:rsidR="00BC75AE">
        <w:t>made by Cheshire East Council on 15 April 2020</w:t>
      </w:r>
      <w:r>
        <w:t>.</w:t>
      </w:r>
      <w:r w:rsidR="002F0BE3">
        <w:t xml:space="preserve">  </w:t>
      </w:r>
      <w:r>
        <w:t>The total cost to produce the plan (net of external grant funding received of £8,778) was £23,276.</w:t>
      </w:r>
    </w:p>
    <w:p w14:paraId="2E6E608A" w14:textId="77777777" w:rsidR="00410020" w:rsidRDefault="00410020" w:rsidP="005E0A9B">
      <w:pPr>
        <w:rPr>
          <w:b/>
          <w:u w:val="single"/>
        </w:rPr>
      </w:pPr>
    </w:p>
    <w:p w14:paraId="1FD0D971" w14:textId="125B3598" w:rsidR="00D1435C" w:rsidRPr="00D1435C" w:rsidRDefault="00410020" w:rsidP="00D1435C">
      <w:pPr>
        <w:pStyle w:val="NavHeading2"/>
      </w:pPr>
      <w:r w:rsidRPr="00167DDC">
        <w:lastRenderedPageBreak/>
        <w:t>TOWN CENTRE MANAGER</w:t>
      </w:r>
    </w:p>
    <w:p w14:paraId="32BD34EE" w14:textId="67AEB5A6" w:rsidR="00410020" w:rsidRPr="00D1435C" w:rsidRDefault="00D1435C" w:rsidP="00410020">
      <w:r w:rsidRPr="00D1435C">
        <w:t>T</w:t>
      </w:r>
      <w:r w:rsidR="00410020" w:rsidRPr="00D1435C">
        <w:t xml:space="preserve">otal funding available for a Town Centre Manager </w:t>
      </w:r>
      <w:r w:rsidRPr="00D1435C">
        <w:t xml:space="preserve">at the beginning of FY2021-22 </w:t>
      </w:r>
      <w:r w:rsidR="00410020" w:rsidRPr="00D1435C">
        <w:t>w</w:t>
      </w:r>
      <w:r w:rsidRPr="00D1435C">
        <w:t>as</w:t>
      </w:r>
      <w:r w:rsidR="00410020" w:rsidRPr="00D1435C">
        <w:t xml:space="preserve"> £48,928</w:t>
      </w:r>
      <w:r w:rsidRPr="00D1435C">
        <w:t xml:space="preserve"> which included surplus funds from the neighbourhood plan plus sums precepted for in both FY2019-20 and FY2020-21</w:t>
      </w:r>
      <w:r w:rsidR="00410020" w:rsidRPr="00D1435C">
        <w:t>.</w:t>
      </w:r>
    </w:p>
    <w:p w14:paraId="19B46FBB" w14:textId="3FADB07B" w:rsidR="00410020" w:rsidRPr="00457194" w:rsidRDefault="00D1435C" w:rsidP="00706F91">
      <w:r w:rsidRPr="00D1435C">
        <w:t>The Council resolved on 30 March 2021 to recruit to the role with a proposed start date of 1 June 2021 for an initial 6-month</w:t>
      </w:r>
      <w:r>
        <w:t xml:space="preserve"> period with a review after 4 months (minute reference TC19/318).  The Council resolved on 12 October 2021 to extend the contract of the Town Centre Manager for a further 6 months until 31 May 2021.</w:t>
      </w:r>
      <w:r w:rsidR="00410020" w:rsidRPr="00457194">
        <w:rPr>
          <w:u w:val="single"/>
        </w:rPr>
        <w:br w:type="page"/>
      </w:r>
    </w:p>
    <w:p w14:paraId="3A2F18FF" w14:textId="77777777" w:rsidR="00A10CB7" w:rsidRPr="00264FD3" w:rsidRDefault="00A10CB7" w:rsidP="00B938CF">
      <w:pPr>
        <w:pStyle w:val="Heading1"/>
      </w:pPr>
      <w:r w:rsidRPr="00E53B2B">
        <w:lastRenderedPageBreak/>
        <w:t>CENTR</w:t>
      </w:r>
      <w:r>
        <w:t>AL GOVERNMENT POLICIES IMPACTING UPON ALSAGER TOWN COUNCIL FINANCING</w:t>
      </w:r>
    </w:p>
    <w:p w14:paraId="3BDED417" w14:textId="77777777" w:rsidR="00A10CB7" w:rsidRPr="00264FD3" w:rsidRDefault="00A10CB7" w:rsidP="00A10CB7"/>
    <w:p w14:paraId="5380F075" w14:textId="0427603F" w:rsidR="00F44A4C" w:rsidRPr="001B0258" w:rsidRDefault="005879AA" w:rsidP="003565D5">
      <w:pPr>
        <w:pStyle w:val="NavHeading2"/>
        <w:rPr>
          <w:rStyle w:val="Emphasis"/>
          <w:i w:val="0"/>
          <w:iCs w:val="0"/>
        </w:rPr>
      </w:pPr>
      <w:r>
        <w:rPr>
          <w:rStyle w:val="Emphasis"/>
          <w:i w:val="0"/>
          <w:iCs w:val="0"/>
        </w:rPr>
        <w:t xml:space="preserve">COUNCIL TAX </w:t>
      </w:r>
      <w:r w:rsidR="00F44A4C" w:rsidRPr="001B0258">
        <w:rPr>
          <w:rStyle w:val="Emphasis"/>
          <w:i w:val="0"/>
          <w:iCs w:val="0"/>
        </w:rPr>
        <w:t>REFERENDUM PRINCIPLES FOR TOWN AND PARISH COUNCILS</w:t>
      </w:r>
    </w:p>
    <w:p w14:paraId="246C94EC" w14:textId="0BF19F22" w:rsidR="005879AA" w:rsidRDefault="005879AA" w:rsidP="005E0A9B">
      <w:r>
        <w:t>The provisional local government finance settlement for 2021-22 dated December 2020 stated:</w:t>
      </w:r>
    </w:p>
    <w:p w14:paraId="4FBBEB6C" w14:textId="77777777" w:rsidR="005879AA" w:rsidRDefault="005879AA" w:rsidP="005E0A9B"/>
    <w:p w14:paraId="70866C5D" w14:textId="77777777" w:rsidR="005879AA" w:rsidRPr="005879AA" w:rsidRDefault="005879AA" w:rsidP="005E0A9B">
      <w:pPr>
        <w:rPr>
          <w:b/>
          <w:bCs/>
        </w:rPr>
      </w:pPr>
      <w:r w:rsidRPr="005879AA">
        <w:rPr>
          <w:b/>
          <w:bCs/>
        </w:rPr>
        <w:t xml:space="preserve">3.5 Council tax referendum principles for town and parish councils </w:t>
      </w:r>
    </w:p>
    <w:p w14:paraId="1DCAE586" w14:textId="77777777" w:rsidR="005879AA" w:rsidRDefault="005879AA" w:rsidP="005E0A9B">
      <w:r>
        <w:t xml:space="preserve">3.5.1 In 2018-19, the Government announced that it did not intend to set referendum principles for town and parish councils for three years. This was contingent on the sector taking all available steps to mitigate the need for council tax increases and the Government seeing clear evidence of restraint in the increases set by the sector. </w:t>
      </w:r>
    </w:p>
    <w:p w14:paraId="5F29B845" w14:textId="77777777" w:rsidR="005879AA" w:rsidRDefault="005879AA" w:rsidP="005E0A9B">
      <w:r>
        <w:t xml:space="preserve">3.5.2 In 2020-21, the average Band D parish precept increased by 4.0%. This was the lowest percentage point increase in parish precept since 2012-13 but remains in excess of the rate of inflation. </w:t>
      </w:r>
    </w:p>
    <w:p w14:paraId="2175F141" w14:textId="2950E787" w:rsidR="005879AA" w:rsidRDefault="005879AA" w:rsidP="005E0A9B">
      <w:r>
        <w:t>3.5.3 In expectation that parish and town councils continue to show restraint when setting council tax precept levels, the Government proposes to continue with no referendum principles for town and parish councils in 2021-22. The Government will take careful account of the increases set by parishes in 2021-22 when reviewing the matter ahead of next year’s settlement.</w:t>
      </w:r>
    </w:p>
    <w:p w14:paraId="06F6E7CE" w14:textId="62B3DDCD" w:rsidR="003C1865" w:rsidRDefault="005879AA" w:rsidP="005879AA">
      <w:r>
        <w:lastRenderedPageBreak/>
        <w:t>There is no update for 2021</w:t>
      </w:r>
      <w:r w:rsidR="009C368F">
        <w:t xml:space="preserve"> yet</w:t>
      </w:r>
      <w:r>
        <w:t>.</w:t>
      </w:r>
    </w:p>
    <w:p w14:paraId="4E347C71" w14:textId="77777777" w:rsidR="005879AA" w:rsidRPr="00780185" w:rsidRDefault="005879AA" w:rsidP="005879AA"/>
    <w:p w14:paraId="07F71FE4" w14:textId="16ACEBB7" w:rsidR="00BB7569" w:rsidRPr="00C46C21" w:rsidRDefault="00BB7569" w:rsidP="00BB7569">
      <w:pPr>
        <w:pStyle w:val="NavHeading2"/>
      </w:pPr>
      <w:bookmarkStart w:id="0" w:name="_Hlk498885909"/>
      <w:bookmarkStart w:id="1" w:name="_Hlk88942073"/>
      <w:r w:rsidRPr="00C46C21">
        <w:t>CHESHIRE EAST COUNCIL CORPORATE PLAN 2020-2024</w:t>
      </w:r>
    </w:p>
    <w:p w14:paraId="6A0F8BB5" w14:textId="64B4A5AF" w:rsidR="00BB7569" w:rsidRDefault="00C46C21" w:rsidP="00BB7569">
      <w:r w:rsidRPr="00C46C21">
        <w:t xml:space="preserve">The Council approved its response to </w:t>
      </w:r>
      <w:r w:rsidR="00BB7569" w:rsidRPr="00C46C21">
        <w:t>the Cheshire East Council Corporate Plan for 2020-2024</w:t>
      </w:r>
      <w:r w:rsidRPr="00C46C21">
        <w:t xml:space="preserve"> at its meeting dated 24 November 2020 under minute reference TC19/236.</w:t>
      </w:r>
    </w:p>
    <w:p w14:paraId="0F608121" w14:textId="77777777" w:rsidR="00706F91" w:rsidRDefault="00706F91" w:rsidP="00BB7569">
      <w:pPr>
        <w:rPr>
          <w:b/>
          <w:u w:val="single"/>
        </w:rPr>
      </w:pPr>
    </w:p>
    <w:p w14:paraId="49278567" w14:textId="4F12F30C" w:rsidR="0031346F" w:rsidRPr="00C46C21" w:rsidRDefault="001A4A7C" w:rsidP="001B0258">
      <w:pPr>
        <w:pStyle w:val="NavHeading2"/>
      </w:pPr>
      <w:r w:rsidRPr="00C46C21">
        <w:t xml:space="preserve">CHESHIRE EAST COUNCIL BUDGET </w:t>
      </w:r>
      <w:r w:rsidR="00682529">
        <w:t>ENGAGEMENT</w:t>
      </w:r>
      <w:r w:rsidRPr="00C46C21">
        <w:t xml:space="preserve"> 20</w:t>
      </w:r>
      <w:r w:rsidR="00F44A4C" w:rsidRPr="00C46C21">
        <w:t>2</w:t>
      </w:r>
      <w:r w:rsidR="00682529">
        <w:t>2</w:t>
      </w:r>
      <w:r w:rsidR="00BB7569" w:rsidRPr="00C46C21">
        <w:t>-2</w:t>
      </w:r>
      <w:r w:rsidR="00682529">
        <w:t>6</w:t>
      </w:r>
    </w:p>
    <w:bookmarkEnd w:id="0"/>
    <w:p w14:paraId="6B305C20" w14:textId="394B2386" w:rsidR="00682529" w:rsidRDefault="00BB7569" w:rsidP="00C46C21">
      <w:r w:rsidRPr="00C46C21">
        <w:t>Cheshire East Council</w:t>
      </w:r>
      <w:r w:rsidR="00C46C21" w:rsidRPr="00C46C21">
        <w:t xml:space="preserve"> has launched the budget </w:t>
      </w:r>
      <w:r w:rsidR="00682529">
        <w:t>engagement survey</w:t>
      </w:r>
      <w:r w:rsidR="00C46C21" w:rsidRPr="00C46C21">
        <w:t xml:space="preserve"> for 202</w:t>
      </w:r>
      <w:r w:rsidR="00682529">
        <w:t>2</w:t>
      </w:r>
      <w:r w:rsidR="00C46C21" w:rsidRPr="00C46C21">
        <w:t>-2</w:t>
      </w:r>
      <w:r w:rsidR="00682529">
        <w:t>6. Feedback must be submitted by 4 January 2022.</w:t>
      </w:r>
    </w:p>
    <w:bookmarkEnd w:id="1"/>
    <w:p w14:paraId="5AD7A8DD" w14:textId="77777777" w:rsidR="00FD7457" w:rsidRDefault="00FD7457" w:rsidP="005E0A9B">
      <w:pPr>
        <w:rPr>
          <w:b/>
          <w:u w:val="single"/>
        </w:rPr>
      </w:pPr>
    </w:p>
    <w:p w14:paraId="542B7A7E" w14:textId="3BABC178" w:rsidR="00FD7457" w:rsidRPr="00861808" w:rsidRDefault="007F602D" w:rsidP="003565D5">
      <w:pPr>
        <w:pStyle w:val="NavHeading2"/>
      </w:pPr>
      <w:r w:rsidRPr="00861808">
        <w:t>COMMUNITY INFRA</w:t>
      </w:r>
      <w:r w:rsidR="0006773D">
        <w:t>S</w:t>
      </w:r>
      <w:r w:rsidRPr="00861808">
        <w:t>T</w:t>
      </w:r>
      <w:r w:rsidR="00EE73D0" w:rsidRPr="00861808">
        <w:t>RU</w:t>
      </w:r>
      <w:r w:rsidRPr="00861808">
        <w:t>CTURE LEVY (</w:t>
      </w:r>
      <w:r w:rsidR="00FD7457" w:rsidRPr="00861808">
        <w:t>CIL</w:t>
      </w:r>
      <w:r w:rsidRPr="00861808">
        <w:t>)</w:t>
      </w:r>
    </w:p>
    <w:p w14:paraId="23070586" w14:textId="107259C3" w:rsidR="007F602D" w:rsidRDefault="007F602D" w:rsidP="005E0A9B">
      <w:r w:rsidRPr="00EF2202">
        <w:t xml:space="preserve">The Community Infrastructure Levy (CIL) is a planning charge that can be used to support the developments of the local area.  It allows local authorities to raise funds from developers of new building projects.  </w:t>
      </w:r>
    </w:p>
    <w:p w14:paraId="34853137" w14:textId="26050C3A" w:rsidR="00AD2887" w:rsidRDefault="00AD2887" w:rsidP="00AD2887">
      <w:pPr>
        <w:pStyle w:val="ListParagraph"/>
        <w:ind w:left="0"/>
        <w:rPr>
          <w:color w:val="111111"/>
          <w:shd w:val="clear" w:color="auto" w:fill="FFFFFF"/>
        </w:rPr>
      </w:pPr>
      <w:r>
        <w:rPr>
          <w:color w:val="111111"/>
          <w:shd w:val="clear" w:color="auto" w:fill="FFFFFF"/>
        </w:rPr>
        <w:t>CIL money can be used to support the development of the local area to fund as stated in section 59c of the 2010 Regulations:</w:t>
      </w:r>
    </w:p>
    <w:p w14:paraId="74BDD635" w14:textId="77777777" w:rsidR="00AD2887" w:rsidRDefault="00AD2887" w:rsidP="00AD2887">
      <w:pPr>
        <w:pStyle w:val="ListParagraph"/>
        <w:numPr>
          <w:ilvl w:val="0"/>
          <w:numId w:val="4"/>
        </w:numPr>
        <w:contextualSpacing/>
        <w:rPr>
          <w:color w:val="111111"/>
          <w:shd w:val="clear" w:color="auto" w:fill="FFFFFF"/>
        </w:rPr>
      </w:pPr>
      <w:r>
        <w:rPr>
          <w:color w:val="111111"/>
          <w:shd w:val="clear" w:color="auto" w:fill="FFFFFF"/>
        </w:rPr>
        <w:t xml:space="preserve">The provision, improvement, replacement, </w:t>
      </w:r>
      <w:proofErr w:type="gramStart"/>
      <w:r>
        <w:rPr>
          <w:color w:val="111111"/>
          <w:shd w:val="clear" w:color="auto" w:fill="FFFFFF"/>
        </w:rPr>
        <w:t>operation</w:t>
      </w:r>
      <w:proofErr w:type="gramEnd"/>
      <w:r>
        <w:rPr>
          <w:color w:val="111111"/>
          <w:shd w:val="clear" w:color="auto" w:fill="FFFFFF"/>
        </w:rPr>
        <w:t xml:space="preserve"> or maintenance of infrastructure; or </w:t>
      </w:r>
    </w:p>
    <w:p w14:paraId="7F4F5980" w14:textId="5FAB1E49" w:rsidR="00AD2887" w:rsidRPr="0035380B" w:rsidRDefault="00AD2887" w:rsidP="0035380B">
      <w:pPr>
        <w:pStyle w:val="ListParagraph"/>
        <w:numPr>
          <w:ilvl w:val="0"/>
          <w:numId w:val="4"/>
        </w:numPr>
        <w:contextualSpacing/>
        <w:rPr>
          <w:color w:val="111111"/>
          <w:shd w:val="clear" w:color="auto" w:fill="FFFFFF"/>
        </w:rPr>
      </w:pPr>
      <w:r>
        <w:rPr>
          <w:color w:val="111111"/>
          <w:shd w:val="clear" w:color="auto" w:fill="FFFFFF"/>
        </w:rPr>
        <w:t xml:space="preserve">Anything else that is concerned with addressing the demands that development places on an area.  </w:t>
      </w:r>
    </w:p>
    <w:p w14:paraId="6B6EF914" w14:textId="6C6CEDD4" w:rsidR="00AD2887" w:rsidRDefault="00AD2887" w:rsidP="00AD2887">
      <w:pPr>
        <w:rPr>
          <w:color w:val="111111"/>
          <w:shd w:val="clear" w:color="auto" w:fill="FFFFFF"/>
        </w:rPr>
      </w:pPr>
      <w:r>
        <w:rPr>
          <w:color w:val="111111"/>
          <w:shd w:val="clear" w:color="auto" w:fill="FFFFFF"/>
        </w:rPr>
        <w:t xml:space="preserve"> “infrastructure” includes physical, social and green infrastructure e.g. Highways, cycleways; education facilities; sports and community halls; parks and play areas”</w:t>
      </w:r>
    </w:p>
    <w:p w14:paraId="2DCE00CB" w14:textId="77777777" w:rsidR="00AD2887" w:rsidRDefault="00AD2887" w:rsidP="00AD2887">
      <w:pPr>
        <w:rPr>
          <w:color w:val="111111"/>
          <w:shd w:val="clear" w:color="auto" w:fill="FFFFFF"/>
        </w:rPr>
      </w:pPr>
    </w:p>
    <w:p w14:paraId="4556A719" w14:textId="2AB2DE98" w:rsidR="00AD2887" w:rsidRDefault="00AD2887" w:rsidP="00AD2887">
      <w:pPr>
        <w:rPr>
          <w:color w:val="111111"/>
          <w:shd w:val="clear" w:color="auto" w:fill="FFFFFF"/>
        </w:rPr>
      </w:pPr>
      <w:r>
        <w:rPr>
          <w:color w:val="111111"/>
          <w:shd w:val="clear" w:color="auto" w:fill="FFFFFF"/>
        </w:rPr>
        <w:t>CIL monies cannot be used for everyday Town Council expenditure or for spending on items or services which fall outside of the Town Councils remit.</w:t>
      </w:r>
    </w:p>
    <w:p w14:paraId="684D13DB" w14:textId="6BEB6770" w:rsidR="00AD2887" w:rsidRDefault="00AD2887" w:rsidP="00AD2887">
      <w:pPr>
        <w:rPr>
          <w:color w:val="111111"/>
          <w:shd w:val="clear" w:color="auto" w:fill="FFFFFF"/>
        </w:rPr>
      </w:pPr>
      <w:r>
        <w:rPr>
          <w:color w:val="111111"/>
          <w:shd w:val="clear" w:color="auto" w:fill="FFFFFF"/>
        </w:rPr>
        <w:t xml:space="preserve">Consultation with the local community must take place prior to expenditure. </w:t>
      </w:r>
    </w:p>
    <w:p w14:paraId="28F7B254" w14:textId="77777777" w:rsidR="00AD2887" w:rsidRDefault="00AD2887" w:rsidP="00AD2887">
      <w:pPr>
        <w:rPr>
          <w:color w:val="111111"/>
          <w:shd w:val="clear" w:color="auto" w:fill="FFFFFF"/>
        </w:rPr>
      </w:pPr>
      <w:r>
        <w:rPr>
          <w:color w:val="111111"/>
          <w:shd w:val="clear" w:color="auto" w:fill="FFFFFF"/>
        </w:rPr>
        <w:t>CIL can be used in conjunction with a Cheshire East Council (CEC) project by way of contribution to a scheme to be undertaken by CEC to speed up delivery.</w:t>
      </w:r>
    </w:p>
    <w:p w14:paraId="4180F843" w14:textId="14B0660A" w:rsidR="00AD2887" w:rsidRDefault="00AD2887" w:rsidP="00AD2887">
      <w:pPr>
        <w:rPr>
          <w:color w:val="111111"/>
          <w:shd w:val="clear" w:color="auto" w:fill="FFFFFF"/>
        </w:rPr>
      </w:pPr>
      <w:r>
        <w:rPr>
          <w:color w:val="111111"/>
          <w:shd w:val="clear" w:color="auto" w:fill="FFFFFF"/>
        </w:rPr>
        <w:t>The monies must be spent within 5 years of receipt and there are reporting requirements</w:t>
      </w:r>
      <w:r w:rsidR="0035380B">
        <w:rPr>
          <w:color w:val="111111"/>
          <w:shd w:val="clear" w:color="auto" w:fill="FFFFFF"/>
        </w:rPr>
        <w:t>.</w:t>
      </w:r>
    </w:p>
    <w:p w14:paraId="781BD5B6" w14:textId="42B5D0BA" w:rsidR="00AD2887" w:rsidRDefault="00AD2887" w:rsidP="005E0A9B"/>
    <w:p w14:paraId="54155339" w14:textId="4179923B" w:rsidR="0035380B" w:rsidRPr="0035380B" w:rsidRDefault="0035380B" w:rsidP="005E0A9B">
      <w:r w:rsidRPr="0035380B">
        <w:t>Alsager Town Council resolved, at its meeting dated 27 October 2020 (TC19/221) in relation to CIL, for the Finance, Policy and Governance Committee to review the Town Council Action Plan and recommend expenditure via an Infrastructure Investment Delivery Plan, and how to consult with residents prior to approval.</w:t>
      </w:r>
    </w:p>
    <w:p w14:paraId="72AEBCDF" w14:textId="77777777" w:rsidR="00AD2887" w:rsidRPr="0035380B" w:rsidRDefault="00AD2887" w:rsidP="005E0A9B"/>
    <w:p w14:paraId="4F6C0C99" w14:textId="7D3DF558" w:rsidR="00C46C21" w:rsidRPr="00C46C21" w:rsidRDefault="00EF2202" w:rsidP="005E0A9B">
      <w:r w:rsidRPr="0035380B">
        <w:t>In FY2020-21, Alsager Town Council has received a sum of £12,929.10 from</w:t>
      </w:r>
      <w:r w:rsidR="00AD2887" w:rsidRPr="0035380B">
        <w:t xml:space="preserve"> Cheshire East Council from</w:t>
      </w:r>
      <w:r w:rsidRPr="0035380B">
        <w:t xml:space="preserve"> 2 CIL liable sites</w:t>
      </w:r>
      <w:r w:rsidR="00AD2887" w:rsidRPr="0035380B">
        <w:t xml:space="preserve"> </w:t>
      </w:r>
      <w:r w:rsidR="00B368AC">
        <w:t>(planning references 19/2606C and 19/0392C).</w:t>
      </w:r>
      <w:r w:rsidR="009C368F">
        <w:t xml:space="preserve">  </w:t>
      </w:r>
      <w:r w:rsidR="0035380B" w:rsidRPr="00C46C21">
        <w:t>There is a</w:t>
      </w:r>
      <w:r w:rsidR="00B368AC" w:rsidRPr="00C46C21">
        <w:t xml:space="preserve"> further</w:t>
      </w:r>
      <w:r w:rsidR="0035380B" w:rsidRPr="00C46C21">
        <w:t xml:space="preserve"> CIL liability in relation to planning reference 19/0756C</w:t>
      </w:r>
      <w:r w:rsidR="00EA5924" w:rsidRPr="00C46C21">
        <w:t xml:space="preserve"> against which the </w:t>
      </w:r>
      <w:r w:rsidR="0035380B" w:rsidRPr="00C46C21">
        <w:t xml:space="preserve">Council </w:t>
      </w:r>
      <w:r w:rsidR="00A11B12">
        <w:t>will receive a total of £121,962 between April 2021 and April 2023.</w:t>
      </w:r>
    </w:p>
    <w:p w14:paraId="5C350DF2" w14:textId="77777777" w:rsidR="00C46C21" w:rsidRPr="00C46C21" w:rsidRDefault="00C46C21" w:rsidP="005E0A9B"/>
    <w:p w14:paraId="7A300775" w14:textId="319D87CF" w:rsidR="00C46C21" w:rsidRPr="00C46C21" w:rsidRDefault="00C46C21" w:rsidP="005E0A9B">
      <w:r w:rsidRPr="00C46C21">
        <w:lastRenderedPageBreak/>
        <w:t>The Council resolved at its meeting dated 15 December 2020:</w:t>
      </w:r>
    </w:p>
    <w:p w14:paraId="20FB5FCF" w14:textId="77777777" w:rsidR="00C46C21" w:rsidRPr="00C46C21" w:rsidRDefault="00C46C21" w:rsidP="004227B8">
      <w:r w:rsidRPr="00C46C21">
        <w:t>TC19/254</w:t>
      </w:r>
      <w:r w:rsidRPr="00C46C21">
        <w:tab/>
        <w:t>Cedar Avenue Joint Use Open Space Working Group</w:t>
      </w:r>
    </w:p>
    <w:p w14:paraId="6779C001" w14:textId="77777777" w:rsidR="00C46C21" w:rsidRPr="00C46C21" w:rsidRDefault="00C46C21" w:rsidP="00C46C21">
      <w:r w:rsidRPr="00C46C21">
        <w:t>Resolved:</w:t>
      </w:r>
      <w:r w:rsidRPr="00C46C21">
        <w:tab/>
      </w:r>
    </w:p>
    <w:p w14:paraId="4221CEA7" w14:textId="00582780" w:rsidR="00C46C21" w:rsidRDefault="00C46C21" w:rsidP="00C46C21">
      <w:r w:rsidRPr="00C46C21">
        <w:t>That,</w:t>
      </w:r>
      <w:r>
        <w:t xml:space="preserve"> </w:t>
      </w:r>
    </w:p>
    <w:p w14:paraId="2601B0E4" w14:textId="77777777" w:rsidR="00C46C21" w:rsidRPr="003641B3" w:rsidRDefault="00C46C21" w:rsidP="00C46C21">
      <w:pPr>
        <w:pStyle w:val="ListParagraph"/>
        <w:numPr>
          <w:ilvl w:val="0"/>
          <w:numId w:val="31"/>
        </w:numPr>
        <w:spacing w:line="30" w:lineRule="atLeast"/>
        <w:contextualSpacing/>
        <w:rPr>
          <w:rFonts w:asciiTheme="minorHAnsi" w:hAnsiTheme="minorHAnsi" w:cstheme="minorHAnsi"/>
          <w:shd w:val="clear" w:color="auto" w:fill="FFFFFF"/>
        </w:rPr>
      </w:pPr>
      <w:r w:rsidRPr="003641B3">
        <w:rPr>
          <w:rFonts w:asciiTheme="minorHAnsi" w:hAnsiTheme="minorHAnsi" w:cstheme="minorHAnsi"/>
          <w:shd w:val="clear" w:color="auto" w:fill="FFFFFF"/>
        </w:rPr>
        <w:t>That the Town Council prioritise the enhancement of the Cedar Avenue Joint Use area and instruct the Working Group to work with Cheshire East Council, St. Gabriel’s School and the Scout and Guide groups.   Regular reports will be brought to the Town Council whilst there are no scheduled meetings of the PEC committee.</w:t>
      </w:r>
    </w:p>
    <w:p w14:paraId="29EBD499" w14:textId="02D9E0E3" w:rsidR="00C46C21" w:rsidRPr="003641B3" w:rsidRDefault="00C46C21" w:rsidP="00C46C21">
      <w:pPr>
        <w:pStyle w:val="ListParagraph"/>
        <w:numPr>
          <w:ilvl w:val="0"/>
          <w:numId w:val="31"/>
        </w:numPr>
        <w:spacing w:line="30" w:lineRule="atLeast"/>
        <w:contextualSpacing/>
        <w:rPr>
          <w:rFonts w:asciiTheme="minorHAnsi" w:hAnsiTheme="minorHAnsi" w:cstheme="minorHAnsi"/>
          <w:shd w:val="clear" w:color="auto" w:fill="FFFFFF"/>
        </w:rPr>
      </w:pPr>
      <w:r w:rsidRPr="003641B3">
        <w:rPr>
          <w:rFonts w:asciiTheme="minorHAnsi" w:hAnsiTheme="minorHAnsi" w:cstheme="minorHAnsi"/>
          <w:shd w:val="clear" w:color="auto" w:fill="FFFFFF"/>
        </w:rPr>
        <w:t>That the Council agree to</w:t>
      </w:r>
      <w:r>
        <w:rPr>
          <w:rFonts w:asciiTheme="minorHAnsi" w:hAnsiTheme="minorHAnsi" w:cstheme="minorHAnsi"/>
          <w:shd w:val="clear" w:color="auto" w:fill="FFFFFF"/>
        </w:rPr>
        <w:t xml:space="preserve"> undertake Phase 1 of the project.  Funding to be by</w:t>
      </w:r>
      <w:r w:rsidRPr="003641B3">
        <w:rPr>
          <w:rFonts w:asciiTheme="minorHAnsi" w:hAnsiTheme="minorHAnsi" w:cstheme="minorHAnsi"/>
          <w:shd w:val="clear" w:color="auto" w:fill="FFFFFF"/>
        </w:rPr>
        <w:t xml:space="preserve"> utilisation of the CIL allocation for 2021/22 of £5</w:t>
      </w:r>
      <w:r>
        <w:rPr>
          <w:rFonts w:asciiTheme="minorHAnsi" w:hAnsiTheme="minorHAnsi" w:cstheme="minorHAnsi"/>
          <w:shd w:val="clear" w:color="auto" w:fill="FFFFFF"/>
        </w:rPr>
        <w:t>3</w:t>
      </w:r>
      <w:r w:rsidRPr="003641B3">
        <w:rPr>
          <w:rFonts w:asciiTheme="minorHAnsi" w:hAnsiTheme="minorHAnsi" w:cstheme="minorHAnsi"/>
          <w:shd w:val="clear" w:color="auto" w:fill="FFFFFF"/>
        </w:rPr>
        <w:t>,</w:t>
      </w:r>
      <w:r>
        <w:rPr>
          <w:rFonts w:asciiTheme="minorHAnsi" w:hAnsiTheme="minorHAnsi" w:cstheme="minorHAnsi"/>
          <w:shd w:val="clear" w:color="auto" w:fill="FFFFFF"/>
        </w:rPr>
        <w:t>583.10</w:t>
      </w:r>
      <w:r w:rsidRPr="003641B3">
        <w:rPr>
          <w:rFonts w:asciiTheme="minorHAnsi" w:hAnsiTheme="minorHAnsi" w:cstheme="minorHAnsi"/>
          <w:shd w:val="clear" w:color="auto" w:fill="FFFFFF"/>
        </w:rPr>
        <w:t xml:space="preserve"> (£40,654 + £12,929.10) together </w:t>
      </w:r>
      <w:r>
        <w:rPr>
          <w:rFonts w:asciiTheme="minorHAnsi" w:hAnsiTheme="minorHAnsi" w:cstheme="minorHAnsi"/>
          <w:shd w:val="clear" w:color="auto" w:fill="FFFFFF"/>
        </w:rPr>
        <w:t xml:space="preserve">the use of Capital </w:t>
      </w:r>
      <w:r w:rsidRPr="003641B3">
        <w:rPr>
          <w:rFonts w:asciiTheme="minorHAnsi" w:hAnsiTheme="minorHAnsi" w:cstheme="minorHAnsi"/>
          <w:shd w:val="clear" w:color="auto" w:fill="FFFFFF"/>
        </w:rPr>
        <w:t>Reserve</w:t>
      </w:r>
      <w:r>
        <w:rPr>
          <w:rFonts w:asciiTheme="minorHAnsi" w:hAnsiTheme="minorHAnsi" w:cstheme="minorHAnsi"/>
          <w:shd w:val="clear" w:color="auto" w:fill="FFFFFF"/>
        </w:rPr>
        <w:t>s, sum to be determined and approved upon further investigation work.</w:t>
      </w:r>
    </w:p>
    <w:p w14:paraId="5747CD25" w14:textId="77777777" w:rsidR="00C46C21" w:rsidRPr="003641B3" w:rsidRDefault="00C46C21" w:rsidP="00C46C21">
      <w:pPr>
        <w:pStyle w:val="ListParagraph"/>
        <w:numPr>
          <w:ilvl w:val="0"/>
          <w:numId w:val="31"/>
        </w:numPr>
        <w:spacing w:line="30" w:lineRule="atLeast"/>
        <w:contextualSpacing/>
        <w:rPr>
          <w:rFonts w:asciiTheme="minorHAnsi" w:hAnsiTheme="minorHAnsi" w:cstheme="minorHAnsi"/>
          <w:shd w:val="clear" w:color="auto" w:fill="FFFFFF"/>
        </w:rPr>
      </w:pPr>
      <w:r w:rsidRPr="003641B3">
        <w:rPr>
          <w:rFonts w:asciiTheme="minorHAnsi" w:hAnsiTheme="minorHAnsi" w:cstheme="minorHAnsi"/>
          <w:shd w:val="clear" w:color="auto" w:fill="FFFFFF"/>
        </w:rPr>
        <w:t>To approve further consultation with key stakeholders and the wider community</w:t>
      </w:r>
      <w:r>
        <w:rPr>
          <w:rFonts w:asciiTheme="minorHAnsi" w:hAnsiTheme="minorHAnsi" w:cstheme="minorHAnsi"/>
          <w:shd w:val="clear" w:color="auto" w:fill="FFFFFF"/>
        </w:rPr>
        <w:t xml:space="preserve"> on the scheme.</w:t>
      </w:r>
    </w:p>
    <w:p w14:paraId="7895DCEE" w14:textId="77777777" w:rsidR="00C46C21" w:rsidRPr="003641B3" w:rsidRDefault="00C46C21" w:rsidP="00C46C21">
      <w:pPr>
        <w:pStyle w:val="ListParagraph"/>
        <w:numPr>
          <w:ilvl w:val="0"/>
          <w:numId w:val="31"/>
        </w:numPr>
        <w:spacing w:line="30" w:lineRule="atLeast"/>
        <w:contextualSpacing/>
        <w:rPr>
          <w:rFonts w:asciiTheme="minorHAnsi" w:hAnsiTheme="minorHAnsi" w:cstheme="minorHAnsi"/>
        </w:rPr>
      </w:pPr>
      <w:r w:rsidRPr="003641B3">
        <w:rPr>
          <w:rFonts w:asciiTheme="minorHAnsi" w:hAnsiTheme="minorHAnsi" w:cstheme="minorHAnsi"/>
          <w:shd w:val="clear" w:color="auto" w:fill="FFFFFF"/>
        </w:rPr>
        <w:t>To approve a desire to transfer of this piece of land to Alsager Town Council from Cheshire East Council by way of a lease agreement and to incorporate up to £2,000 to the draft Town Council budget 2021-22 to cover legal fees.</w:t>
      </w:r>
    </w:p>
    <w:p w14:paraId="6E901DF7" w14:textId="7DD13DBF" w:rsidR="00A050C9" w:rsidRDefault="00A050C9" w:rsidP="005E0A9B">
      <w:pPr>
        <w:rPr>
          <w:u w:val="single"/>
        </w:rPr>
      </w:pPr>
    </w:p>
    <w:p w14:paraId="5F3ACBA9" w14:textId="50929F45" w:rsidR="003009B4" w:rsidRDefault="003009B4" w:rsidP="005E0A9B">
      <w:r>
        <w:t>The Council resolved at i</w:t>
      </w:r>
      <w:r w:rsidR="00865F15">
        <w:t>t</w:t>
      </w:r>
      <w:r>
        <w:t>s meeting dated 23 November 2021:</w:t>
      </w:r>
    </w:p>
    <w:p w14:paraId="272E851D" w14:textId="77777777" w:rsidR="003009B4" w:rsidRPr="007D4117" w:rsidRDefault="003009B4" w:rsidP="003009B4">
      <w:r>
        <w:t>TC21/125</w:t>
      </w:r>
      <w:r>
        <w:tab/>
      </w:r>
      <w:r w:rsidRPr="00D43166">
        <w:t>CIL Consultation</w:t>
      </w:r>
    </w:p>
    <w:p w14:paraId="3EB577C3" w14:textId="77777777" w:rsidR="003009B4" w:rsidRPr="00FD119C" w:rsidRDefault="003009B4" w:rsidP="003009B4">
      <w:pPr>
        <w:rPr>
          <w:u w:val="single"/>
        </w:rPr>
      </w:pPr>
    </w:p>
    <w:p w14:paraId="52C03F97" w14:textId="77777777" w:rsidR="003009B4" w:rsidRDefault="003009B4" w:rsidP="003009B4">
      <w:pPr>
        <w:jc w:val="both"/>
      </w:pPr>
      <w:r>
        <w:lastRenderedPageBreak/>
        <w:t>The Council received a report on the completion of the consultation to utilise CIL money including the results and analysis.  A debate ensued on which projects to be approved for further costings.</w:t>
      </w:r>
    </w:p>
    <w:p w14:paraId="34547632" w14:textId="77777777" w:rsidR="003009B4" w:rsidRDefault="003009B4" w:rsidP="003009B4">
      <w:pPr>
        <w:jc w:val="both"/>
      </w:pPr>
    </w:p>
    <w:p w14:paraId="27473D0C" w14:textId="77777777" w:rsidR="003009B4" w:rsidRPr="00000020" w:rsidRDefault="003009B4" w:rsidP="003009B4">
      <w:pPr>
        <w:jc w:val="both"/>
      </w:pPr>
      <w:r>
        <w:t>A named vote was requested.</w:t>
      </w:r>
    </w:p>
    <w:p w14:paraId="72FDC9E0" w14:textId="77777777" w:rsidR="003009B4" w:rsidRPr="00FD119C" w:rsidRDefault="003009B4" w:rsidP="003009B4">
      <w:pPr>
        <w:jc w:val="both"/>
        <w:rPr>
          <w:u w:val="single"/>
        </w:rPr>
      </w:pPr>
    </w:p>
    <w:tbl>
      <w:tblPr>
        <w:tblStyle w:val="TableGrid"/>
        <w:tblW w:w="0" w:type="auto"/>
        <w:tblInd w:w="1413" w:type="dxa"/>
        <w:tblLook w:val="04A0" w:firstRow="1" w:lastRow="0" w:firstColumn="1" w:lastColumn="0" w:noHBand="0" w:noVBand="1"/>
      </w:tblPr>
      <w:tblGrid>
        <w:gridCol w:w="1796"/>
        <w:gridCol w:w="1464"/>
        <w:gridCol w:w="1418"/>
        <w:gridCol w:w="1418"/>
      </w:tblGrid>
      <w:tr w:rsidR="003009B4" w14:paraId="6D180890" w14:textId="77777777" w:rsidTr="0081167E">
        <w:tc>
          <w:tcPr>
            <w:tcW w:w="1796" w:type="dxa"/>
          </w:tcPr>
          <w:p w14:paraId="0D369262" w14:textId="77777777" w:rsidR="003009B4" w:rsidRDefault="003009B4" w:rsidP="0081167E">
            <w:r>
              <w:t>Councillor</w:t>
            </w:r>
          </w:p>
        </w:tc>
        <w:tc>
          <w:tcPr>
            <w:tcW w:w="1464" w:type="dxa"/>
          </w:tcPr>
          <w:p w14:paraId="019A84C2" w14:textId="77777777" w:rsidR="003009B4" w:rsidRDefault="003009B4" w:rsidP="0081167E">
            <w:pPr>
              <w:jc w:val="center"/>
            </w:pPr>
            <w:r>
              <w:t>For</w:t>
            </w:r>
          </w:p>
        </w:tc>
        <w:tc>
          <w:tcPr>
            <w:tcW w:w="1418" w:type="dxa"/>
          </w:tcPr>
          <w:p w14:paraId="1FE3C113" w14:textId="77777777" w:rsidR="003009B4" w:rsidRDefault="003009B4" w:rsidP="0081167E">
            <w:pPr>
              <w:jc w:val="center"/>
            </w:pPr>
            <w:r>
              <w:t>Against</w:t>
            </w:r>
          </w:p>
        </w:tc>
        <w:tc>
          <w:tcPr>
            <w:tcW w:w="1418" w:type="dxa"/>
          </w:tcPr>
          <w:p w14:paraId="7F72AB06" w14:textId="77777777" w:rsidR="003009B4" w:rsidRDefault="003009B4" w:rsidP="0081167E">
            <w:pPr>
              <w:jc w:val="center"/>
            </w:pPr>
            <w:r>
              <w:t>Abstain</w:t>
            </w:r>
          </w:p>
        </w:tc>
      </w:tr>
      <w:tr w:rsidR="003009B4" w14:paraId="16C57FE3" w14:textId="77777777" w:rsidTr="0081167E">
        <w:tc>
          <w:tcPr>
            <w:tcW w:w="1796" w:type="dxa"/>
          </w:tcPr>
          <w:p w14:paraId="4E0D7CD0" w14:textId="77777777" w:rsidR="003009B4" w:rsidRDefault="003009B4" w:rsidP="0081167E">
            <w:r>
              <w:t>J  Buckley</w:t>
            </w:r>
          </w:p>
        </w:tc>
        <w:tc>
          <w:tcPr>
            <w:tcW w:w="1464" w:type="dxa"/>
          </w:tcPr>
          <w:p w14:paraId="767A252E" w14:textId="77777777" w:rsidR="003009B4" w:rsidRDefault="003009B4" w:rsidP="0081167E">
            <w:pPr>
              <w:jc w:val="center"/>
            </w:pPr>
            <w:r>
              <w:t>X</w:t>
            </w:r>
          </w:p>
        </w:tc>
        <w:tc>
          <w:tcPr>
            <w:tcW w:w="1418" w:type="dxa"/>
          </w:tcPr>
          <w:p w14:paraId="46F14BF3" w14:textId="77777777" w:rsidR="003009B4" w:rsidRDefault="003009B4" w:rsidP="0081167E">
            <w:pPr>
              <w:jc w:val="center"/>
            </w:pPr>
            <w:r>
              <w:t>-</w:t>
            </w:r>
          </w:p>
        </w:tc>
        <w:tc>
          <w:tcPr>
            <w:tcW w:w="1418" w:type="dxa"/>
          </w:tcPr>
          <w:p w14:paraId="31FB7508" w14:textId="77777777" w:rsidR="003009B4" w:rsidRDefault="003009B4" w:rsidP="0081167E">
            <w:pPr>
              <w:jc w:val="center"/>
            </w:pPr>
            <w:r>
              <w:t>-</w:t>
            </w:r>
          </w:p>
        </w:tc>
      </w:tr>
      <w:tr w:rsidR="003009B4" w14:paraId="0B441924" w14:textId="77777777" w:rsidTr="0081167E">
        <w:tc>
          <w:tcPr>
            <w:tcW w:w="1796" w:type="dxa"/>
          </w:tcPr>
          <w:p w14:paraId="31C7E1FC" w14:textId="77777777" w:rsidR="003009B4" w:rsidRDefault="003009B4" w:rsidP="0081167E">
            <w:r>
              <w:t>R Fletcher</w:t>
            </w:r>
          </w:p>
        </w:tc>
        <w:tc>
          <w:tcPr>
            <w:tcW w:w="1464" w:type="dxa"/>
          </w:tcPr>
          <w:p w14:paraId="5C355511" w14:textId="77777777" w:rsidR="003009B4" w:rsidRDefault="003009B4" w:rsidP="0081167E">
            <w:pPr>
              <w:jc w:val="center"/>
            </w:pPr>
            <w:r>
              <w:t>X</w:t>
            </w:r>
          </w:p>
        </w:tc>
        <w:tc>
          <w:tcPr>
            <w:tcW w:w="1418" w:type="dxa"/>
          </w:tcPr>
          <w:p w14:paraId="050D42D3" w14:textId="77777777" w:rsidR="003009B4" w:rsidRDefault="003009B4" w:rsidP="0081167E">
            <w:pPr>
              <w:jc w:val="center"/>
            </w:pPr>
            <w:r>
              <w:t>-</w:t>
            </w:r>
          </w:p>
        </w:tc>
        <w:tc>
          <w:tcPr>
            <w:tcW w:w="1418" w:type="dxa"/>
          </w:tcPr>
          <w:p w14:paraId="68C93D5D" w14:textId="77777777" w:rsidR="003009B4" w:rsidRDefault="003009B4" w:rsidP="0081167E">
            <w:pPr>
              <w:jc w:val="center"/>
            </w:pPr>
            <w:r>
              <w:t>-</w:t>
            </w:r>
          </w:p>
        </w:tc>
      </w:tr>
      <w:tr w:rsidR="003009B4" w14:paraId="1783690B" w14:textId="77777777" w:rsidTr="0081167E">
        <w:tc>
          <w:tcPr>
            <w:tcW w:w="1796" w:type="dxa"/>
          </w:tcPr>
          <w:p w14:paraId="4E853353" w14:textId="77777777" w:rsidR="003009B4" w:rsidRDefault="003009B4" w:rsidP="0081167E">
            <w:r>
              <w:t>J Goodrich</w:t>
            </w:r>
          </w:p>
        </w:tc>
        <w:tc>
          <w:tcPr>
            <w:tcW w:w="1464" w:type="dxa"/>
          </w:tcPr>
          <w:p w14:paraId="670EC84C" w14:textId="77777777" w:rsidR="003009B4" w:rsidRDefault="003009B4" w:rsidP="0081167E">
            <w:pPr>
              <w:jc w:val="center"/>
            </w:pPr>
            <w:r>
              <w:t>-</w:t>
            </w:r>
          </w:p>
        </w:tc>
        <w:tc>
          <w:tcPr>
            <w:tcW w:w="1418" w:type="dxa"/>
          </w:tcPr>
          <w:p w14:paraId="3D2700F3" w14:textId="77777777" w:rsidR="003009B4" w:rsidRDefault="003009B4" w:rsidP="0081167E">
            <w:pPr>
              <w:jc w:val="center"/>
            </w:pPr>
            <w:r>
              <w:t>X</w:t>
            </w:r>
          </w:p>
        </w:tc>
        <w:tc>
          <w:tcPr>
            <w:tcW w:w="1418" w:type="dxa"/>
          </w:tcPr>
          <w:p w14:paraId="1C5C2EFD" w14:textId="77777777" w:rsidR="003009B4" w:rsidRDefault="003009B4" w:rsidP="0081167E">
            <w:pPr>
              <w:jc w:val="center"/>
            </w:pPr>
            <w:r>
              <w:t>-</w:t>
            </w:r>
          </w:p>
        </w:tc>
      </w:tr>
      <w:tr w:rsidR="003009B4" w14:paraId="1EE8639F" w14:textId="77777777" w:rsidTr="0081167E">
        <w:tc>
          <w:tcPr>
            <w:tcW w:w="1796" w:type="dxa"/>
          </w:tcPr>
          <w:p w14:paraId="27618943" w14:textId="77777777" w:rsidR="003009B4" w:rsidRDefault="003009B4" w:rsidP="0081167E">
            <w:r>
              <w:t>J Hearne</w:t>
            </w:r>
          </w:p>
        </w:tc>
        <w:tc>
          <w:tcPr>
            <w:tcW w:w="1464" w:type="dxa"/>
          </w:tcPr>
          <w:p w14:paraId="63DBA701" w14:textId="77777777" w:rsidR="003009B4" w:rsidRDefault="003009B4" w:rsidP="0081167E">
            <w:pPr>
              <w:jc w:val="center"/>
            </w:pPr>
            <w:r>
              <w:t>-</w:t>
            </w:r>
          </w:p>
        </w:tc>
        <w:tc>
          <w:tcPr>
            <w:tcW w:w="1418" w:type="dxa"/>
          </w:tcPr>
          <w:p w14:paraId="7CA2BF21" w14:textId="77777777" w:rsidR="003009B4" w:rsidRDefault="003009B4" w:rsidP="0081167E">
            <w:pPr>
              <w:jc w:val="center"/>
            </w:pPr>
            <w:r>
              <w:t>X</w:t>
            </w:r>
          </w:p>
        </w:tc>
        <w:tc>
          <w:tcPr>
            <w:tcW w:w="1418" w:type="dxa"/>
          </w:tcPr>
          <w:p w14:paraId="0A8B592A" w14:textId="77777777" w:rsidR="003009B4" w:rsidRDefault="003009B4" w:rsidP="0081167E">
            <w:pPr>
              <w:jc w:val="center"/>
            </w:pPr>
            <w:r>
              <w:t>-</w:t>
            </w:r>
          </w:p>
        </w:tc>
      </w:tr>
      <w:tr w:rsidR="003009B4" w14:paraId="3266F238" w14:textId="77777777" w:rsidTr="0081167E">
        <w:tc>
          <w:tcPr>
            <w:tcW w:w="1796" w:type="dxa"/>
          </w:tcPr>
          <w:p w14:paraId="5442898D" w14:textId="77777777" w:rsidR="003009B4" w:rsidRDefault="003009B4" w:rsidP="0081167E">
            <w:r>
              <w:t>S Helliwell</w:t>
            </w:r>
          </w:p>
        </w:tc>
        <w:tc>
          <w:tcPr>
            <w:tcW w:w="1464" w:type="dxa"/>
          </w:tcPr>
          <w:p w14:paraId="17A3C84E" w14:textId="77777777" w:rsidR="003009B4" w:rsidRDefault="003009B4" w:rsidP="0081167E">
            <w:pPr>
              <w:jc w:val="center"/>
            </w:pPr>
            <w:r>
              <w:t>-</w:t>
            </w:r>
          </w:p>
        </w:tc>
        <w:tc>
          <w:tcPr>
            <w:tcW w:w="1418" w:type="dxa"/>
          </w:tcPr>
          <w:p w14:paraId="01482943" w14:textId="77777777" w:rsidR="003009B4" w:rsidRDefault="003009B4" w:rsidP="0081167E">
            <w:pPr>
              <w:jc w:val="center"/>
            </w:pPr>
            <w:r>
              <w:t>X</w:t>
            </w:r>
          </w:p>
        </w:tc>
        <w:tc>
          <w:tcPr>
            <w:tcW w:w="1418" w:type="dxa"/>
          </w:tcPr>
          <w:p w14:paraId="4863A969" w14:textId="77777777" w:rsidR="003009B4" w:rsidRDefault="003009B4" w:rsidP="0081167E">
            <w:pPr>
              <w:jc w:val="center"/>
            </w:pPr>
            <w:r>
              <w:t>-</w:t>
            </w:r>
          </w:p>
        </w:tc>
      </w:tr>
      <w:tr w:rsidR="003009B4" w14:paraId="19AF83B5" w14:textId="77777777" w:rsidTr="0081167E">
        <w:tc>
          <w:tcPr>
            <w:tcW w:w="1796" w:type="dxa"/>
          </w:tcPr>
          <w:p w14:paraId="326721D1" w14:textId="77777777" w:rsidR="003009B4" w:rsidRDefault="003009B4" w:rsidP="0081167E">
            <w:r>
              <w:t>D Hough</w:t>
            </w:r>
          </w:p>
        </w:tc>
        <w:tc>
          <w:tcPr>
            <w:tcW w:w="1464" w:type="dxa"/>
          </w:tcPr>
          <w:p w14:paraId="39890FBD" w14:textId="77777777" w:rsidR="003009B4" w:rsidRDefault="003009B4" w:rsidP="0081167E">
            <w:pPr>
              <w:jc w:val="center"/>
            </w:pPr>
            <w:r>
              <w:t>X</w:t>
            </w:r>
          </w:p>
        </w:tc>
        <w:tc>
          <w:tcPr>
            <w:tcW w:w="1418" w:type="dxa"/>
          </w:tcPr>
          <w:p w14:paraId="5A2DA412" w14:textId="77777777" w:rsidR="003009B4" w:rsidRDefault="003009B4" w:rsidP="0081167E">
            <w:pPr>
              <w:jc w:val="center"/>
            </w:pPr>
            <w:r>
              <w:t>-</w:t>
            </w:r>
          </w:p>
        </w:tc>
        <w:tc>
          <w:tcPr>
            <w:tcW w:w="1418" w:type="dxa"/>
          </w:tcPr>
          <w:p w14:paraId="23FC1B49" w14:textId="77777777" w:rsidR="003009B4" w:rsidRDefault="003009B4" w:rsidP="0081167E">
            <w:pPr>
              <w:jc w:val="center"/>
            </w:pPr>
            <w:r>
              <w:t>-</w:t>
            </w:r>
          </w:p>
        </w:tc>
      </w:tr>
      <w:tr w:rsidR="003009B4" w14:paraId="76A2F736" w14:textId="77777777" w:rsidTr="0081167E">
        <w:tc>
          <w:tcPr>
            <w:tcW w:w="1796" w:type="dxa"/>
          </w:tcPr>
          <w:p w14:paraId="7D5C7577" w14:textId="77777777" w:rsidR="003009B4" w:rsidRDefault="003009B4" w:rsidP="0081167E">
            <w:r>
              <w:t>P Hubbard</w:t>
            </w:r>
          </w:p>
        </w:tc>
        <w:tc>
          <w:tcPr>
            <w:tcW w:w="1464" w:type="dxa"/>
          </w:tcPr>
          <w:p w14:paraId="5F1357B4" w14:textId="77777777" w:rsidR="003009B4" w:rsidRDefault="003009B4" w:rsidP="0081167E">
            <w:pPr>
              <w:jc w:val="center"/>
            </w:pPr>
            <w:r>
              <w:t>X</w:t>
            </w:r>
          </w:p>
        </w:tc>
        <w:tc>
          <w:tcPr>
            <w:tcW w:w="1418" w:type="dxa"/>
          </w:tcPr>
          <w:p w14:paraId="04188FCD" w14:textId="77777777" w:rsidR="003009B4" w:rsidRDefault="003009B4" w:rsidP="0081167E">
            <w:pPr>
              <w:jc w:val="center"/>
            </w:pPr>
            <w:r>
              <w:t>-</w:t>
            </w:r>
          </w:p>
        </w:tc>
        <w:tc>
          <w:tcPr>
            <w:tcW w:w="1418" w:type="dxa"/>
          </w:tcPr>
          <w:p w14:paraId="3D51652B" w14:textId="77777777" w:rsidR="003009B4" w:rsidRDefault="003009B4" w:rsidP="0081167E">
            <w:pPr>
              <w:jc w:val="center"/>
            </w:pPr>
            <w:r>
              <w:t>-</w:t>
            </w:r>
          </w:p>
        </w:tc>
      </w:tr>
      <w:tr w:rsidR="003009B4" w14:paraId="25E40ACC" w14:textId="77777777" w:rsidTr="0081167E">
        <w:tc>
          <w:tcPr>
            <w:tcW w:w="1796" w:type="dxa"/>
          </w:tcPr>
          <w:p w14:paraId="64F2D597" w14:textId="77777777" w:rsidR="003009B4" w:rsidRDefault="003009B4" w:rsidP="0081167E">
            <w:r>
              <w:t>R Redstone</w:t>
            </w:r>
          </w:p>
        </w:tc>
        <w:tc>
          <w:tcPr>
            <w:tcW w:w="1464" w:type="dxa"/>
          </w:tcPr>
          <w:p w14:paraId="52F8EF2D" w14:textId="77777777" w:rsidR="003009B4" w:rsidRDefault="003009B4" w:rsidP="0081167E">
            <w:pPr>
              <w:jc w:val="center"/>
            </w:pPr>
            <w:r>
              <w:t>-</w:t>
            </w:r>
          </w:p>
        </w:tc>
        <w:tc>
          <w:tcPr>
            <w:tcW w:w="1418" w:type="dxa"/>
          </w:tcPr>
          <w:p w14:paraId="32FC6BB6" w14:textId="77777777" w:rsidR="003009B4" w:rsidRDefault="003009B4" w:rsidP="0081167E">
            <w:pPr>
              <w:jc w:val="center"/>
            </w:pPr>
            <w:r>
              <w:t>X</w:t>
            </w:r>
          </w:p>
        </w:tc>
        <w:tc>
          <w:tcPr>
            <w:tcW w:w="1418" w:type="dxa"/>
          </w:tcPr>
          <w:p w14:paraId="18BD0135" w14:textId="77777777" w:rsidR="003009B4" w:rsidRDefault="003009B4" w:rsidP="0081167E">
            <w:pPr>
              <w:jc w:val="center"/>
            </w:pPr>
            <w:r>
              <w:t>-</w:t>
            </w:r>
          </w:p>
        </w:tc>
      </w:tr>
      <w:tr w:rsidR="003009B4" w14:paraId="432962C0" w14:textId="77777777" w:rsidTr="0081167E">
        <w:tc>
          <w:tcPr>
            <w:tcW w:w="1796" w:type="dxa"/>
          </w:tcPr>
          <w:p w14:paraId="387F04F5" w14:textId="77777777" w:rsidR="003009B4" w:rsidRDefault="003009B4" w:rsidP="0081167E">
            <w:r>
              <w:t>R Tyson</w:t>
            </w:r>
          </w:p>
        </w:tc>
        <w:tc>
          <w:tcPr>
            <w:tcW w:w="1464" w:type="dxa"/>
          </w:tcPr>
          <w:p w14:paraId="7BEE0477" w14:textId="77777777" w:rsidR="003009B4" w:rsidRDefault="003009B4" w:rsidP="0081167E">
            <w:pPr>
              <w:jc w:val="center"/>
            </w:pPr>
            <w:r>
              <w:t>X</w:t>
            </w:r>
          </w:p>
        </w:tc>
        <w:tc>
          <w:tcPr>
            <w:tcW w:w="1418" w:type="dxa"/>
          </w:tcPr>
          <w:p w14:paraId="752E44C9" w14:textId="77777777" w:rsidR="003009B4" w:rsidRDefault="003009B4" w:rsidP="0081167E">
            <w:pPr>
              <w:jc w:val="center"/>
            </w:pPr>
            <w:r>
              <w:t>-</w:t>
            </w:r>
          </w:p>
        </w:tc>
        <w:tc>
          <w:tcPr>
            <w:tcW w:w="1418" w:type="dxa"/>
          </w:tcPr>
          <w:p w14:paraId="0B11C118" w14:textId="77777777" w:rsidR="003009B4" w:rsidRDefault="003009B4" w:rsidP="0081167E">
            <w:pPr>
              <w:jc w:val="center"/>
            </w:pPr>
            <w:r>
              <w:t>-</w:t>
            </w:r>
          </w:p>
        </w:tc>
      </w:tr>
      <w:tr w:rsidR="003009B4" w14:paraId="5394966A" w14:textId="77777777" w:rsidTr="0081167E">
        <w:tc>
          <w:tcPr>
            <w:tcW w:w="1796" w:type="dxa"/>
          </w:tcPr>
          <w:p w14:paraId="25BE3FF6" w14:textId="77777777" w:rsidR="003009B4" w:rsidRDefault="003009B4" w:rsidP="0081167E">
            <w:r>
              <w:t>M Unett</w:t>
            </w:r>
          </w:p>
        </w:tc>
        <w:tc>
          <w:tcPr>
            <w:tcW w:w="1464" w:type="dxa"/>
          </w:tcPr>
          <w:p w14:paraId="0EA87C8A" w14:textId="77777777" w:rsidR="003009B4" w:rsidRDefault="003009B4" w:rsidP="0081167E">
            <w:pPr>
              <w:jc w:val="center"/>
            </w:pPr>
            <w:r>
              <w:t>-</w:t>
            </w:r>
          </w:p>
        </w:tc>
        <w:tc>
          <w:tcPr>
            <w:tcW w:w="1418" w:type="dxa"/>
          </w:tcPr>
          <w:p w14:paraId="70BE6823" w14:textId="77777777" w:rsidR="003009B4" w:rsidRDefault="003009B4" w:rsidP="0081167E">
            <w:pPr>
              <w:jc w:val="center"/>
            </w:pPr>
            <w:r>
              <w:t>X</w:t>
            </w:r>
          </w:p>
        </w:tc>
        <w:tc>
          <w:tcPr>
            <w:tcW w:w="1418" w:type="dxa"/>
          </w:tcPr>
          <w:p w14:paraId="53ADF4C9" w14:textId="77777777" w:rsidR="003009B4" w:rsidRDefault="003009B4" w:rsidP="0081167E">
            <w:pPr>
              <w:jc w:val="center"/>
            </w:pPr>
            <w:r>
              <w:t>-</w:t>
            </w:r>
          </w:p>
        </w:tc>
      </w:tr>
      <w:tr w:rsidR="003009B4" w14:paraId="08560278" w14:textId="77777777" w:rsidTr="0081167E">
        <w:tc>
          <w:tcPr>
            <w:tcW w:w="1796" w:type="dxa"/>
          </w:tcPr>
          <w:p w14:paraId="065B40B8" w14:textId="77777777" w:rsidR="003009B4" w:rsidRDefault="003009B4" w:rsidP="0081167E">
            <w:r>
              <w:t>P Williams</w:t>
            </w:r>
          </w:p>
        </w:tc>
        <w:tc>
          <w:tcPr>
            <w:tcW w:w="1464" w:type="dxa"/>
          </w:tcPr>
          <w:p w14:paraId="75CE8F02" w14:textId="77777777" w:rsidR="003009B4" w:rsidRDefault="003009B4" w:rsidP="0081167E">
            <w:pPr>
              <w:jc w:val="center"/>
            </w:pPr>
            <w:r>
              <w:t>X</w:t>
            </w:r>
          </w:p>
        </w:tc>
        <w:tc>
          <w:tcPr>
            <w:tcW w:w="1418" w:type="dxa"/>
          </w:tcPr>
          <w:p w14:paraId="10513A76" w14:textId="77777777" w:rsidR="003009B4" w:rsidRDefault="003009B4" w:rsidP="0081167E">
            <w:pPr>
              <w:jc w:val="center"/>
            </w:pPr>
            <w:r>
              <w:t>-</w:t>
            </w:r>
          </w:p>
        </w:tc>
        <w:tc>
          <w:tcPr>
            <w:tcW w:w="1418" w:type="dxa"/>
          </w:tcPr>
          <w:p w14:paraId="173C88BA" w14:textId="77777777" w:rsidR="003009B4" w:rsidRDefault="003009B4" w:rsidP="0081167E">
            <w:pPr>
              <w:jc w:val="center"/>
            </w:pPr>
            <w:r>
              <w:t>-</w:t>
            </w:r>
          </w:p>
        </w:tc>
      </w:tr>
    </w:tbl>
    <w:p w14:paraId="0ADD787A" w14:textId="77777777" w:rsidR="003009B4" w:rsidRDefault="003009B4" w:rsidP="003009B4">
      <w:pPr>
        <w:spacing w:after="160" w:line="20" w:lineRule="atLeast"/>
        <w:contextualSpacing/>
      </w:pPr>
    </w:p>
    <w:p w14:paraId="1E3B6107" w14:textId="370BC7C9" w:rsidR="003009B4" w:rsidRPr="00E24041" w:rsidRDefault="003009B4" w:rsidP="003009B4">
      <w:pPr>
        <w:pStyle w:val="ListParagraph"/>
        <w:spacing w:after="160" w:line="20" w:lineRule="atLeast"/>
        <w:ind w:left="0"/>
        <w:contextualSpacing/>
        <w:rPr>
          <w:rFonts w:asciiTheme="minorHAnsi" w:hAnsiTheme="minorHAnsi" w:cstheme="minorHAnsi"/>
        </w:rPr>
      </w:pPr>
      <w:r>
        <w:t>Resolved:</w:t>
      </w:r>
      <w:r>
        <w:tab/>
      </w:r>
      <w:r w:rsidRPr="00E24041">
        <w:rPr>
          <w:rFonts w:asciiTheme="minorHAnsi" w:hAnsiTheme="minorHAnsi" w:cstheme="minorHAnsi"/>
        </w:rPr>
        <w:t xml:space="preserve">To approve that as its priority, as previously resolved at the TC meeting on 3 </w:t>
      </w:r>
      <w:r w:rsidRPr="00E24041">
        <w:rPr>
          <w:rFonts w:asciiTheme="minorHAnsi" w:hAnsiTheme="minorHAnsi" w:cstheme="minorHAnsi"/>
        </w:rPr>
        <w:tab/>
      </w:r>
      <w:r w:rsidRPr="00E24041">
        <w:rPr>
          <w:rFonts w:asciiTheme="minorHAnsi" w:hAnsiTheme="minorHAnsi" w:cstheme="minorHAnsi"/>
        </w:rPr>
        <w:tab/>
      </w:r>
      <w:r>
        <w:rPr>
          <w:rFonts w:asciiTheme="minorHAnsi" w:hAnsiTheme="minorHAnsi" w:cstheme="minorHAnsi"/>
        </w:rPr>
        <w:tab/>
      </w:r>
      <w:r w:rsidRPr="00E24041">
        <w:rPr>
          <w:rFonts w:asciiTheme="minorHAnsi" w:hAnsiTheme="minorHAnsi" w:cstheme="minorHAnsi"/>
        </w:rPr>
        <w:t>August 2021, that:</w:t>
      </w:r>
    </w:p>
    <w:p w14:paraId="67060F00" w14:textId="77777777" w:rsidR="003009B4" w:rsidRPr="00E24041" w:rsidRDefault="003009B4" w:rsidP="003009B4">
      <w:pPr>
        <w:pStyle w:val="ListParagraph"/>
        <w:numPr>
          <w:ilvl w:val="0"/>
          <w:numId w:val="34"/>
        </w:numPr>
        <w:spacing w:after="160" w:line="20" w:lineRule="atLeast"/>
        <w:ind w:left="1440"/>
        <w:contextualSpacing/>
        <w:rPr>
          <w:rFonts w:asciiTheme="minorHAnsi" w:hAnsiTheme="minorHAnsi" w:cstheme="minorHAnsi"/>
          <w:b/>
          <w:bCs/>
        </w:rPr>
      </w:pPr>
      <w:r w:rsidRPr="00E24041">
        <w:rPr>
          <w:rFonts w:asciiTheme="minorHAnsi" w:hAnsiTheme="minorHAnsi" w:cstheme="minorHAnsi"/>
        </w:rPr>
        <w:t>An allocation of £53,538 of CIL funding is confirmed to project 1 Cedar Avenue, as resolved at the TC meeting on 15 December 2020,</w:t>
      </w:r>
      <w:r w:rsidRPr="00E24041">
        <w:rPr>
          <w:rFonts w:asciiTheme="minorHAnsi" w:hAnsiTheme="minorHAnsi" w:cstheme="minorHAnsi"/>
          <w:b/>
          <w:bCs/>
        </w:rPr>
        <w:t xml:space="preserve"> </w:t>
      </w:r>
      <w:r w:rsidRPr="00E24041">
        <w:rPr>
          <w:rFonts w:asciiTheme="minorHAnsi" w:hAnsiTheme="minorHAnsi" w:cstheme="minorHAnsi"/>
        </w:rPr>
        <w:t>TC19/254 refers.</w:t>
      </w:r>
    </w:p>
    <w:p w14:paraId="6E7A5B73" w14:textId="77777777" w:rsidR="003009B4" w:rsidRPr="00E24041" w:rsidRDefault="003009B4" w:rsidP="003009B4">
      <w:pPr>
        <w:pStyle w:val="ListParagraph"/>
        <w:numPr>
          <w:ilvl w:val="0"/>
          <w:numId w:val="35"/>
        </w:numPr>
        <w:spacing w:after="160" w:line="20" w:lineRule="atLeast"/>
        <w:ind w:left="1440"/>
        <w:contextualSpacing/>
        <w:rPr>
          <w:rFonts w:asciiTheme="minorHAnsi" w:hAnsiTheme="minorHAnsi" w:cstheme="minorHAnsi"/>
        </w:rPr>
      </w:pPr>
      <w:r w:rsidRPr="00E24041">
        <w:rPr>
          <w:rFonts w:asciiTheme="minorHAnsi" w:hAnsiTheme="minorHAnsi" w:cstheme="minorHAnsi"/>
        </w:rPr>
        <w:t>That</w:t>
      </w:r>
      <w:r>
        <w:rPr>
          <w:rFonts w:asciiTheme="minorHAnsi" w:hAnsiTheme="minorHAnsi" w:cstheme="minorHAnsi"/>
        </w:rPr>
        <w:t>,</w:t>
      </w:r>
      <w:r w:rsidRPr="00E24041">
        <w:rPr>
          <w:rFonts w:asciiTheme="minorHAnsi" w:hAnsiTheme="minorHAnsi" w:cstheme="minorHAnsi"/>
        </w:rPr>
        <w:t xml:space="preserve"> the Town Council commences the work to produce the costings and undertake the necessary actions to commence this first phase development of the Cedar Avenue project.</w:t>
      </w:r>
    </w:p>
    <w:p w14:paraId="67132C8F" w14:textId="77777777" w:rsidR="003009B4" w:rsidRPr="00E24041" w:rsidRDefault="003009B4" w:rsidP="003009B4">
      <w:pPr>
        <w:pStyle w:val="ListParagraph"/>
        <w:numPr>
          <w:ilvl w:val="0"/>
          <w:numId w:val="35"/>
        </w:numPr>
        <w:spacing w:after="160" w:line="20" w:lineRule="atLeast"/>
        <w:ind w:left="1440"/>
        <w:contextualSpacing/>
        <w:rPr>
          <w:rFonts w:asciiTheme="minorHAnsi" w:hAnsiTheme="minorHAnsi" w:cstheme="minorHAnsi"/>
        </w:rPr>
      </w:pPr>
      <w:r w:rsidRPr="00E24041">
        <w:rPr>
          <w:rFonts w:asciiTheme="minorHAnsi" w:hAnsiTheme="minorHAnsi" w:cstheme="minorHAnsi"/>
        </w:rPr>
        <w:lastRenderedPageBreak/>
        <w:t>That</w:t>
      </w:r>
      <w:r>
        <w:rPr>
          <w:rFonts w:asciiTheme="minorHAnsi" w:hAnsiTheme="minorHAnsi" w:cstheme="minorHAnsi"/>
        </w:rPr>
        <w:t>,</w:t>
      </w:r>
      <w:r w:rsidRPr="00E24041">
        <w:rPr>
          <w:rFonts w:asciiTheme="minorHAnsi" w:hAnsiTheme="minorHAnsi" w:cstheme="minorHAnsi"/>
        </w:rPr>
        <w:t xml:space="preserve"> as its second priority an allocation of £20,000 of CIL money is confirmed to fund the purchase and installation of Project 3, CCTV cameras, as recommended at the Planning Meeting held on 24 August 2021, PEC21/48 Refers.</w:t>
      </w:r>
    </w:p>
    <w:p w14:paraId="65A1456F" w14:textId="77777777" w:rsidR="003009B4" w:rsidRPr="00E24041" w:rsidRDefault="003009B4" w:rsidP="003009B4">
      <w:pPr>
        <w:pStyle w:val="ListParagraph"/>
        <w:numPr>
          <w:ilvl w:val="0"/>
          <w:numId w:val="35"/>
        </w:numPr>
        <w:spacing w:after="160" w:line="20" w:lineRule="atLeast"/>
        <w:ind w:left="1440"/>
        <w:contextualSpacing/>
        <w:rPr>
          <w:rFonts w:asciiTheme="minorHAnsi" w:hAnsiTheme="minorHAnsi" w:cstheme="minorHAnsi"/>
        </w:rPr>
      </w:pPr>
      <w:r w:rsidRPr="00E24041">
        <w:rPr>
          <w:rFonts w:asciiTheme="minorHAnsi" w:hAnsiTheme="minorHAnsi" w:cstheme="minorHAnsi"/>
        </w:rPr>
        <w:t>That</w:t>
      </w:r>
      <w:r>
        <w:rPr>
          <w:rFonts w:asciiTheme="minorHAnsi" w:hAnsiTheme="minorHAnsi" w:cstheme="minorHAnsi"/>
        </w:rPr>
        <w:t>,</w:t>
      </w:r>
      <w:r w:rsidRPr="00E24041">
        <w:rPr>
          <w:rFonts w:asciiTheme="minorHAnsi" w:hAnsiTheme="minorHAnsi" w:cstheme="minorHAnsi"/>
        </w:rPr>
        <w:t xml:space="preserve"> a scheme of suitable additional CCTV provision is agreed with CEC. </w:t>
      </w:r>
    </w:p>
    <w:p w14:paraId="76F1AB35" w14:textId="77777777" w:rsidR="003009B4" w:rsidRPr="00E24041" w:rsidRDefault="003009B4" w:rsidP="003009B4">
      <w:pPr>
        <w:pStyle w:val="ListParagraph"/>
        <w:numPr>
          <w:ilvl w:val="0"/>
          <w:numId w:val="35"/>
        </w:numPr>
        <w:spacing w:after="160" w:line="20" w:lineRule="atLeast"/>
        <w:ind w:left="1440"/>
        <w:contextualSpacing/>
        <w:rPr>
          <w:rFonts w:asciiTheme="minorHAnsi" w:hAnsiTheme="minorHAnsi" w:cstheme="minorHAnsi"/>
        </w:rPr>
      </w:pPr>
      <w:r w:rsidRPr="00E24041">
        <w:rPr>
          <w:rFonts w:asciiTheme="minorHAnsi" w:hAnsiTheme="minorHAnsi" w:cstheme="minorHAnsi"/>
        </w:rPr>
        <w:t>That</w:t>
      </w:r>
      <w:r>
        <w:rPr>
          <w:rFonts w:asciiTheme="minorHAnsi" w:hAnsiTheme="minorHAnsi" w:cstheme="minorHAnsi"/>
        </w:rPr>
        <w:t>,</w:t>
      </w:r>
      <w:r w:rsidRPr="00E24041">
        <w:rPr>
          <w:rFonts w:asciiTheme="minorHAnsi" w:hAnsiTheme="minorHAnsi" w:cstheme="minorHAnsi"/>
        </w:rPr>
        <w:t xml:space="preserve"> the remaining CIL funds including the £40,654 due in April 2023, are allocated to undertake work in relation to project 2 Sandbach Rd South and project 4 Play Equipment.</w:t>
      </w:r>
    </w:p>
    <w:p w14:paraId="46037BF3" w14:textId="5510A2D4" w:rsidR="003009B4" w:rsidRPr="003009B4" w:rsidRDefault="003009B4" w:rsidP="005E0A9B">
      <w:pPr>
        <w:pStyle w:val="ListParagraph"/>
        <w:numPr>
          <w:ilvl w:val="0"/>
          <w:numId w:val="35"/>
        </w:numPr>
        <w:spacing w:after="160" w:line="20" w:lineRule="atLeast"/>
        <w:ind w:left="1440"/>
        <w:contextualSpacing/>
        <w:rPr>
          <w:rFonts w:asciiTheme="minorHAnsi" w:hAnsiTheme="minorHAnsi" w:cstheme="minorHAnsi"/>
        </w:rPr>
      </w:pPr>
      <w:r w:rsidRPr="00E24041">
        <w:rPr>
          <w:rFonts w:asciiTheme="minorHAnsi" w:hAnsiTheme="minorHAnsi" w:cstheme="minorHAnsi"/>
        </w:rPr>
        <w:t>That</w:t>
      </w:r>
      <w:r>
        <w:rPr>
          <w:rFonts w:asciiTheme="minorHAnsi" w:hAnsiTheme="minorHAnsi" w:cstheme="minorHAnsi"/>
        </w:rPr>
        <w:t>,</w:t>
      </w:r>
      <w:r w:rsidRPr="00E24041">
        <w:rPr>
          <w:rFonts w:asciiTheme="minorHAnsi" w:hAnsiTheme="minorHAnsi" w:cstheme="minorHAnsi"/>
        </w:rPr>
        <w:t xml:space="preserve"> in relation to project 2 Sandbach Rd South and project 4 </w:t>
      </w:r>
      <w:bookmarkStart w:id="2" w:name="_Hlk88653228"/>
      <w:r w:rsidRPr="00E24041">
        <w:rPr>
          <w:rFonts w:asciiTheme="minorHAnsi" w:hAnsiTheme="minorHAnsi" w:cstheme="minorHAnsi"/>
        </w:rPr>
        <w:t>Play Equipment</w:t>
      </w:r>
      <w:bookmarkEnd w:id="2"/>
      <w:r w:rsidRPr="00E24041">
        <w:rPr>
          <w:rFonts w:asciiTheme="minorHAnsi" w:hAnsiTheme="minorHAnsi" w:cstheme="minorHAnsi"/>
        </w:rPr>
        <w:t>, that further information and costings are brought back to a meeting of this council before April 2023, to agree the plan of work and enable the allocation of CIL funds accordingly.</w:t>
      </w:r>
    </w:p>
    <w:p w14:paraId="3FAF3130" w14:textId="77777777" w:rsidR="00A11B12" w:rsidRDefault="00C46C21">
      <w:pPr>
        <w:rPr>
          <w:bCs/>
        </w:rPr>
      </w:pPr>
      <w:r>
        <w:rPr>
          <w:bCs/>
        </w:rPr>
        <w:t xml:space="preserve">The </w:t>
      </w:r>
      <w:r w:rsidR="00CE7C20">
        <w:rPr>
          <w:bCs/>
        </w:rPr>
        <w:t>bu</w:t>
      </w:r>
      <w:r>
        <w:rPr>
          <w:bCs/>
        </w:rPr>
        <w:t>dget for FY202</w:t>
      </w:r>
      <w:r w:rsidR="003009B4">
        <w:rPr>
          <w:bCs/>
        </w:rPr>
        <w:t>2</w:t>
      </w:r>
      <w:r>
        <w:rPr>
          <w:bCs/>
        </w:rPr>
        <w:t>-2</w:t>
      </w:r>
      <w:r w:rsidR="003009B4">
        <w:rPr>
          <w:bCs/>
        </w:rPr>
        <w:t>3</w:t>
      </w:r>
      <w:r>
        <w:rPr>
          <w:bCs/>
        </w:rPr>
        <w:t xml:space="preserve"> as contained within this report includes expenditure of £53,583.10 within the </w:t>
      </w:r>
      <w:r w:rsidR="003009B4">
        <w:rPr>
          <w:bCs/>
        </w:rPr>
        <w:t>Town Council Administration projects</w:t>
      </w:r>
      <w:r>
        <w:rPr>
          <w:bCs/>
        </w:rPr>
        <w:t xml:space="preserve"> cost centre on Phase 1 of the Cedar Avenue Joint Use Open Space project</w:t>
      </w:r>
      <w:r w:rsidR="00A11B12">
        <w:rPr>
          <w:bCs/>
        </w:rPr>
        <w:t xml:space="preserve"> and</w:t>
      </w:r>
      <w:r>
        <w:rPr>
          <w:bCs/>
        </w:rPr>
        <w:t xml:space="preserve"> a sum of £2</w:t>
      </w:r>
      <w:r w:rsidR="003009B4">
        <w:rPr>
          <w:bCs/>
        </w:rPr>
        <w:t>0</w:t>
      </w:r>
      <w:r>
        <w:rPr>
          <w:bCs/>
        </w:rPr>
        <w:t xml:space="preserve">,000 </w:t>
      </w:r>
      <w:r w:rsidR="003009B4">
        <w:rPr>
          <w:bCs/>
        </w:rPr>
        <w:t>within t</w:t>
      </w:r>
      <w:r w:rsidR="00A11B12">
        <w:rPr>
          <w:bCs/>
        </w:rPr>
        <w:t>he Town Council Administration projects cost centre on additional CCTV provision, both of which will be financed by CIL monies.</w:t>
      </w:r>
    </w:p>
    <w:p w14:paraId="62B978B2" w14:textId="6E77387B" w:rsidR="00C46C21" w:rsidRPr="00A11B12" w:rsidRDefault="00A11B12">
      <w:pPr>
        <w:rPr>
          <w:bCs/>
        </w:rPr>
      </w:pPr>
      <w:r>
        <w:rPr>
          <w:bCs/>
        </w:rPr>
        <w:t>There will be £61,300 of CIL monies remaining for financing towards priorities 3 &amp; 4.</w:t>
      </w:r>
      <w:r w:rsidR="00C46C21">
        <w:br w:type="page"/>
      </w:r>
    </w:p>
    <w:p w14:paraId="742EB161" w14:textId="6B02BA7F" w:rsidR="00E713F7" w:rsidRPr="00264FD3" w:rsidRDefault="00600EB6" w:rsidP="00CA0715">
      <w:pPr>
        <w:pStyle w:val="Heading1"/>
      </w:pPr>
      <w:r>
        <w:lastRenderedPageBreak/>
        <w:t>BUDGET TIMETABLE</w:t>
      </w:r>
    </w:p>
    <w:p w14:paraId="49DEC967" w14:textId="7581BAE9" w:rsidR="00392235" w:rsidRDefault="00AF3C7C" w:rsidP="005E0A9B">
      <w:r w:rsidRPr="00A51146">
        <w:t>The timetable for the Budget Setting Process is as follows:-</w:t>
      </w:r>
    </w:p>
    <w:tbl>
      <w:tblPr>
        <w:tblStyle w:val="TableGrid"/>
        <w:tblW w:w="0" w:type="auto"/>
        <w:tblLook w:val="04A0" w:firstRow="1" w:lastRow="0" w:firstColumn="1" w:lastColumn="0" w:noHBand="0" w:noVBand="1"/>
      </w:tblPr>
      <w:tblGrid>
        <w:gridCol w:w="3371"/>
        <w:gridCol w:w="6483"/>
      </w:tblGrid>
      <w:tr w:rsidR="0067438D" w:rsidRPr="008262EA" w14:paraId="3049A4EE" w14:textId="77777777" w:rsidTr="00392235">
        <w:tc>
          <w:tcPr>
            <w:tcW w:w="3371" w:type="dxa"/>
          </w:tcPr>
          <w:p w14:paraId="4BB7BD4D" w14:textId="49D599E1" w:rsidR="0067438D" w:rsidRPr="008262EA" w:rsidRDefault="0067438D" w:rsidP="005E0A9B">
            <w:pPr>
              <w:rPr>
                <w:b/>
                <w:bCs/>
                <w:sz w:val="20"/>
                <w:szCs w:val="20"/>
              </w:rPr>
            </w:pPr>
            <w:r w:rsidRPr="008262EA">
              <w:rPr>
                <w:b/>
                <w:bCs/>
                <w:sz w:val="20"/>
                <w:szCs w:val="20"/>
              </w:rPr>
              <w:t>Date</w:t>
            </w:r>
          </w:p>
        </w:tc>
        <w:tc>
          <w:tcPr>
            <w:tcW w:w="6483" w:type="dxa"/>
          </w:tcPr>
          <w:p w14:paraId="62E61893" w14:textId="36443228" w:rsidR="0067438D" w:rsidRPr="008262EA" w:rsidRDefault="0067438D" w:rsidP="005E0A9B">
            <w:pPr>
              <w:rPr>
                <w:b/>
                <w:bCs/>
                <w:sz w:val="20"/>
                <w:szCs w:val="20"/>
              </w:rPr>
            </w:pPr>
            <w:r w:rsidRPr="008262EA">
              <w:rPr>
                <w:b/>
                <w:bCs/>
                <w:sz w:val="20"/>
                <w:szCs w:val="20"/>
              </w:rPr>
              <w:t>Action</w:t>
            </w:r>
          </w:p>
        </w:tc>
      </w:tr>
      <w:tr w:rsidR="00A11B12" w:rsidRPr="008262EA" w14:paraId="213DF33F" w14:textId="77777777" w:rsidTr="00392235">
        <w:tc>
          <w:tcPr>
            <w:tcW w:w="3371" w:type="dxa"/>
          </w:tcPr>
          <w:p w14:paraId="55025EE6" w14:textId="6336D007" w:rsidR="00A11B12" w:rsidRPr="008262EA" w:rsidRDefault="001408B3" w:rsidP="005E0A9B">
            <w:pPr>
              <w:rPr>
                <w:sz w:val="20"/>
                <w:szCs w:val="20"/>
              </w:rPr>
            </w:pPr>
            <w:r w:rsidRPr="008262EA">
              <w:rPr>
                <w:rFonts w:cstheme="minorHAnsi"/>
                <w:sz w:val="20"/>
                <w:szCs w:val="20"/>
              </w:rPr>
              <w:t>Tuesday 19 October 2021</w:t>
            </w:r>
          </w:p>
        </w:tc>
        <w:tc>
          <w:tcPr>
            <w:tcW w:w="6483" w:type="dxa"/>
          </w:tcPr>
          <w:p w14:paraId="56FF7525" w14:textId="73F72201" w:rsidR="00A11B12" w:rsidRPr="008262EA" w:rsidRDefault="001408B3" w:rsidP="001408B3">
            <w:pPr>
              <w:spacing w:line="276" w:lineRule="auto"/>
              <w:contextualSpacing/>
              <w:rPr>
                <w:rFonts w:cstheme="minorHAnsi"/>
                <w:sz w:val="20"/>
                <w:szCs w:val="20"/>
              </w:rPr>
            </w:pPr>
            <w:r w:rsidRPr="008262EA">
              <w:rPr>
                <w:rFonts w:cstheme="minorHAnsi"/>
                <w:sz w:val="20"/>
                <w:szCs w:val="20"/>
              </w:rPr>
              <w:t>Alsager Civic &amp; Services Committee will review its draft budget and make recommendations to the Finance, Policy &amp; Governance Committee.</w:t>
            </w:r>
          </w:p>
        </w:tc>
      </w:tr>
      <w:tr w:rsidR="008262EA" w:rsidRPr="008262EA" w14:paraId="0614FB23" w14:textId="77777777" w:rsidTr="00392235">
        <w:tc>
          <w:tcPr>
            <w:tcW w:w="3371" w:type="dxa"/>
          </w:tcPr>
          <w:p w14:paraId="2B5A2700" w14:textId="79F7EB52" w:rsidR="008262EA" w:rsidRPr="008262EA" w:rsidRDefault="008262EA" w:rsidP="005E0A9B">
            <w:pPr>
              <w:rPr>
                <w:rFonts w:cstheme="minorHAnsi"/>
                <w:sz w:val="20"/>
                <w:szCs w:val="20"/>
              </w:rPr>
            </w:pPr>
            <w:r w:rsidRPr="008262EA">
              <w:rPr>
                <w:rFonts w:cstheme="minorHAnsi"/>
                <w:sz w:val="20"/>
                <w:szCs w:val="20"/>
              </w:rPr>
              <w:t>Monday 25 October 2021</w:t>
            </w:r>
          </w:p>
        </w:tc>
        <w:tc>
          <w:tcPr>
            <w:tcW w:w="6483" w:type="dxa"/>
          </w:tcPr>
          <w:p w14:paraId="3C96F3D5" w14:textId="0B30E029" w:rsidR="008262EA" w:rsidRPr="008262EA" w:rsidRDefault="008262EA" w:rsidP="001408B3">
            <w:pPr>
              <w:spacing w:line="276" w:lineRule="auto"/>
              <w:contextualSpacing/>
              <w:rPr>
                <w:rFonts w:cstheme="minorHAnsi"/>
                <w:sz w:val="20"/>
                <w:szCs w:val="20"/>
              </w:rPr>
            </w:pPr>
            <w:r w:rsidRPr="008262EA">
              <w:rPr>
                <w:sz w:val="20"/>
                <w:szCs w:val="20"/>
              </w:rPr>
              <w:t>Hold Grants panel to feed in grants value to budget.</w:t>
            </w:r>
          </w:p>
        </w:tc>
      </w:tr>
      <w:tr w:rsidR="00A11B12" w:rsidRPr="008262EA" w14:paraId="514D2FA7" w14:textId="77777777" w:rsidTr="00392235">
        <w:tc>
          <w:tcPr>
            <w:tcW w:w="3371" w:type="dxa"/>
          </w:tcPr>
          <w:p w14:paraId="0EE69FDA" w14:textId="5E70769C" w:rsidR="00A11B12" w:rsidRPr="008262EA" w:rsidRDefault="001408B3" w:rsidP="005E0A9B">
            <w:pPr>
              <w:rPr>
                <w:sz w:val="20"/>
                <w:szCs w:val="20"/>
              </w:rPr>
            </w:pPr>
            <w:r w:rsidRPr="008262EA">
              <w:rPr>
                <w:rFonts w:cstheme="minorHAnsi"/>
                <w:sz w:val="20"/>
                <w:szCs w:val="20"/>
              </w:rPr>
              <w:t>Tuesday 9 November 2021</w:t>
            </w:r>
          </w:p>
        </w:tc>
        <w:tc>
          <w:tcPr>
            <w:tcW w:w="6483" w:type="dxa"/>
          </w:tcPr>
          <w:p w14:paraId="408F3767" w14:textId="5E4D8191" w:rsidR="00A11B12" w:rsidRPr="008262EA" w:rsidRDefault="00A11B12" w:rsidP="001408B3">
            <w:pPr>
              <w:spacing w:line="276" w:lineRule="auto"/>
              <w:contextualSpacing/>
              <w:rPr>
                <w:rFonts w:cstheme="minorHAnsi"/>
                <w:sz w:val="20"/>
                <w:szCs w:val="20"/>
              </w:rPr>
            </w:pPr>
            <w:r w:rsidRPr="008262EA">
              <w:rPr>
                <w:rFonts w:cstheme="minorHAnsi"/>
                <w:sz w:val="20"/>
                <w:szCs w:val="20"/>
              </w:rPr>
              <w:t>Alsager Institute Committee will review its draft budget and make recommendations to the trustees of Alsager Institute.</w:t>
            </w:r>
          </w:p>
        </w:tc>
      </w:tr>
      <w:tr w:rsidR="00A11B12" w:rsidRPr="008262EA" w14:paraId="6A3E861D" w14:textId="77777777" w:rsidTr="00392235">
        <w:tc>
          <w:tcPr>
            <w:tcW w:w="3371" w:type="dxa"/>
          </w:tcPr>
          <w:p w14:paraId="6C7D4713" w14:textId="7C7A7274" w:rsidR="00A11B12" w:rsidRPr="008262EA" w:rsidRDefault="001408B3" w:rsidP="005E0A9B">
            <w:pPr>
              <w:rPr>
                <w:sz w:val="20"/>
                <w:szCs w:val="20"/>
              </w:rPr>
            </w:pPr>
            <w:r w:rsidRPr="008262EA">
              <w:rPr>
                <w:rFonts w:cstheme="minorHAnsi"/>
                <w:sz w:val="20"/>
                <w:szCs w:val="20"/>
              </w:rPr>
              <w:t>Tuesday 16 November 2021</w:t>
            </w:r>
          </w:p>
        </w:tc>
        <w:tc>
          <w:tcPr>
            <w:tcW w:w="6483" w:type="dxa"/>
          </w:tcPr>
          <w:p w14:paraId="74ABF83E" w14:textId="1E1A92B2" w:rsidR="00A11B12" w:rsidRPr="008262EA" w:rsidRDefault="00A11B12" w:rsidP="001408B3">
            <w:pPr>
              <w:spacing w:line="276" w:lineRule="auto"/>
              <w:contextualSpacing/>
              <w:rPr>
                <w:rFonts w:cstheme="minorHAnsi"/>
                <w:sz w:val="20"/>
                <w:szCs w:val="20"/>
              </w:rPr>
            </w:pPr>
            <w:r w:rsidRPr="008262EA">
              <w:rPr>
                <w:rFonts w:cstheme="minorHAnsi"/>
                <w:sz w:val="20"/>
                <w:szCs w:val="20"/>
              </w:rPr>
              <w:t>Planning, Environment &amp; Community Services Committee will review its draft budget and make recommendations to the Finance Policy &amp; Governance Committee.</w:t>
            </w:r>
          </w:p>
          <w:p w14:paraId="1D1C859C" w14:textId="77777777" w:rsidR="00A11B12" w:rsidRPr="008262EA" w:rsidRDefault="00A11B12" w:rsidP="005E0A9B">
            <w:pPr>
              <w:rPr>
                <w:sz w:val="20"/>
                <w:szCs w:val="20"/>
              </w:rPr>
            </w:pPr>
          </w:p>
        </w:tc>
      </w:tr>
      <w:tr w:rsidR="00A11B12" w:rsidRPr="008262EA" w14:paraId="15C2E98F" w14:textId="77777777" w:rsidTr="00392235">
        <w:tc>
          <w:tcPr>
            <w:tcW w:w="3371" w:type="dxa"/>
          </w:tcPr>
          <w:p w14:paraId="5237BBF6" w14:textId="0A4C919F" w:rsidR="00A11B12" w:rsidRPr="008262EA" w:rsidRDefault="001408B3" w:rsidP="005E0A9B">
            <w:pPr>
              <w:rPr>
                <w:sz w:val="20"/>
                <w:szCs w:val="20"/>
              </w:rPr>
            </w:pPr>
            <w:r w:rsidRPr="008262EA">
              <w:rPr>
                <w:rFonts w:cstheme="minorHAnsi"/>
                <w:sz w:val="20"/>
                <w:szCs w:val="20"/>
              </w:rPr>
              <w:t>Tuesday 23 November 2021</w:t>
            </w:r>
          </w:p>
        </w:tc>
        <w:tc>
          <w:tcPr>
            <w:tcW w:w="6483" w:type="dxa"/>
          </w:tcPr>
          <w:p w14:paraId="328F574E" w14:textId="77777777" w:rsidR="001408B3" w:rsidRPr="008262EA" w:rsidRDefault="00A11B12" w:rsidP="001408B3">
            <w:pPr>
              <w:spacing w:after="160" w:line="259" w:lineRule="auto"/>
              <w:contextualSpacing/>
              <w:rPr>
                <w:rFonts w:cstheme="minorHAnsi"/>
                <w:sz w:val="20"/>
                <w:szCs w:val="20"/>
              </w:rPr>
            </w:pPr>
            <w:r w:rsidRPr="008262EA">
              <w:rPr>
                <w:rFonts w:cstheme="minorHAnsi"/>
                <w:sz w:val="20"/>
                <w:szCs w:val="20"/>
              </w:rPr>
              <w:t xml:space="preserve">The trustees of Alsager Institute will meet to consider the recommendations made by the Alsager Institute Committee and agree the budget for Alsager Institute for 2022-23.  </w:t>
            </w:r>
          </w:p>
          <w:p w14:paraId="3F32AA7A" w14:textId="40150A93" w:rsidR="00A11B12" w:rsidRPr="008262EA" w:rsidRDefault="00A11B12" w:rsidP="001408B3">
            <w:pPr>
              <w:spacing w:after="160" w:line="259" w:lineRule="auto"/>
              <w:contextualSpacing/>
              <w:rPr>
                <w:rFonts w:cstheme="minorHAnsi"/>
                <w:sz w:val="20"/>
                <w:szCs w:val="20"/>
              </w:rPr>
            </w:pPr>
            <w:r w:rsidRPr="008262EA">
              <w:rPr>
                <w:rFonts w:cstheme="minorHAnsi"/>
                <w:sz w:val="20"/>
                <w:szCs w:val="20"/>
              </w:rPr>
              <w:t>The trustees of Alsager Institute may request grant funding from Alsager Town Council for 2022-23 which will be put forward into the budget setting process for Alsager Town Council for consideration by the Finance, Policy &amp; Governance Committee.</w:t>
            </w:r>
          </w:p>
        </w:tc>
      </w:tr>
      <w:tr w:rsidR="00A11B12" w:rsidRPr="008262EA" w14:paraId="0AF0B259" w14:textId="77777777" w:rsidTr="00392235">
        <w:tc>
          <w:tcPr>
            <w:tcW w:w="3371" w:type="dxa"/>
          </w:tcPr>
          <w:p w14:paraId="746C5632" w14:textId="121D1CB3" w:rsidR="00A11B12" w:rsidRPr="008262EA" w:rsidRDefault="001408B3" w:rsidP="005E0A9B">
            <w:pPr>
              <w:rPr>
                <w:sz w:val="20"/>
                <w:szCs w:val="20"/>
              </w:rPr>
            </w:pPr>
            <w:r w:rsidRPr="008262EA">
              <w:rPr>
                <w:sz w:val="20"/>
                <w:szCs w:val="20"/>
              </w:rPr>
              <w:t>Tuesday 23 November 2021</w:t>
            </w:r>
          </w:p>
        </w:tc>
        <w:tc>
          <w:tcPr>
            <w:tcW w:w="6483" w:type="dxa"/>
          </w:tcPr>
          <w:p w14:paraId="7CBC7427" w14:textId="64428B6E" w:rsidR="00A11B12" w:rsidRPr="008262EA" w:rsidRDefault="00A11B12" w:rsidP="00A11B12">
            <w:pPr>
              <w:rPr>
                <w:rFonts w:cstheme="minorHAnsi"/>
                <w:sz w:val="20"/>
                <w:szCs w:val="20"/>
              </w:rPr>
            </w:pPr>
            <w:r w:rsidRPr="008262EA">
              <w:rPr>
                <w:rFonts w:cstheme="minorHAnsi"/>
                <w:sz w:val="20"/>
                <w:szCs w:val="20"/>
              </w:rPr>
              <w:t xml:space="preserve">The Council </w:t>
            </w:r>
            <w:r w:rsidR="001408B3" w:rsidRPr="008262EA">
              <w:rPr>
                <w:rFonts w:cstheme="minorHAnsi"/>
                <w:sz w:val="20"/>
                <w:szCs w:val="20"/>
              </w:rPr>
              <w:t xml:space="preserve">to meet to consider the results of the town wide public consultation on </w:t>
            </w:r>
            <w:r w:rsidRPr="008262EA">
              <w:rPr>
                <w:sz w:val="20"/>
                <w:szCs w:val="20"/>
              </w:rPr>
              <w:t>all proposals relating to the town council action plan and priorities.</w:t>
            </w:r>
          </w:p>
          <w:p w14:paraId="7B33BD43" w14:textId="77777777" w:rsidR="00A11B12" w:rsidRPr="008262EA" w:rsidRDefault="00A11B12" w:rsidP="005E0A9B">
            <w:pPr>
              <w:rPr>
                <w:sz w:val="20"/>
                <w:szCs w:val="20"/>
              </w:rPr>
            </w:pPr>
          </w:p>
        </w:tc>
      </w:tr>
      <w:tr w:rsidR="001D1F74" w:rsidRPr="008262EA" w14:paraId="4AD95B97" w14:textId="77777777" w:rsidTr="00392235">
        <w:tc>
          <w:tcPr>
            <w:tcW w:w="3371" w:type="dxa"/>
          </w:tcPr>
          <w:p w14:paraId="6124796E" w14:textId="27C551A9" w:rsidR="001D1F74" w:rsidRPr="008262EA" w:rsidRDefault="001D1F74" w:rsidP="001D1F74">
            <w:pPr>
              <w:rPr>
                <w:sz w:val="20"/>
                <w:szCs w:val="20"/>
              </w:rPr>
            </w:pPr>
            <w:r w:rsidRPr="008262EA">
              <w:rPr>
                <w:rFonts w:cstheme="minorHAnsi"/>
                <w:sz w:val="20"/>
                <w:szCs w:val="20"/>
              </w:rPr>
              <w:t xml:space="preserve">Tuesday </w:t>
            </w:r>
            <w:r>
              <w:rPr>
                <w:rFonts w:cstheme="minorHAnsi"/>
                <w:sz w:val="20"/>
                <w:szCs w:val="20"/>
              </w:rPr>
              <w:t>30 November</w:t>
            </w:r>
            <w:r w:rsidRPr="008262EA">
              <w:rPr>
                <w:rFonts w:cstheme="minorHAnsi"/>
                <w:sz w:val="20"/>
                <w:szCs w:val="20"/>
              </w:rPr>
              <w:t xml:space="preserve"> 2021</w:t>
            </w:r>
          </w:p>
        </w:tc>
        <w:tc>
          <w:tcPr>
            <w:tcW w:w="6483" w:type="dxa"/>
          </w:tcPr>
          <w:p w14:paraId="4F535464" w14:textId="3399C596" w:rsidR="001D1F74" w:rsidRPr="008262EA" w:rsidRDefault="001D1F74" w:rsidP="001D1F74">
            <w:pPr>
              <w:rPr>
                <w:rFonts w:cstheme="minorHAnsi"/>
                <w:sz w:val="20"/>
                <w:szCs w:val="20"/>
              </w:rPr>
            </w:pPr>
            <w:r w:rsidRPr="008262EA">
              <w:rPr>
                <w:rFonts w:cstheme="minorHAnsi"/>
                <w:sz w:val="20"/>
                <w:szCs w:val="20"/>
              </w:rPr>
              <w:t>Personnel Committee will review its draft budget and make recommendations to the service committees and to the Finance, Policy &amp; Governance Committee.</w:t>
            </w:r>
          </w:p>
        </w:tc>
      </w:tr>
      <w:tr w:rsidR="001D1F74" w:rsidRPr="008262EA" w14:paraId="2BEBDFA0" w14:textId="77777777" w:rsidTr="00392235">
        <w:tc>
          <w:tcPr>
            <w:tcW w:w="3371" w:type="dxa"/>
          </w:tcPr>
          <w:p w14:paraId="02885ACB" w14:textId="73D4E807" w:rsidR="001D1F74" w:rsidRPr="008262EA" w:rsidRDefault="001D1F74" w:rsidP="001D1F74">
            <w:pPr>
              <w:rPr>
                <w:sz w:val="20"/>
                <w:szCs w:val="20"/>
              </w:rPr>
            </w:pPr>
            <w:r w:rsidRPr="008262EA">
              <w:rPr>
                <w:rFonts w:cstheme="minorHAnsi"/>
                <w:sz w:val="20"/>
                <w:szCs w:val="20"/>
              </w:rPr>
              <w:t>Tuesday 14 December 2021</w:t>
            </w:r>
          </w:p>
        </w:tc>
        <w:tc>
          <w:tcPr>
            <w:tcW w:w="6483" w:type="dxa"/>
          </w:tcPr>
          <w:p w14:paraId="3B85DEB0" w14:textId="0EC56739" w:rsidR="001D1F74" w:rsidRPr="008262EA" w:rsidRDefault="001D1F74" w:rsidP="001D1F74">
            <w:pPr>
              <w:spacing w:after="200" w:line="276" w:lineRule="auto"/>
              <w:contextualSpacing/>
              <w:rPr>
                <w:rFonts w:cstheme="minorHAnsi"/>
                <w:sz w:val="20"/>
                <w:szCs w:val="20"/>
              </w:rPr>
            </w:pPr>
            <w:r w:rsidRPr="008262EA">
              <w:rPr>
                <w:rFonts w:cstheme="minorHAnsi"/>
                <w:sz w:val="20"/>
                <w:szCs w:val="20"/>
              </w:rPr>
              <w:t>The Finance, Policy &amp; Governance Committee will meet to consider the first view of the consolidated total budget and to make changes as required or to recommend the overall budget for 2022-23 to the Town Council.</w:t>
            </w:r>
          </w:p>
          <w:p w14:paraId="440FC456" w14:textId="77777777" w:rsidR="001D1F74" w:rsidRPr="008262EA" w:rsidRDefault="001D1F74" w:rsidP="001D1F74">
            <w:pPr>
              <w:rPr>
                <w:sz w:val="20"/>
                <w:szCs w:val="20"/>
              </w:rPr>
            </w:pPr>
          </w:p>
        </w:tc>
      </w:tr>
      <w:tr w:rsidR="001D1F74" w:rsidRPr="008262EA" w14:paraId="50EBA7E0" w14:textId="77777777" w:rsidTr="006505F8">
        <w:tc>
          <w:tcPr>
            <w:tcW w:w="9854" w:type="dxa"/>
            <w:gridSpan w:val="2"/>
          </w:tcPr>
          <w:p w14:paraId="13F7B4CB" w14:textId="52012C68" w:rsidR="001D1F74" w:rsidRPr="008262EA" w:rsidRDefault="001D1F74" w:rsidP="001D1F74">
            <w:pPr>
              <w:ind w:left="720"/>
              <w:rPr>
                <w:rFonts w:cstheme="minorHAnsi"/>
                <w:sz w:val="20"/>
                <w:szCs w:val="20"/>
              </w:rPr>
            </w:pPr>
            <w:r w:rsidRPr="008262EA">
              <w:rPr>
                <w:rFonts w:cstheme="minorHAnsi"/>
                <w:sz w:val="20"/>
                <w:szCs w:val="20"/>
              </w:rPr>
              <w:t>The draft budget being proposed to the Finance, Policy and Governance Committee will be available on the Council’s website as a public document and available for inspection at the Council offices. Members of the public are encouraged to review the document and attend the Finance, Policy &amp; Governance Committee or at any of the three prior meetings to speak in public participation on matters of interest within the budget.</w:t>
            </w:r>
          </w:p>
          <w:p w14:paraId="01951FA5" w14:textId="77777777" w:rsidR="001D1F74" w:rsidRPr="008262EA" w:rsidRDefault="001D1F74" w:rsidP="001D1F74">
            <w:pPr>
              <w:rPr>
                <w:sz w:val="20"/>
                <w:szCs w:val="20"/>
              </w:rPr>
            </w:pPr>
          </w:p>
        </w:tc>
      </w:tr>
      <w:tr w:rsidR="001D1F74" w:rsidRPr="008262EA" w14:paraId="6A3419F6" w14:textId="77777777" w:rsidTr="006655A5">
        <w:tc>
          <w:tcPr>
            <w:tcW w:w="9854" w:type="dxa"/>
            <w:gridSpan w:val="2"/>
          </w:tcPr>
          <w:p w14:paraId="3DACA616" w14:textId="77777777" w:rsidR="001D1F74" w:rsidRPr="008262EA" w:rsidRDefault="001D1F74" w:rsidP="001D1F74">
            <w:pPr>
              <w:ind w:left="720"/>
              <w:rPr>
                <w:rFonts w:cstheme="minorHAnsi"/>
                <w:sz w:val="20"/>
                <w:szCs w:val="20"/>
              </w:rPr>
            </w:pPr>
            <w:r w:rsidRPr="008262EA">
              <w:rPr>
                <w:rFonts w:cstheme="minorHAnsi"/>
                <w:sz w:val="20"/>
                <w:szCs w:val="20"/>
              </w:rPr>
              <w:t>Following this meeting, the draft budget will be updated to incorporate any changes recommended by the Finance, Policy &amp; Governance Committee, and a revised version will be available on the Council’s website as a public document and available for inspection at the Council offices.</w:t>
            </w:r>
          </w:p>
          <w:p w14:paraId="5F2359AD" w14:textId="77777777" w:rsidR="001D1F74" w:rsidRPr="008262EA" w:rsidRDefault="001D1F74" w:rsidP="001D1F74">
            <w:pPr>
              <w:rPr>
                <w:sz w:val="20"/>
                <w:szCs w:val="20"/>
              </w:rPr>
            </w:pPr>
          </w:p>
        </w:tc>
      </w:tr>
      <w:tr w:rsidR="001D1F74" w:rsidRPr="008262EA" w14:paraId="4C5A408A" w14:textId="77777777" w:rsidTr="00392235">
        <w:tc>
          <w:tcPr>
            <w:tcW w:w="3371" w:type="dxa"/>
          </w:tcPr>
          <w:p w14:paraId="224E9FC2" w14:textId="4F551A07" w:rsidR="001D1F74" w:rsidRPr="008262EA" w:rsidRDefault="001D1F74" w:rsidP="001D1F74">
            <w:pPr>
              <w:rPr>
                <w:sz w:val="20"/>
                <w:szCs w:val="20"/>
              </w:rPr>
            </w:pPr>
            <w:r w:rsidRPr="008262EA">
              <w:rPr>
                <w:rFonts w:cstheme="minorHAnsi"/>
                <w:sz w:val="20"/>
                <w:szCs w:val="20"/>
              </w:rPr>
              <w:t>Tuesday 4 January 2022</w:t>
            </w:r>
          </w:p>
        </w:tc>
        <w:tc>
          <w:tcPr>
            <w:tcW w:w="6483" w:type="dxa"/>
          </w:tcPr>
          <w:p w14:paraId="58078D9C" w14:textId="2A61A68C" w:rsidR="001D1F74" w:rsidRPr="008262EA" w:rsidRDefault="001D1F74" w:rsidP="001D1F74">
            <w:pPr>
              <w:rPr>
                <w:rFonts w:cstheme="minorHAnsi"/>
                <w:sz w:val="20"/>
                <w:szCs w:val="20"/>
              </w:rPr>
            </w:pPr>
            <w:r w:rsidRPr="008262EA">
              <w:rPr>
                <w:rFonts w:cstheme="minorHAnsi"/>
                <w:sz w:val="20"/>
                <w:szCs w:val="20"/>
              </w:rPr>
              <w:t>The Finance, Policy and Governance Committee may take the opportunity to meet for a second time to consider the various budgets and the consolidated total budget, and to recommend the overall budget for 2022-23 to the Town Council.</w:t>
            </w:r>
          </w:p>
          <w:p w14:paraId="3D53A128" w14:textId="77777777" w:rsidR="001D1F74" w:rsidRPr="008262EA" w:rsidRDefault="001D1F74" w:rsidP="001D1F74">
            <w:pPr>
              <w:rPr>
                <w:sz w:val="20"/>
                <w:szCs w:val="20"/>
              </w:rPr>
            </w:pPr>
          </w:p>
        </w:tc>
      </w:tr>
      <w:tr w:rsidR="001D1F74" w:rsidRPr="008262EA" w14:paraId="57A5B325" w14:textId="77777777" w:rsidTr="00392235">
        <w:tc>
          <w:tcPr>
            <w:tcW w:w="3371" w:type="dxa"/>
          </w:tcPr>
          <w:p w14:paraId="526AC2A6" w14:textId="201AC218" w:rsidR="001D1F74" w:rsidRPr="008262EA" w:rsidRDefault="001D1F74" w:rsidP="001D1F74">
            <w:pPr>
              <w:rPr>
                <w:sz w:val="20"/>
                <w:szCs w:val="20"/>
              </w:rPr>
            </w:pPr>
            <w:r w:rsidRPr="008262EA">
              <w:rPr>
                <w:rFonts w:cstheme="minorHAnsi"/>
                <w:sz w:val="20"/>
                <w:szCs w:val="20"/>
              </w:rPr>
              <w:t>11 January 2022</w:t>
            </w:r>
          </w:p>
        </w:tc>
        <w:tc>
          <w:tcPr>
            <w:tcW w:w="6483" w:type="dxa"/>
          </w:tcPr>
          <w:p w14:paraId="64BA3C3C" w14:textId="22DB5453" w:rsidR="001D1F74" w:rsidRPr="008262EA" w:rsidRDefault="001D1F74" w:rsidP="001D1F74">
            <w:pPr>
              <w:jc w:val="both"/>
              <w:rPr>
                <w:rFonts w:cstheme="minorHAnsi"/>
                <w:sz w:val="20"/>
                <w:szCs w:val="20"/>
              </w:rPr>
            </w:pPr>
            <w:r w:rsidRPr="008262EA">
              <w:rPr>
                <w:rFonts w:cstheme="minorHAnsi"/>
                <w:sz w:val="20"/>
                <w:szCs w:val="20"/>
              </w:rPr>
              <w:t>The Town Council will agree the 2022-23 budget and set the level of Precept for 2022-23.</w:t>
            </w:r>
          </w:p>
        </w:tc>
      </w:tr>
      <w:tr w:rsidR="001D1F74" w:rsidRPr="008262EA" w14:paraId="28557D0F" w14:textId="77777777" w:rsidTr="00392235">
        <w:tc>
          <w:tcPr>
            <w:tcW w:w="3371" w:type="dxa"/>
          </w:tcPr>
          <w:p w14:paraId="7BD0A860" w14:textId="15AFF700" w:rsidR="001D1F74" w:rsidRPr="008262EA" w:rsidRDefault="001D1F74" w:rsidP="001D1F74">
            <w:pPr>
              <w:rPr>
                <w:sz w:val="20"/>
                <w:szCs w:val="20"/>
              </w:rPr>
            </w:pPr>
            <w:r w:rsidRPr="008262EA">
              <w:rPr>
                <w:sz w:val="20"/>
                <w:szCs w:val="20"/>
              </w:rPr>
              <w:t>12 January 2022</w:t>
            </w:r>
          </w:p>
        </w:tc>
        <w:tc>
          <w:tcPr>
            <w:tcW w:w="6483" w:type="dxa"/>
          </w:tcPr>
          <w:p w14:paraId="6746F5ED" w14:textId="44DD5C24" w:rsidR="001D1F74" w:rsidRPr="008262EA" w:rsidRDefault="001D1F74" w:rsidP="001D1F74">
            <w:pPr>
              <w:rPr>
                <w:sz w:val="20"/>
                <w:szCs w:val="20"/>
              </w:rPr>
            </w:pPr>
            <w:r w:rsidRPr="008262EA">
              <w:rPr>
                <w:sz w:val="20"/>
                <w:szCs w:val="20"/>
              </w:rPr>
              <w:t>Town Council to inform Cheshire East Council of the Precept for 2022-23.</w:t>
            </w:r>
          </w:p>
        </w:tc>
      </w:tr>
    </w:tbl>
    <w:p w14:paraId="6621A3D1" w14:textId="77777777" w:rsidR="00C8273B" w:rsidRDefault="00C8273B" w:rsidP="004227B8"/>
    <w:p w14:paraId="2D68B315" w14:textId="77777777" w:rsidR="00C8273B" w:rsidRDefault="00C8273B">
      <w:pPr>
        <w:rPr>
          <w:rFonts w:eastAsiaTheme="majorEastAsia" w:cstheme="majorBidi"/>
          <w:b/>
          <w:szCs w:val="32"/>
        </w:rPr>
      </w:pPr>
      <w:r>
        <w:br w:type="page"/>
      </w:r>
    </w:p>
    <w:p w14:paraId="37958F5C" w14:textId="3396708D" w:rsidR="006830EA" w:rsidRPr="005D3DB8" w:rsidRDefault="006830EA" w:rsidP="005E0A9B">
      <w:pPr>
        <w:pStyle w:val="Heading1"/>
      </w:pPr>
      <w:r w:rsidRPr="005D3DB8">
        <w:lastRenderedPageBreak/>
        <w:t>COUNCIL TAX BASE DETAILS</w:t>
      </w:r>
    </w:p>
    <w:p w14:paraId="25CE72D8" w14:textId="77777777" w:rsidR="006830EA" w:rsidRPr="00FD0B9E" w:rsidRDefault="006830EA" w:rsidP="005E0A9B">
      <w:r w:rsidRPr="00FD0B9E">
        <w:t>The Council Tax Base quantifies the equivalent number of properties from which Cheshire East Council, on our behalf, is able to collect Council Tax.  The Tax Base is presented as an equivalent number of domestic properties in Council Tax Band D after adjusting for relevant discounts and exceptions.  The level of Council Tax multiplied by the tax base equals the expected income from local taxation.</w:t>
      </w:r>
    </w:p>
    <w:p w14:paraId="7C18939E" w14:textId="77777777" w:rsidR="006830EA" w:rsidRPr="00FD0B9E" w:rsidRDefault="006830EA" w:rsidP="005E0A9B"/>
    <w:p w14:paraId="55E41BB8" w14:textId="77777777" w:rsidR="006830EA" w:rsidRPr="00FD0B9E" w:rsidRDefault="006830EA" w:rsidP="005E0A9B">
      <w:r w:rsidRPr="00FD0B9E">
        <w:t>The tax base is affected mainly by:-</w:t>
      </w:r>
    </w:p>
    <w:p w14:paraId="2B083D7C" w14:textId="77777777" w:rsidR="006830EA" w:rsidRPr="00FD0B9E" w:rsidRDefault="006830EA" w:rsidP="00EA1C5B">
      <w:pPr>
        <w:pStyle w:val="ListParagraph"/>
        <w:numPr>
          <w:ilvl w:val="0"/>
          <w:numId w:val="1"/>
        </w:numPr>
      </w:pPr>
      <w:r w:rsidRPr="00FD0B9E">
        <w:t>New residential development in the area</w:t>
      </w:r>
    </w:p>
    <w:p w14:paraId="762B7724" w14:textId="77777777" w:rsidR="006830EA" w:rsidRPr="00FD0B9E" w:rsidRDefault="006830EA" w:rsidP="00EA1C5B">
      <w:pPr>
        <w:pStyle w:val="ListParagraph"/>
        <w:numPr>
          <w:ilvl w:val="0"/>
          <w:numId w:val="1"/>
        </w:numPr>
      </w:pPr>
      <w:r w:rsidRPr="00FD0B9E">
        <w:t>Fluctuations in the number of discounts awarded</w:t>
      </w:r>
    </w:p>
    <w:p w14:paraId="7C8689A6" w14:textId="77777777" w:rsidR="006830EA" w:rsidRPr="00FD0B9E" w:rsidRDefault="006830EA" w:rsidP="00EA1C5B">
      <w:pPr>
        <w:pStyle w:val="ListParagraph"/>
        <w:numPr>
          <w:ilvl w:val="0"/>
          <w:numId w:val="1"/>
        </w:numPr>
      </w:pPr>
      <w:r w:rsidRPr="00FD0B9E">
        <w:t>Discounts for empty properties.</w:t>
      </w:r>
    </w:p>
    <w:p w14:paraId="505BA2F5" w14:textId="77777777" w:rsidR="00E703FF" w:rsidRPr="00FD0B9E" w:rsidRDefault="00E703FF" w:rsidP="005E0A9B"/>
    <w:p w14:paraId="6A49F962" w14:textId="77777777" w:rsidR="00706F91" w:rsidRDefault="00706F91" w:rsidP="00706F91">
      <w:r w:rsidRPr="002F0BE3">
        <w:t>Cheshire East Council will approve the 2022-23 tax base for Alsager Town Council on 15 December 2021. The proposed Council tax base for FY2022-23 is 5,129.76.</w:t>
      </w:r>
    </w:p>
    <w:p w14:paraId="1D504230" w14:textId="77777777" w:rsidR="006830EA" w:rsidRPr="00FD0B9E" w:rsidRDefault="006830EA" w:rsidP="005E0A9B">
      <w:r w:rsidRPr="007B4D51">
        <w:t>An increase in the Council Tax Base leads to a lower increase in both monetary and percentage terms for each Band</w:t>
      </w:r>
      <w:r w:rsidRPr="00FD0B9E">
        <w:t xml:space="preserve"> D equivalent property.</w:t>
      </w:r>
    </w:p>
    <w:p w14:paraId="2B07DBB1" w14:textId="6BA9DD5C" w:rsidR="006830EA" w:rsidRDefault="007B4D51" w:rsidP="005E0A9B">
      <w:r>
        <w:t xml:space="preserve">Please see appendix </w:t>
      </w:r>
      <w:r w:rsidR="000148A9">
        <w:t>1</w:t>
      </w:r>
      <w:r>
        <w:t xml:space="preserve"> for details of the history of the council tax base for Alsager.</w:t>
      </w:r>
    </w:p>
    <w:p w14:paraId="092876C5" w14:textId="77777777" w:rsidR="007B4D51" w:rsidRPr="00FD0B9E" w:rsidRDefault="007B4D51" w:rsidP="005E0A9B"/>
    <w:p w14:paraId="25FC6147" w14:textId="1B605485" w:rsidR="00A54AB4" w:rsidRPr="00FD0B9E" w:rsidRDefault="00A54AB4" w:rsidP="003565D5">
      <w:pPr>
        <w:pStyle w:val="NavHeading2"/>
      </w:pPr>
      <w:r w:rsidRPr="00FD0B9E">
        <w:lastRenderedPageBreak/>
        <w:t>COMMUNITY GOVERNANCE REVIEW</w:t>
      </w:r>
    </w:p>
    <w:p w14:paraId="4D815C10" w14:textId="616F8C66" w:rsidR="00A54AB4" w:rsidRDefault="00A54AB4" w:rsidP="005E0A9B">
      <w:r w:rsidRPr="009A0E1B">
        <w:t xml:space="preserve">Cheshire East Council </w:t>
      </w:r>
      <w:r w:rsidR="00DB06DA">
        <w:t>are undertaking a</w:t>
      </w:r>
      <w:r w:rsidRPr="009A0E1B">
        <w:t xml:space="preserve"> community governance review which considers town boundaries, the number of councillors and warding.</w:t>
      </w:r>
      <w:r w:rsidR="009A0E1B" w:rsidRPr="009A0E1B">
        <w:t xml:space="preserve">  Cheshire East Council made a commitment to complete the review by May 2023</w:t>
      </w:r>
      <w:r w:rsidR="00DB06DA">
        <w:t>.</w:t>
      </w:r>
    </w:p>
    <w:p w14:paraId="0F6A20B1" w14:textId="6DC3FEBD" w:rsidR="00DB06DA" w:rsidRDefault="00DB06DA" w:rsidP="005E0A9B">
      <w:r>
        <w:t>The Council resolved on 12 October 2021 in relation to the Community Governance Review:</w:t>
      </w:r>
    </w:p>
    <w:p w14:paraId="5D79319B" w14:textId="155D7C40" w:rsidR="00DB06DA" w:rsidRPr="008921F3" w:rsidRDefault="00DB06DA" w:rsidP="00DB06DA">
      <w:pPr>
        <w:rPr>
          <w:b/>
          <w:bCs/>
        </w:rPr>
      </w:pPr>
      <w:r w:rsidRPr="008921F3">
        <w:rPr>
          <w:b/>
          <w:bCs/>
        </w:rPr>
        <w:t>TC21/94</w:t>
      </w:r>
      <w:r w:rsidRPr="008921F3">
        <w:rPr>
          <w:b/>
          <w:bCs/>
        </w:rPr>
        <w:tab/>
        <w:t>Cheshire East Council Community Governance Review</w:t>
      </w:r>
    </w:p>
    <w:p w14:paraId="43038C3B" w14:textId="3E746B85" w:rsidR="00DB06DA" w:rsidRDefault="00DB06DA" w:rsidP="00DB06DA">
      <w:r>
        <w:t>Members received information on the proposed changes to Parish and Town Council numbers and boundaries.  The Town Council has previously submitted requests to increase the boundaries at Close Lane and a portion of the Twyford’s development in Church Lawton.</w:t>
      </w:r>
    </w:p>
    <w:p w14:paraId="7A277D89" w14:textId="77777777" w:rsidR="00DB06DA" w:rsidRDefault="00DB06DA" w:rsidP="00DB06DA">
      <w:r>
        <w:t>Resolved:</w:t>
      </w:r>
      <w:r>
        <w:tab/>
        <w:t>To inform Cheshire East Council of the approval of the proposed changes and note</w:t>
      </w:r>
    </w:p>
    <w:p w14:paraId="13107ABF" w14:textId="134D9B5B" w:rsidR="00DB06DA" w:rsidRDefault="00DB06DA" w:rsidP="005E0A9B">
      <w:r>
        <w:tab/>
      </w:r>
      <w:r>
        <w:tab/>
        <w:t xml:space="preserve">the potential increase in both boundaries and an increase in Town Councillors from </w:t>
      </w:r>
      <w:r>
        <w:tab/>
      </w:r>
      <w:r>
        <w:tab/>
        <w:t>14 to 15 if the changes are approved.</w:t>
      </w:r>
    </w:p>
    <w:p w14:paraId="234DBF89" w14:textId="77777777" w:rsidR="008921F3" w:rsidRPr="00DB06DA" w:rsidRDefault="008921F3" w:rsidP="005E0A9B"/>
    <w:p w14:paraId="6783EE3D" w14:textId="77777777" w:rsidR="00A050C9" w:rsidRDefault="00A050C9">
      <w:pPr>
        <w:rPr>
          <w:b/>
          <w:highlight w:val="yellow"/>
          <w:u w:val="single"/>
        </w:rPr>
      </w:pPr>
      <w:r>
        <w:rPr>
          <w:b/>
          <w:highlight w:val="yellow"/>
          <w:u w:val="single"/>
        </w:rPr>
        <w:br w:type="page"/>
      </w:r>
    </w:p>
    <w:p w14:paraId="7887ED73" w14:textId="77777777" w:rsidR="0082664F" w:rsidRPr="0034627F" w:rsidRDefault="00600EB6" w:rsidP="005E0A9B">
      <w:pPr>
        <w:pStyle w:val="Heading1"/>
      </w:pPr>
      <w:r>
        <w:lastRenderedPageBreak/>
        <w:t>FINANCIAL STABILITY</w:t>
      </w:r>
    </w:p>
    <w:p w14:paraId="3F37EEA9" w14:textId="77777777" w:rsidR="0082664F" w:rsidRPr="0034627F" w:rsidRDefault="0082664F" w:rsidP="005E0A9B">
      <w:r w:rsidRPr="0034627F">
        <w:t>This establishes how the amount available to spend on council services is determined and how local and national influences impact on funding.</w:t>
      </w:r>
    </w:p>
    <w:p w14:paraId="22BDA0E9" w14:textId="77777777" w:rsidR="0082664F" w:rsidRPr="0034627F" w:rsidRDefault="0082664F" w:rsidP="005E0A9B">
      <w:r w:rsidRPr="0034627F">
        <w:t xml:space="preserve">External economic pressures which impact </w:t>
      </w:r>
      <w:r w:rsidR="002D2354" w:rsidRPr="0034627F">
        <w:t>on the budget include:</w:t>
      </w:r>
    </w:p>
    <w:p w14:paraId="34F3C47E" w14:textId="77777777" w:rsidR="0082664F" w:rsidRPr="0034627F" w:rsidRDefault="0082664F" w:rsidP="00EA1C5B">
      <w:pPr>
        <w:pStyle w:val="ListParagraph"/>
        <w:numPr>
          <w:ilvl w:val="0"/>
          <w:numId w:val="2"/>
        </w:numPr>
      </w:pPr>
      <w:r w:rsidRPr="0034627F">
        <w:t>Pay expenditure</w:t>
      </w:r>
    </w:p>
    <w:p w14:paraId="06C5E38E" w14:textId="77777777" w:rsidR="0082664F" w:rsidRPr="0034627F" w:rsidRDefault="0082664F" w:rsidP="00EA1C5B">
      <w:pPr>
        <w:pStyle w:val="ListParagraph"/>
        <w:numPr>
          <w:ilvl w:val="0"/>
          <w:numId w:val="2"/>
        </w:numPr>
      </w:pPr>
      <w:r w:rsidRPr="0034627F">
        <w:t>Pension provision</w:t>
      </w:r>
    </w:p>
    <w:p w14:paraId="70B76087" w14:textId="77777777" w:rsidR="0082664F" w:rsidRPr="0034627F" w:rsidRDefault="0082664F" w:rsidP="00EA1C5B">
      <w:pPr>
        <w:pStyle w:val="ListParagraph"/>
        <w:numPr>
          <w:ilvl w:val="0"/>
          <w:numId w:val="2"/>
        </w:numPr>
      </w:pPr>
      <w:r w:rsidRPr="0034627F">
        <w:t>Inflation</w:t>
      </w:r>
    </w:p>
    <w:p w14:paraId="45FEFFBF" w14:textId="77777777" w:rsidR="0082664F" w:rsidRPr="0034627F" w:rsidRDefault="0082664F" w:rsidP="00EA1C5B">
      <w:pPr>
        <w:pStyle w:val="ListParagraph"/>
        <w:numPr>
          <w:ilvl w:val="0"/>
          <w:numId w:val="2"/>
        </w:numPr>
      </w:pPr>
      <w:r w:rsidRPr="0034627F">
        <w:t>National Economic situation</w:t>
      </w:r>
    </w:p>
    <w:p w14:paraId="62A62105" w14:textId="77777777" w:rsidR="0082664F" w:rsidRPr="0034627F" w:rsidRDefault="0082664F" w:rsidP="00EA1C5B">
      <w:pPr>
        <w:pStyle w:val="ListParagraph"/>
        <w:numPr>
          <w:ilvl w:val="0"/>
          <w:numId w:val="2"/>
        </w:numPr>
      </w:pPr>
      <w:r w:rsidRPr="0034627F">
        <w:t>Unemployment levels</w:t>
      </w:r>
    </w:p>
    <w:p w14:paraId="1A4DA678" w14:textId="77777777" w:rsidR="0082664F" w:rsidRPr="0034627F" w:rsidRDefault="0082664F" w:rsidP="005E0A9B"/>
    <w:p w14:paraId="2FF8016B" w14:textId="77777777" w:rsidR="0082664F" w:rsidRPr="0034627F" w:rsidRDefault="00B81587" w:rsidP="005E0A9B">
      <w:r w:rsidRPr="0034627F">
        <w:t>Internal Pressure</w:t>
      </w:r>
    </w:p>
    <w:p w14:paraId="3BC287AA" w14:textId="77777777" w:rsidR="00B81587" w:rsidRPr="0034627F" w:rsidRDefault="00B81587" w:rsidP="00EA1C5B">
      <w:pPr>
        <w:pStyle w:val="ListParagraph"/>
        <w:numPr>
          <w:ilvl w:val="0"/>
          <w:numId w:val="3"/>
        </w:numPr>
      </w:pPr>
      <w:r w:rsidRPr="0034627F">
        <w:t>Income Generation</w:t>
      </w:r>
    </w:p>
    <w:p w14:paraId="30DB68B7" w14:textId="77777777" w:rsidR="00B81587" w:rsidRPr="0034627F" w:rsidRDefault="00B81587" w:rsidP="00EA1C5B">
      <w:pPr>
        <w:pStyle w:val="ListParagraph"/>
        <w:numPr>
          <w:ilvl w:val="0"/>
          <w:numId w:val="3"/>
        </w:numPr>
      </w:pPr>
      <w:r w:rsidRPr="0034627F">
        <w:t>Business Development</w:t>
      </w:r>
    </w:p>
    <w:p w14:paraId="6C4CF3CB" w14:textId="77777777" w:rsidR="00B81587" w:rsidRPr="0034627F" w:rsidRDefault="00B81587" w:rsidP="00EA1C5B">
      <w:pPr>
        <w:pStyle w:val="ListParagraph"/>
        <w:numPr>
          <w:ilvl w:val="0"/>
          <w:numId w:val="3"/>
        </w:numPr>
      </w:pPr>
      <w:r w:rsidRPr="0034627F">
        <w:t>Continuous Review of Income &amp; Expenditure</w:t>
      </w:r>
    </w:p>
    <w:p w14:paraId="5F319F3E" w14:textId="77777777" w:rsidR="0082664F" w:rsidRPr="0034627F" w:rsidRDefault="0082664F" w:rsidP="005E0A9B"/>
    <w:p w14:paraId="3CEDAB6C" w14:textId="12ABC03C" w:rsidR="007E5BA3" w:rsidRPr="00706F91" w:rsidRDefault="0082664F" w:rsidP="005E0A9B">
      <w:r w:rsidRPr="0034627F">
        <w:t>The Town Council strategy is to maintain adequate reserves to protect against risk and support investment.</w:t>
      </w:r>
    </w:p>
    <w:p w14:paraId="04D62D06" w14:textId="77777777" w:rsidR="00600EB6" w:rsidRPr="00600EB6" w:rsidRDefault="00600EB6" w:rsidP="005E0A9B">
      <w:pPr>
        <w:pStyle w:val="Heading1"/>
      </w:pPr>
      <w:r>
        <w:t>RESERVES REVIEW</w:t>
      </w:r>
    </w:p>
    <w:p w14:paraId="70E45793" w14:textId="77777777" w:rsidR="00600EB6" w:rsidRPr="000E3E6B" w:rsidRDefault="00600EB6" w:rsidP="005E0A9B">
      <w:pPr>
        <w:rPr>
          <w:rFonts w:eastAsia="Calibri"/>
          <w:lang w:eastAsia="en-US"/>
        </w:rPr>
      </w:pPr>
      <w:r w:rsidRPr="000E3E6B">
        <w:rPr>
          <w:rFonts w:eastAsia="Calibri"/>
          <w:lang w:eastAsia="en-US"/>
        </w:rPr>
        <w:t>A well-run authority with a prudent approach to setting its budget, will each year consider its level of general balances.  These general balances will also need to be supported by earmarked reserves for specific needs and commitments.</w:t>
      </w:r>
    </w:p>
    <w:p w14:paraId="0300895C" w14:textId="77777777" w:rsidR="00600EB6" w:rsidRPr="000E3156" w:rsidRDefault="00600EB6" w:rsidP="005E0A9B">
      <w:pPr>
        <w:rPr>
          <w:rFonts w:eastAsia="Calibri"/>
          <w:lang w:eastAsia="en-US"/>
        </w:rPr>
      </w:pPr>
      <w:r w:rsidRPr="000E3E6B">
        <w:rPr>
          <w:rFonts w:eastAsia="Calibri"/>
          <w:lang w:eastAsia="en-US"/>
        </w:rPr>
        <w:lastRenderedPageBreak/>
        <w:t xml:space="preserve">In coming to a view on the adequacy of the Town Council’s reserves, account needs to be taken of </w:t>
      </w:r>
      <w:r w:rsidRPr="000E3156">
        <w:rPr>
          <w:rFonts w:eastAsia="Calibri"/>
          <w:lang w:eastAsia="en-US"/>
        </w:rPr>
        <w:t>the risks facing the Council in terms of any significant unforeseen spending commitments.</w:t>
      </w:r>
    </w:p>
    <w:p w14:paraId="37E67C60" w14:textId="77777777" w:rsidR="00574EFB" w:rsidRPr="00302A44" w:rsidRDefault="00574EFB" w:rsidP="005E0A9B"/>
    <w:p w14:paraId="34D5791C" w14:textId="794F6EFC" w:rsidR="00331252" w:rsidRPr="00CA0715" w:rsidRDefault="000228D3" w:rsidP="00CA0715">
      <w:pPr>
        <w:pStyle w:val="NavHeading2"/>
      </w:pPr>
      <w:r w:rsidRPr="000228D3">
        <w:t>General Reserves</w:t>
      </w:r>
    </w:p>
    <w:p w14:paraId="3EF5A89D" w14:textId="355141A3" w:rsidR="00C35622" w:rsidRPr="005D6520" w:rsidRDefault="00331252" w:rsidP="00C35622">
      <w:pPr>
        <w:pStyle w:val="NoSpacing"/>
        <w:rPr>
          <w:rFonts w:asciiTheme="minorHAnsi" w:hAnsiTheme="minorHAnsi" w:cstheme="minorHAnsi"/>
        </w:rPr>
      </w:pPr>
      <w:r w:rsidRPr="00C35622">
        <w:rPr>
          <w:rFonts w:asciiTheme="minorHAnsi" w:hAnsiTheme="minorHAnsi" w:cstheme="minorHAnsi"/>
        </w:rPr>
        <w:t xml:space="preserve">Alsager Town Council’s investment policy </w:t>
      </w:r>
      <w:r w:rsidR="009B2E89">
        <w:rPr>
          <w:rFonts w:asciiTheme="minorHAnsi" w:hAnsiTheme="minorHAnsi" w:cstheme="minorHAnsi"/>
        </w:rPr>
        <w:t>states</w:t>
      </w:r>
      <w:r w:rsidRPr="00C35622">
        <w:rPr>
          <w:rFonts w:asciiTheme="minorHAnsi" w:hAnsiTheme="minorHAnsi" w:cstheme="minorHAnsi"/>
        </w:rPr>
        <w:t xml:space="preserve"> that ‘a sum approximately equal to 25% - 50%, depending on financial circumstances, of its Net Rev</w:t>
      </w:r>
      <w:r w:rsidRPr="005D6520">
        <w:rPr>
          <w:rFonts w:asciiTheme="minorHAnsi" w:hAnsiTheme="minorHAnsi" w:cstheme="minorHAnsi"/>
        </w:rPr>
        <w:t>enue Expenditure will be maintained as the General (non-earmarked) Reserve, in accordance with good practice’.</w:t>
      </w:r>
      <w:r w:rsidR="00BC75AE" w:rsidRPr="005D6520">
        <w:rPr>
          <w:rFonts w:asciiTheme="minorHAnsi" w:hAnsiTheme="minorHAnsi" w:cstheme="minorHAnsi"/>
        </w:rPr>
        <w:t xml:space="preserve"> </w:t>
      </w:r>
      <w:r w:rsidR="005D6520" w:rsidRPr="005D6520">
        <w:rPr>
          <w:rFonts w:asciiTheme="minorHAnsi" w:hAnsiTheme="minorHAnsi" w:cstheme="minorHAnsi"/>
        </w:rPr>
        <w:t>It is important to maintain an appropriate level of general reserve to</w:t>
      </w:r>
      <w:r w:rsidR="00C35622" w:rsidRPr="005D6520">
        <w:rPr>
          <w:rFonts w:asciiTheme="minorHAnsi" w:hAnsiTheme="minorHAnsi" w:cstheme="minorHAnsi"/>
        </w:rPr>
        <w:t xml:space="preserve"> provide a contingency </w:t>
      </w:r>
      <w:r w:rsidR="005D6520" w:rsidRPr="005D6520">
        <w:rPr>
          <w:rFonts w:asciiTheme="minorHAnsi" w:hAnsiTheme="minorHAnsi" w:cstheme="minorHAnsi"/>
        </w:rPr>
        <w:t>where there is</w:t>
      </w:r>
      <w:r w:rsidR="00C35622" w:rsidRPr="005D6520">
        <w:rPr>
          <w:rFonts w:asciiTheme="minorHAnsi" w:hAnsiTheme="minorHAnsi" w:cstheme="minorHAnsi"/>
        </w:rPr>
        <w:t xml:space="preserve"> uncertainty over future income, to allow time to develop new sources of income or to cut back on related expenditure.  </w:t>
      </w:r>
      <w:r w:rsidR="005D6520" w:rsidRPr="005D6520">
        <w:rPr>
          <w:rFonts w:asciiTheme="minorHAnsi" w:hAnsiTheme="minorHAnsi" w:cstheme="minorHAnsi"/>
        </w:rPr>
        <w:t xml:space="preserve">This is of particular importance for Alsager Town Council as </w:t>
      </w:r>
      <w:r w:rsidR="005D6520">
        <w:rPr>
          <w:rFonts w:asciiTheme="minorHAnsi" w:hAnsiTheme="minorHAnsi" w:cstheme="minorHAnsi"/>
        </w:rPr>
        <w:t>income from</w:t>
      </w:r>
      <w:r w:rsidR="005D6520" w:rsidRPr="005D6520">
        <w:rPr>
          <w:rFonts w:asciiTheme="minorHAnsi" w:hAnsiTheme="minorHAnsi" w:cstheme="minorHAnsi"/>
        </w:rPr>
        <w:t xml:space="preserve"> service</w:t>
      </w:r>
      <w:r w:rsidR="005D6520">
        <w:rPr>
          <w:rFonts w:asciiTheme="minorHAnsi" w:hAnsiTheme="minorHAnsi" w:cstheme="minorHAnsi"/>
        </w:rPr>
        <w:t>s forms a large part of its budget</w:t>
      </w:r>
      <w:r w:rsidR="005D6520" w:rsidRPr="005D6520">
        <w:rPr>
          <w:rFonts w:asciiTheme="minorHAnsi" w:hAnsiTheme="minorHAnsi" w:cstheme="minorHAnsi"/>
        </w:rPr>
        <w:t>.</w:t>
      </w:r>
    </w:p>
    <w:p w14:paraId="7C93F8C4" w14:textId="71525DB5" w:rsidR="00331252" w:rsidRPr="00C35622" w:rsidRDefault="00331252" w:rsidP="005E0A9B">
      <w:pPr>
        <w:rPr>
          <w:rFonts w:asciiTheme="minorHAnsi" w:hAnsiTheme="minorHAnsi" w:cstheme="minorHAnsi"/>
          <w:color w:val="FF0000"/>
        </w:rPr>
      </w:pPr>
    </w:p>
    <w:p w14:paraId="58C40F41" w14:textId="77777777" w:rsidR="00331252" w:rsidRPr="00EB69AF" w:rsidRDefault="00331252" w:rsidP="005E0A9B">
      <w:r w:rsidRPr="00EB69AF">
        <w:t>As Alsager Town Council may continue to take on additional services and the ongoing running costs of the Council increase, so too does the requirement for the level of the General Reserve.</w:t>
      </w:r>
    </w:p>
    <w:p w14:paraId="748A225A" w14:textId="77777777" w:rsidR="00331252" w:rsidRPr="00EB69AF" w:rsidRDefault="00331252" w:rsidP="005E0A9B"/>
    <w:p w14:paraId="3A385926" w14:textId="1CDDB7E4" w:rsidR="00331252" w:rsidRPr="00892208" w:rsidRDefault="00EC221A" w:rsidP="005E0A9B">
      <w:r w:rsidRPr="00EC221A">
        <w:t>Net</w:t>
      </w:r>
      <w:r w:rsidR="00331252" w:rsidRPr="00EC221A">
        <w:t xml:space="preserve"> </w:t>
      </w:r>
      <w:r w:rsidRPr="00EC221A">
        <w:t>expe</w:t>
      </w:r>
      <w:r w:rsidRPr="00892208">
        <w:t>nditure in the budget for FY202</w:t>
      </w:r>
      <w:r w:rsidR="009B2E89" w:rsidRPr="00892208">
        <w:t>2</w:t>
      </w:r>
      <w:r w:rsidRPr="00892208">
        <w:t>-2</w:t>
      </w:r>
      <w:r w:rsidR="009B2E89" w:rsidRPr="00892208">
        <w:t>3</w:t>
      </w:r>
      <w:r w:rsidRPr="00892208">
        <w:t xml:space="preserve"> is £</w:t>
      </w:r>
      <w:r w:rsidR="00457C33" w:rsidRPr="00892208">
        <w:t>574,011</w:t>
      </w:r>
      <w:r w:rsidRPr="00892208">
        <w:t xml:space="preserve"> with net </w:t>
      </w:r>
      <w:r w:rsidR="00331252" w:rsidRPr="00892208">
        <w:t xml:space="preserve">revenue expenditure </w:t>
      </w:r>
      <w:r w:rsidRPr="00892208">
        <w:t>of</w:t>
      </w:r>
      <w:r w:rsidR="00331252" w:rsidRPr="00892208">
        <w:t xml:space="preserve"> £</w:t>
      </w:r>
      <w:r w:rsidR="00892208" w:rsidRPr="00892208">
        <w:t>480,425</w:t>
      </w:r>
      <w:r w:rsidR="008E5E37" w:rsidRPr="00892208">
        <w:t xml:space="preserve"> (there are capital projects included in the total expenditure)</w:t>
      </w:r>
      <w:r w:rsidR="00BB5465" w:rsidRPr="00892208">
        <w:t>.</w:t>
      </w:r>
      <w:r w:rsidR="00331252" w:rsidRPr="00892208">
        <w:t xml:space="preserve"> In line with the investment policy, the acceptable range for the general reserve </w:t>
      </w:r>
      <w:r w:rsidR="00892208" w:rsidRPr="00892208">
        <w:t xml:space="preserve">for FY2022-23 </w:t>
      </w:r>
      <w:r w:rsidR="00331252" w:rsidRPr="00892208">
        <w:t>is between £</w:t>
      </w:r>
      <w:r w:rsidR="00892208" w:rsidRPr="00892208">
        <w:t>120,106</w:t>
      </w:r>
      <w:r w:rsidR="00EB69AF" w:rsidRPr="00892208">
        <w:t xml:space="preserve"> </w:t>
      </w:r>
      <w:r w:rsidR="00331252" w:rsidRPr="00892208">
        <w:t>and £</w:t>
      </w:r>
      <w:r w:rsidR="00892208" w:rsidRPr="00892208">
        <w:t>240,212</w:t>
      </w:r>
      <w:r w:rsidR="00331252" w:rsidRPr="00892208">
        <w:t>.</w:t>
      </w:r>
    </w:p>
    <w:p w14:paraId="2B3A74E4" w14:textId="2A3B73F1" w:rsidR="00294FC1" w:rsidRPr="00DB38C8" w:rsidRDefault="00331252" w:rsidP="00294FC1">
      <w:r w:rsidRPr="00892208">
        <w:lastRenderedPageBreak/>
        <w:t>The budg</w:t>
      </w:r>
      <w:r w:rsidRPr="008921F3">
        <w:t xml:space="preserve">et monitoring </w:t>
      </w:r>
      <w:r w:rsidR="00EC221A" w:rsidRPr="008921F3">
        <w:t>review</w:t>
      </w:r>
      <w:r w:rsidRPr="008921F3">
        <w:t xml:space="preserve"> for </w:t>
      </w:r>
      <w:r w:rsidR="008921F3" w:rsidRPr="008921F3">
        <w:t>October</w:t>
      </w:r>
      <w:r w:rsidRPr="008921F3">
        <w:t xml:space="preserve"> 20</w:t>
      </w:r>
      <w:r w:rsidR="000158D5" w:rsidRPr="008921F3">
        <w:t>2</w:t>
      </w:r>
      <w:r w:rsidR="008921F3" w:rsidRPr="008921F3">
        <w:t>1</w:t>
      </w:r>
      <w:r w:rsidRPr="008921F3">
        <w:t xml:space="preserve"> predicted that a </w:t>
      </w:r>
      <w:r w:rsidR="000158D5" w:rsidRPr="008921F3">
        <w:t>loss</w:t>
      </w:r>
      <w:r w:rsidRPr="008921F3">
        <w:t xml:space="preserve"> will be generated at the end of FY20</w:t>
      </w:r>
      <w:r w:rsidR="005E0A9B" w:rsidRPr="008921F3">
        <w:t>2</w:t>
      </w:r>
      <w:r w:rsidR="008921F3" w:rsidRPr="008921F3">
        <w:t>2</w:t>
      </w:r>
      <w:r w:rsidR="005E0A9B" w:rsidRPr="008921F3">
        <w:t>-</w:t>
      </w:r>
      <w:r w:rsidR="000158D5" w:rsidRPr="008921F3">
        <w:t>2</w:t>
      </w:r>
      <w:r w:rsidR="008921F3" w:rsidRPr="008921F3">
        <w:t>3</w:t>
      </w:r>
      <w:r w:rsidR="00EB69AF" w:rsidRPr="008921F3">
        <w:t>.</w:t>
      </w:r>
      <w:r w:rsidR="00AE2328" w:rsidRPr="008921F3">
        <w:t xml:space="preserve"> </w:t>
      </w:r>
      <w:r w:rsidR="009B2E89" w:rsidRPr="008921F3">
        <w:t>I</w:t>
      </w:r>
      <w:r w:rsidR="00EB69AF" w:rsidRPr="008921F3">
        <w:t xml:space="preserve">t is </w:t>
      </w:r>
      <w:r w:rsidR="00637D70">
        <w:t xml:space="preserve">currently </w:t>
      </w:r>
      <w:r w:rsidR="00EB69AF" w:rsidRPr="008921F3">
        <w:t>anticipated that the value of the</w:t>
      </w:r>
      <w:r w:rsidRPr="008921F3">
        <w:t xml:space="preserve"> general reserve </w:t>
      </w:r>
      <w:r w:rsidR="00EB69AF" w:rsidRPr="008921F3">
        <w:t xml:space="preserve">will </w:t>
      </w:r>
      <w:r w:rsidR="00062F25" w:rsidRPr="008921F3">
        <w:t>reduce</w:t>
      </w:r>
      <w:r w:rsidR="00EB69AF" w:rsidRPr="008921F3">
        <w:t xml:space="preserve"> </w:t>
      </w:r>
      <w:r w:rsidRPr="008921F3">
        <w:t>to £</w:t>
      </w:r>
      <w:r w:rsidR="00892208">
        <w:t>143,997</w:t>
      </w:r>
      <w:r w:rsidR="00062F25" w:rsidRPr="008921F3">
        <w:t xml:space="preserve"> at year end</w:t>
      </w:r>
      <w:r w:rsidRPr="008921F3">
        <w:t>.</w:t>
      </w:r>
      <w:r w:rsidR="00294FC1">
        <w:t xml:space="preserve"> </w:t>
      </w:r>
      <w:r w:rsidR="00294FC1" w:rsidRPr="008921F3">
        <w:t xml:space="preserve">If the general </w:t>
      </w:r>
      <w:r w:rsidR="00294FC1" w:rsidRPr="00637D70">
        <w:t>reserve were to be £</w:t>
      </w:r>
      <w:r w:rsidR="00294FC1">
        <w:t>143</w:t>
      </w:r>
      <w:r w:rsidR="00294FC1" w:rsidRPr="00637D70">
        <w:t xml:space="preserve">,997 at year end, that is within the acceptable range for the general reserve at approximately </w:t>
      </w:r>
      <w:r w:rsidR="00294FC1">
        <w:t>30</w:t>
      </w:r>
      <w:r w:rsidR="00294FC1" w:rsidRPr="00637D70">
        <w:t>% of the net revenue expenditure in the budget for FY2022-23.</w:t>
      </w:r>
    </w:p>
    <w:p w14:paraId="24641DBE" w14:textId="7CA3187B" w:rsidR="0089552D" w:rsidRDefault="0089552D" w:rsidP="0089552D"/>
    <w:p w14:paraId="4BF95000" w14:textId="1DAEE709" w:rsidR="00637D70" w:rsidRDefault="0089552D" w:rsidP="0089552D">
      <w:pPr>
        <w:rPr>
          <w:rFonts w:asciiTheme="minorHAnsi" w:hAnsiTheme="minorHAnsi" w:cstheme="minorHAnsi"/>
        </w:rPr>
      </w:pPr>
      <w:r w:rsidRPr="00597609">
        <w:rPr>
          <w:rFonts w:asciiTheme="minorHAnsi" w:hAnsiTheme="minorHAnsi" w:cstheme="minorHAnsi"/>
        </w:rPr>
        <w:t xml:space="preserve">It should be noted </w:t>
      </w:r>
      <w:r>
        <w:rPr>
          <w:rFonts w:asciiTheme="minorHAnsi" w:hAnsiTheme="minorHAnsi" w:cstheme="minorHAnsi"/>
        </w:rPr>
        <w:t>however</w:t>
      </w:r>
      <w:r w:rsidRPr="00597609">
        <w:rPr>
          <w:rFonts w:asciiTheme="minorHAnsi" w:hAnsiTheme="minorHAnsi" w:cstheme="minorHAnsi"/>
        </w:rPr>
        <w:t xml:space="preserve"> that the</w:t>
      </w:r>
      <w:r w:rsidR="00637D70">
        <w:rPr>
          <w:rFonts w:asciiTheme="minorHAnsi" w:hAnsiTheme="minorHAnsi" w:cstheme="minorHAnsi"/>
        </w:rPr>
        <w:t>re are three large items that are still to be determined in the current year which will impact upon the closing</w:t>
      </w:r>
      <w:r w:rsidRPr="00597609">
        <w:rPr>
          <w:rFonts w:asciiTheme="minorHAnsi" w:hAnsiTheme="minorHAnsi" w:cstheme="minorHAnsi"/>
        </w:rPr>
        <w:t xml:space="preserve"> general reserve </w:t>
      </w:r>
      <w:r w:rsidR="00637D70">
        <w:rPr>
          <w:rFonts w:asciiTheme="minorHAnsi" w:hAnsiTheme="minorHAnsi" w:cstheme="minorHAnsi"/>
        </w:rPr>
        <w:t>balance:</w:t>
      </w:r>
    </w:p>
    <w:p w14:paraId="73070788" w14:textId="68FBCEFE" w:rsidR="00637D70" w:rsidRDefault="00637D70" w:rsidP="00637D70">
      <w:pPr>
        <w:pStyle w:val="ListParagraph"/>
        <w:numPr>
          <w:ilvl w:val="0"/>
          <w:numId w:val="43"/>
        </w:numPr>
        <w:rPr>
          <w:rFonts w:asciiTheme="minorHAnsi" w:hAnsiTheme="minorHAnsi" w:cstheme="minorHAnsi"/>
        </w:rPr>
      </w:pPr>
      <w:r>
        <w:rPr>
          <w:rFonts w:asciiTheme="minorHAnsi" w:hAnsiTheme="minorHAnsi" w:cstheme="minorHAnsi"/>
        </w:rPr>
        <w:t>T</w:t>
      </w:r>
      <w:r w:rsidR="0089552D" w:rsidRPr="00637D70">
        <w:rPr>
          <w:rFonts w:asciiTheme="minorHAnsi" w:hAnsiTheme="minorHAnsi" w:cstheme="minorHAnsi"/>
        </w:rPr>
        <w:t xml:space="preserve">he </w:t>
      </w:r>
      <w:r>
        <w:rPr>
          <w:rFonts w:asciiTheme="minorHAnsi" w:hAnsiTheme="minorHAnsi" w:cstheme="minorHAnsi"/>
        </w:rPr>
        <w:t xml:space="preserve">replenishment of the </w:t>
      </w:r>
      <w:r w:rsidR="0089552D" w:rsidRPr="00637D70">
        <w:rPr>
          <w:rFonts w:asciiTheme="minorHAnsi" w:hAnsiTheme="minorHAnsi" w:cstheme="minorHAnsi"/>
        </w:rPr>
        <w:t xml:space="preserve">elections earmarked reserve </w:t>
      </w:r>
      <w:r>
        <w:rPr>
          <w:rFonts w:asciiTheme="minorHAnsi" w:hAnsiTheme="minorHAnsi" w:cstheme="minorHAnsi"/>
        </w:rPr>
        <w:t>(the value is still to be determined, but it is thought that the current reserve balance of £12,000 will be fully utilised and require replenishment).</w:t>
      </w:r>
    </w:p>
    <w:p w14:paraId="3AF291A8" w14:textId="17B34274" w:rsidR="00637D70" w:rsidRDefault="00637D70" w:rsidP="00637D70">
      <w:pPr>
        <w:pStyle w:val="ListParagraph"/>
        <w:numPr>
          <w:ilvl w:val="0"/>
          <w:numId w:val="43"/>
        </w:numPr>
        <w:rPr>
          <w:rFonts w:asciiTheme="minorHAnsi" w:hAnsiTheme="minorHAnsi" w:cstheme="minorHAnsi"/>
        </w:rPr>
      </w:pPr>
      <w:r>
        <w:rPr>
          <w:rFonts w:asciiTheme="minorHAnsi" w:hAnsiTheme="minorHAnsi" w:cstheme="minorHAnsi"/>
        </w:rPr>
        <w:t xml:space="preserve">The potential to identify the £10,000 Town Events budget as surplus to requirements (a matter for discussion by the Finance Committee meeting </w:t>
      </w:r>
      <w:r w:rsidR="00865F15">
        <w:rPr>
          <w:rFonts w:asciiTheme="minorHAnsi" w:hAnsiTheme="minorHAnsi" w:cstheme="minorHAnsi"/>
        </w:rPr>
        <w:t>on</w:t>
      </w:r>
      <w:r>
        <w:rPr>
          <w:rFonts w:asciiTheme="minorHAnsi" w:hAnsiTheme="minorHAnsi" w:cstheme="minorHAnsi"/>
        </w:rPr>
        <w:t xml:space="preserve"> 14 December 2021 as part of the budget monitoring review).</w:t>
      </w:r>
    </w:p>
    <w:p w14:paraId="1FD1C73F" w14:textId="3DE8B688" w:rsidR="0089552D" w:rsidRPr="00637D70" w:rsidRDefault="00637D70" w:rsidP="00637D70">
      <w:pPr>
        <w:pStyle w:val="ListParagraph"/>
        <w:numPr>
          <w:ilvl w:val="0"/>
          <w:numId w:val="43"/>
        </w:numPr>
        <w:rPr>
          <w:rFonts w:asciiTheme="minorHAnsi" w:hAnsiTheme="minorHAnsi" w:cstheme="minorHAnsi"/>
        </w:rPr>
      </w:pPr>
      <w:r>
        <w:rPr>
          <w:rFonts w:asciiTheme="minorHAnsi" w:hAnsiTheme="minorHAnsi" w:cstheme="minorHAnsi"/>
        </w:rPr>
        <w:t>The majority of the £10,000 budget to support the Town Centre Manager is currently uncommitted.  The Council have yet to approve requests for expenditure on a You Tube video and a town event.</w:t>
      </w:r>
    </w:p>
    <w:p w14:paraId="68712BDF" w14:textId="64D52D61" w:rsidR="00A242AA" w:rsidRPr="00DB38C8" w:rsidRDefault="00294FC1" w:rsidP="005E0A9B">
      <w:r>
        <w:t xml:space="preserve">The impact of the items listed above would be an increase to the </w:t>
      </w:r>
      <w:r w:rsidR="00EC221A" w:rsidRPr="008921F3">
        <w:t xml:space="preserve">general </w:t>
      </w:r>
      <w:r w:rsidR="00EC221A" w:rsidRPr="00637D70">
        <w:t xml:space="preserve">reserve </w:t>
      </w:r>
      <w:r>
        <w:t xml:space="preserve">balance of £8,000 </w:t>
      </w:r>
      <w:r w:rsidR="00EC221A" w:rsidRPr="00637D70">
        <w:t>to £1</w:t>
      </w:r>
      <w:r>
        <w:t>5</w:t>
      </w:r>
      <w:r w:rsidR="0089552D" w:rsidRPr="00637D70">
        <w:t>1</w:t>
      </w:r>
      <w:r w:rsidR="00EC221A" w:rsidRPr="00637D70">
        <w:t>,</w:t>
      </w:r>
      <w:r w:rsidR="00892208" w:rsidRPr="00637D70">
        <w:t>997</w:t>
      </w:r>
      <w:r w:rsidR="00EC221A" w:rsidRPr="00637D70">
        <w:t xml:space="preserve"> at year end, t</w:t>
      </w:r>
      <w:r w:rsidR="00331252" w:rsidRPr="00637D70">
        <w:t>hat is</w:t>
      </w:r>
      <w:r w:rsidR="00062F25" w:rsidRPr="00637D70">
        <w:t xml:space="preserve"> </w:t>
      </w:r>
      <w:r w:rsidR="00331252" w:rsidRPr="00637D70">
        <w:lastRenderedPageBreak/>
        <w:t xml:space="preserve">within the acceptable range for the general reserve at approximately </w:t>
      </w:r>
      <w:r>
        <w:t>32</w:t>
      </w:r>
      <w:r w:rsidR="00A678A4" w:rsidRPr="00637D70">
        <w:t>% of the net revenue expenditure in the budget for FY202</w:t>
      </w:r>
      <w:r w:rsidR="00892208" w:rsidRPr="00637D70">
        <w:t>2</w:t>
      </w:r>
      <w:r w:rsidR="00A678A4" w:rsidRPr="00637D70">
        <w:t>-2</w:t>
      </w:r>
      <w:r w:rsidR="00892208" w:rsidRPr="00637D70">
        <w:t>3</w:t>
      </w:r>
      <w:r w:rsidR="00331252" w:rsidRPr="00637D70">
        <w:t>.</w:t>
      </w:r>
    </w:p>
    <w:p w14:paraId="58ACEBA4" w14:textId="77777777" w:rsidR="009307B7" w:rsidRPr="00DB38C8" w:rsidRDefault="009307B7" w:rsidP="005E0A9B"/>
    <w:p w14:paraId="7CD8E66A" w14:textId="62AF0E33" w:rsidR="009307B7" w:rsidRPr="00DB38C8" w:rsidRDefault="009307B7" w:rsidP="005E0A9B">
      <w:r w:rsidRPr="00DB38C8">
        <w:t>In line with the Council tax referendum principles</w:t>
      </w:r>
      <w:r w:rsidR="00444112">
        <w:t xml:space="preserve"> set out in 2018-19</w:t>
      </w:r>
      <w:r w:rsidRPr="00DB38C8">
        <w:t>:</w:t>
      </w:r>
    </w:p>
    <w:p w14:paraId="280C69AB" w14:textId="77777777" w:rsidR="009307B7" w:rsidRPr="00EC221A" w:rsidRDefault="009307B7" w:rsidP="00F60E7D">
      <w:pPr>
        <w:ind w:left="720"/>
        <w:rPr>
          <w:iCs/>
        </w:rPr>
      </w:pPr>
      <w:r w:rsidRPr="00DB38C8">
        <w:rPr>
          <w:iCs/>
        </w:rPr>
        <w:t xml:space="preserve">“The Government expects parishes, in setting their precepts, to consider all available options to mitigate the need for council tax increase, including the use of reserves where they are not already earmarked for particular purposes or for “invest to save” projects which will lower on-going </w:t>
      </w:r>
      <w:r w:rsidRPr="00EC221A">
        <w:rPr>
          <w:iCs/>
        </w:rPr>
        <w:t>revenue costs.”</w:t>
      </w:r>
    </w:p>
    <w:p w14:paraId="23C434CE" w14:textId="77777777" w:rsidR="0089552D" w:rsidRPr="00AF743E" w:rsidRDefault="0089552D" w:rsidP="005E0A9B">
      <w:pPr>
        <w:rPr>
          <w:bCs/>
        </w:rPr>
      </w:pPr>
    </w:p>
    <w:p w14:paraId="69D2C8CC" w14:textId="76C150CD" w:rsidR="00B21C1C" w:rsidRPr="00AF743E" w:rsidRDefault="00294FC1" w:rsidP="005E0A9B">
      <w:pPr>
        <w:rPr>
          <w:bCs/>
        </w:rPr>
      </w:pPr>
      <w:r w:rsidRPr="00AF743E">
        <w:rPr>
          <w:bCs/>
        </w:rPr>
        <w:t>As identified above, the minimum level of general reserve for FY2022-23</w:t>
      </w:r>
      <w:r w:rsidR="00AF743E" w:rsidRPr="00AF743E">
        <w:rPr>
          <w:bCs/>
        </w:rPr>
        <w:t>, in order</w:t>
      </w:r>
      <w:r w:rsidRPr="00AF743E">
        <w:rPr>
          <w:bCs/>
        </w:rPr>
        <w:t xml:space="preserve"> </w:t>
      </w:r>
      <w:r w:rsidR="00AF743E" w:rsidRPr="00AF743E">
        <w:rPr>
          <w:bCs/>
        </w:rPr>
        <w:t xml:space="preserve">to comply with the requirement of the reserves policy to hold a value equal to 25% of budgeted net revenue expenditure, </w:t>
      </w:r>
      <w:r w:rsidRPr="00AF743E">
        <w:rPr>
          <w:bCs/>
        </w:rPr>
        <w:t>is £</w:t>
      </w:r>
      <w:r w:rsidR="00AF743E" w:rsidRPr="00AF743E">
        <w:rPr>
          <w:bCs/>
        </w:rPr>
        <w:t xml:space="preserve">120,106.  The Council could therefore consider the value of ‘cushioning’ available </w:t>
      </w:r>
      <w:r w:rsidR="003D3728" w:rsidRPr="00AF743E">
        <w:rPr>
          <w:bCs/>
        </w:rPr>
        <w:t xml:space="preserve">for unforeseen expenditure / </w:t>
      </w:r>
      <w:r w:rsidR="00AF743E" w:rsidRPr="00AF743E">
        <w:rPr>
          <w:bCs/>
        </w:rPr>
        <w:t xml:space="preserve">reduced </w:t>
      </w:r>
      <w:r w:rsidR="003D3728" w:rsidRPr="00AF743E">
        <w:rPr>
          <w:bCs/>
        </w:rPr>
        <w:t xml:space="preserve">income </w:t>
      </w:r>
      <w:r w:rsidR="00AF743E" w:rsidRPr="00AF743E">
        <w:rPr>
          <w:bCs/>
        </w:rPr>
        <w:t>that may occur in the budget year,</w:t>
      </w:r>
      <w:r w:rsidR="003D3728" w:rsidRPr="00AF743E">
        <w:rPr>
          <w:bCs/>
        </w:rPr>
        <w:t xml:space="preserve"> relative to the risks log and </w:t>
      </w:r>
      <w:r w:rsidR="00AF743E" w:rsidRPr="00AF743E">
        <w:rPr>
          <w:bCs/>
        </w:rPr>
        <w:t xml:space="preserve">list of </w:t>
      </w:r>
      <w:r w:rsidR="003D3728" w:rsidRPr="00AF743E">
        <w:rPr>
          <w:bCs/>
        </w:rPr>
        <w:t>opportunities presented.</w:t>
      </w:r>
    </w:p>
    <w:p w14:paraId="7145CF0B" w14:textId="58A109E8" w:rsidR="00AF743E" w:rsidRPr="00AF743E" w:rsidRDefault="00AF743E" w:rsidP="005E0A9B">
      <w:pPr>
        <w:rPr>
          <w:bCs/>
        </w:rPr>
      </w:pPr>
      <w:r w:rsidRPr="00AF743E">
        <w:rPr>
          <w:bCs/>
        </w:rPr>
        <w:t>With a year</w:t>
      </w:r>
      <w:r w:rsidR="00865F15">
        <w:rPr>
          <w:bCs/>
        </w:rPr>
        <w:t>-</w:t>
      </w:r>
      <w:r w:rsidRPr="00AF743E">
        <w:rPr>
          <w:bCs/>
        </w:rPr>
        <w:t>end general reserve balance of £143,997, there would be approximately £24,000 of cushioning whereas with a year</w:t>
      </w:r>
      <w:r w:rsidR="00865F15">
        <w:rPr>
          <w:bCs/>
        </w:rPr>
        <w:t>-</w:t>
      </w:r>
      <w:r w:rsidRPr="00AF743E">
        <w:rPr>
          <w:bCs/>
        </w:rPr>
        <w:t>end general reserve balance of £151,997, there would be approximately £32,000 of cushioning.</w:t>
      </w:r>
    </w:p>
    <w:p w14:paraId="157EB324" w14:textId="77777777" w:rsidR="003D3728" w:rsidRPr="005D6520" w:rsidRDefault="003D3728" w:rsidP="005E0A9B">
      <w:pPr>
        <w:rPr>
          <w:b/>
          <w:u w:val="single"/>
        </w:rPr>
      </w:pPr>
    </w:p>
    <w:p w14:paraId="429DAB80" w14:textId="77777777" w:rsidR="00794362" w:rsidRPr="0011480E" w:rsidRDefault="00794362" w:rsidP="003565D5">
      <w:pPr>
        <w:pStyle w:val="NavHeading2"/>
      </w:pPr>
      <w:r w:rsidRPr="005D6520">
        <w:lastRenderedPageBreak/>
        <w:t>Capital reserve</w:t>
      </w:r>
    </w:p>
    <w:p w14:paraId="35C92338" w14:textId="0901EB65" w:rsidR="009B575A" w:rsidRPr="005E0A9B" w:rsidRDefault="009B575A" w:rsidP="00F60E7D">
      <w:r w:rsidRPr="005E0A9B">
        <w:t>The Council resolved (under minute number 16/20 from the Finance, Policy &amp; Governance Committee meeting dated 27 September 2016) to set up a Capital Reserve, acknowledging that a Capital Reserve provides opportunities to the Council in its future service delivery.</w:t>
      </w:r>
    </w:p>
    <w:p w14:paraId="0058ED65" w14:textId="55DD4E17" w:rsidR="009B575A" w:rsidRPr="005E0A9B" w:rsidRDefault="009B575A" w:rsidP="00F60E7D">
      <w:r w:rsidRPr="005E0A9B">
        <w:t>It was resolved to set up a capital reserv</w:t>
      </w:r>
      <w:r w:rsidR="00C83DB5" w:rsidRPr="005E0A9B">
        <w:t>e</w:t>
      </w:r>
      <w:r w:rsidR="0006773D">
        <w:t xml:space="preserve"> </w:t>
      </w:r>
      <w:r w:rsidRPr="005E0A9B">
        <w:t>and to include £10</w:t>
      </w:r>
      <w:r w:rsidR="0006773D">
        <w:t>,000</w:t>
      </w:r>
      <w:r w:rsidRPr="005E0A9B">
        <w:t xml:space="preserve"> within the </w:t>
      </w:r>
      <w:r w:rsidR="00C83DB5" w:rsidRPr="005E0A9B">
        <w:t xml:space="preserve">budget </w:t>
      </w:r>
      <w:r w:rsidRPr="005E0A9B">
        <w:t>on an ongoing basis (subject to annual priorities) to build on the capital reserve.</w:t>
      </w:r>
    </w:p>
    <w:p w14:paraId="6E97EB32" w14:textId="0749035A" w:rsidR="00215FEA" w:rsidRPr="005E0A9B" w:rsidRDefault="00215FEA" w:rsidP="00F60E7D">
      <w:pPr>
        <w:rPr>
          <w:i/>
        </w:rPr>
      </w:pPr>
    </w:p>
    <w:p w14:paraId="33A8B000" w14:textId="4CD400DC" w:rsidR="00981AD0" w:rsidRPr="00062F25" w:rsidRDefault="00981AD0" w:rsidP="00F60E7D">
      <w:pPr>
        <w:rPr>
          <w:rFonts w:asciiTheme="minorHAnsi" w:hAnsiTheme="minorHAnsi" w:cstheme="minorHAnsi"/>
        </w:rPr>
      </w:pPr>
      <w:r w:rsidRPr="005E0A9B">
        <w:t>The Council’s internal auditor identified at year end FY2018</w:t>
      </w:r>
      <w:r w:rsidR="005E0A9B">
        <w:t>-</w:t>
      </w:r>
      <w:r w:rsidRPr="005E0A9B">
        <w:t xml:space="preserve">19 that the capital reserve was not supported by a medium-term plan of specific schemes and recommended that </w:t>
      </w:r>
      <w:r w:rsidRPr="005E0A9B">
        <w:rPr>
          <w:iCs/>
          <w:snapToGrid w:val="0"/>
          <w:szCs w:val="20"/>
          <w:lang w:val="en-US"/>
        </w:rPr>
        <w:t xml:space="preserve">earmarked </w:t>
      </w:r>
      <w:r w:rsidRPr="00062F25">
        <w:rPr>
          <w:rFonts w:asciiTheme="minorHAnsi" w:hAnsiTheme="minorHAnsi" w:cstheme="minorHAnsi"/>
          <w:iCs/>
          <w:snapToGrid w:val="0"/>
          <w:lang w:val="en-US"/>
        </w:rPr>
        <w:t>reserves should relate to specific schemes or community projects.</w:t>
      </w:r>
    </w:p>
    <w:p w14:paraId="198D6259" w14:textId="10B7C725" w:rsidR="00062F25" w:rsidRPr="00062F25" w:rsidRDefault="00062F25" w:rsidP="00062F25">
      <w:pPr>
        <w:pStyle w:val="Default"/>
        <w:rPr>
          <w:rFonts w:asciiTheme="minorHAnsi" w:hAnsiTheme="minorHAnsi" w:cstheme="minorHAnsi"/>
        </w:rPr>
      </w:pPr>
      <w:r w:rsidRPr="00062F25">
        <w:rPr>
          <w:rFonts w:asciiTheme="minorHAnsi" w:hAnsiTheme="minorHAnsi" w:cstheme="minorHAnsi"/>
        </w:rPr>
        <w:t xml:space="preserve">Since then, it has been resolved (FPG19/58) to take the Capital Plan to each Finance, Policy and Governance Committee meeting to be used as a working document. </w:t>
      </w:r>
    </w:p>
    <w:p w14:paraId="71CE42AE" w14:textId="77777777" w:rsidR="00981AD0" w:rsidRPr="00062F25" w:rsidRDefault="00981AD0" w:rsidP="00F60E7D">
      <w:pPr>
        <w:rPr>
          <w:rFonts w:asciiTheme="minorHAnsi" w:hAnsiTheme="minorHAnsi" w:cstheme="minorHAnsi"/>
          <w:highlight w:val="yellow"/>
        </w:rPr>
      </w:pPr>
    </w:p>
    <w:p w14:paraId="10E10852" w14:textId="77777777" w:rsidR="00981AD0" w:rsidRPr="00854677" w:rsidRDefault="00981AD0" w:rsidP="00F60E7D">
      <w:r w:rsidRPr="000228D3">
        <w:t>The acti</w:t>
      </w:r>
      <w:r w:rsidRPr="00854677">
        <w:t>on plan will be prioritised and costed and will support the capital reserve.</w:t>
      </w:r>
    </w:p>
    <w:p w14:paraId="2408F60D" w14:textId="77777777" w:rsidR="00981AD0" w:rsidRPr="00854677" w:rsidRDefault="00981AD0" w:rsidP="00F60E7D"/>
    <w:p w14:paraId="3FF44988" w14:textId="531E3965" w:rsidR="00981AD0" w:rsidRPr="00444112" w:rsidRDefault="00981AD0" w:rsidP="00F60E7D">
      <w:r w:rsidRPr="00444112">
        <w:t xml:space="preserve">The balance </w:t>
      </w:r>
      <w:r w:rsidR="00DF5FC9">
        <w:t>on</w:t>
      </w:r>
      <w:r w:rsidRPr="00444112">
        <w:t xml:space="preserve"> 31</w:t>
      </w:r>
      <w:r w:rsidR="005E0A9B" w:rsidRPr="00444112">
        <w:rPr>
          <w:vertAlign w:val="superscript"/>
        </w:rPr>
        <w:t xml:space="preserve"> </w:t>
      </w:r>
      <w:r w:rsidRPr="00444112">
        <w:t xml:space="preserve">October </w:t>
      </w:r>
      <w:r w:rsidR="00062F25" w:rsidRPr="00444112">
        <w:t>202</w:t>
      </w:r>
      <w:r w:rsidR="00444112" w:rsidRPr="00444112">
        <w:t>1</w:t>
      </w:r>
      <w:r w:rsidRPr="00444112">
        <w:t xml:space="preserve"> is £</w:t>
      </w:r>
      <w:r w:rsidR="00444112" w:rsidRPr="00444112">
        <w:t xml:space="preserve">62,238 </w:t>
      </w:r>
      <w:r w:rsidRPr="00444112">
        <w:t>and is predicted to be £</w:t>
      </w:r>
      <w:r w:rsidR="00444112" w:rsidRPr="00444112">
        <w:t>62,334</w:t>
      </w:r>
      <w:r w:rsidRPr="00444112">
        <w:t xml:space="preserve"> </w:t>
      </w:r>
      <w:proofErr w:type="gramStart"/>
      <w:r w:rsidRPr="00444112">
        <w:t>at</w:t>
      </w:r>
      <w:proofErr w:type="gramEnd"/>
      <w:r w:rsidRPr="00444112">
        <w:t xml:space="preserve"> 31</w:t>
      </w:r>
      <w:r w:rsidR="005E0A9B" w:rsidRPr="00444112">
        <w:rPr>
          <w:vertAlign w:val="superscript"/>
        </w:rPr>
        <w:t xml:space="preserve"> </w:t>
      </w:r>
      <w:r w:rsidRPr="00444112">
        <w:t>March 202</w:t>
      </w:r>
      <w:r w:rsidR="00444112" w:rsidRPr="00444112">
        <w:t>2</w:t>
      </w:r>
      <w:r w:rsidRPr="00444112">
        <w:t>.</w:t>
      </w:r>
    </w:p>
    <w:p w14:paraId="19B5CA23" w14:textId="77777777" w:rsidR="00981AD0" w:rsidRPr="00444112" w:rsidRDefault="00981AD0" w:rsidP="00F60E7D"/>
    <w:p w14:paraId="1A4B38D2" w14:textId="73D159E4" w:rsidR="00981AD0" w:rsidRPr="00444112" w:rsidRDefault="00981AD0" w:rsidP="00F60E7D">
      <w:r w:rsidRPr="00444112">
        <w:lastRenderedPageBreak/>
        <w:t>The</w:t>
      </w:r>
      <w:r w:rsidR="00B45E65" w:rsidRPr="00444112">
        <w:t xml:space="preserve"> budget for FY202</w:t>
      </w:r>
      <w:r w:rsidR="00444112" w:rsidRPr="00444112">
        <w:t>2</w:t>
      </w:r>
      <w:r w:rsidR="00B45E65" w:rsidRPr="00444112">
        <w:t>-2</w:t>
      </w:r>
      <w:r w:rsidR="00444112" w:rsidRPr="00444112">
        <w:t>3</w:t>
      </w:r>
      <w:r w:rsidR="00B45E65" w:rsidRPr="00444112">
        <w:t xml:space="preserve"> includes expenditure to be financed from capital reserves of </w:t>
      </w:r>
      <w:r w:rsidR="00062F25" w:rsidRPr="00444112">
        <w:t>£</w:t>
      </w:r>
      <w:r w:rsidR="00444112" w:rsidRPr="00444112">
        <w:t>5</w:t>
      </w:r>
      <w:r w:rsidR="00062F25" w:rsidRPr="00444112">
        <w:t xml:space="preserve">,000 for capital developments at the </w:t>
      </w:r>
      <w:r w:rsidR="00444112" w:rsidRPr="00444112">
        <w:t xml:space="preserve">Lawton Road </w:t>
      </w:r>
      <w:r w:rsidR="00062F25" w:rsidRPr="00444112">
        <w:t>allotments site</w:t>
      </w:r>
      <w:r w:rsidRPr="00444112">
        <w:t>.</w:t>
      </w:r>
    </w:p>
    <w:p w14:paraId="29CDABBC" w14:textId="5F663E1A" w:rsidR="00B102C4" w:rsidRDefault="0073705A" w:rsidP="00F60E7D">
      <w:r w:rsidRPr="00444112">
        <w:t>The budget for FY20</w:t>
      </w:r>
      <w:r w:rsidR="008F072C" w:rsidRPr="00444112">
        <w:t>2</w:t>
      </w:r>
      <w:r w:rsidR="00444112" w:rsidRPr="00444112">
        <w:t>2</w:t>
      </w:r>
      <w:r w:rsidR="005E0A9B" w:rsidRPr="00444112">
        <w:t>-2</w:t>
      </w:r>
      <w:r w:rsidR="00444112" w:rsidRPr="00444112">
        <w:t>3</w:t>
      </w:r>
      <w:r w:rsidRPr="00444112">
        <w:t xml:space="preserve"> </w:t>
      </w:r>
      <w:r w:rsidR="00854677" w:rsidRPr="00444112">
        <w:t xml:space="preserve">does not </w:t>
      </w:r>
      <w:r w:rsidRPr="00444112">
        <w:t>includes a</w:t>
      </w:r>
      <w:r w:rsidR="00854677" w:rsidRPr="00444112">
        <w:t>ny further</w:t>
      </w:r>
      <w:r w:rsidRPr="00444112">
        <w:t xml:space="preserve"> contribution to build the capital reserve balance </w:t>
      </w:r>
      <w:r w:rsidR="00215FEA" w:rsidRPr="00444112">
        <w:t xml:space="preserve">further </w:t>
      </w:r>
      <w:r w:rsidR="00574EFB" w:rsidRPr="00444112">
        <w:t>in support of the Council’s corporate strategy</w:t>
      </w:r>
      <w:r w:rsidR="00854677" w:rsidRPr="00444112">
        <w:t xml:space="preserve"> as it is thought that the balance at this time is adequate,</w:t>
      </w:r>
      <w:r w:rsidR="00444112">
        <w:t xml:space="preserve"> particularly </w:t>
      </w:r>
      <w:proofErr w:type="gramStart"/>
      <w:r w:rsidR="00444112">
        <w:t>taking into account</w:t>
      </w:r>
      <w:proofErr w:type="gramEnd"/>
      <w:r w:rsidR="00444112">
        <w:t xml:space="preserve"> the CIL monies still to be received.</w:t>
      </w:r>
    </w:p>
    <w:p w14:paraId="70695CCF" w14:textId="0F91E2C8" w:rsidR="00227620" w:rsidRDefault="00EA7AAC" w:rsidP="00F60E7D">
      <w:r>
        <w:t>The expected balance on the capital reserve at year end FY2022-23 would be £57,334.</w:t>
      </w:r>
    </w:p>
    <w:p w14:paraId="30FBCBE0" w14:textId="77777777" w:rsidR="00EA7AAC" w:rsidRDefault="00EA7AAC" w:rsidP="00F60E7D"/>
    <w:p w14:paraId="1F66D9B9" w14:textId="6AB5D5B7" w:rsidR="00854677" w:rsidRDefault="00AF743E" w:rsidP="00EA7AAC">
      <w:pPr>
        <w:sectPr w:rsidR="00854677" w:rsidSect="0083532B">
          <w:footerReference w:type="default" r:id="rId16"/>
          <w:pgSz w:w="11906" w:h="16838"/>
          <w:pgMar w:top="1134" w:right="1134" w:bottom="1077" w:left="1134" w:header="709" w:footer="709" w:gutter="0"/>
          <w:pgNumType w:start="3"/>
          <w:cols w:space="708"/>
          <w:docGrid w:linePitch="360"/>
        </w:sectPr>
      </w:pPr>
      <w:r>
        <w:t xml:space="preserve">The list of opportunities </w:t>
      </w:r>
      <w:r w:rsidR="00EA7AAC">
        <w:t>presented at the end of this budget document includes proposals to finance additional items from capital reserves to a total of £22,000. If the Committee were to put forward that proposal to Council, the expected balance on the capital reserve at year end FY2022-23 would be £35,334.</w:t>
      </w:r>
    </w:p>
    <w:p w14:paraId="7CEB45B8" w14:textId="3D73D2B2" w:rsidR="008F072C" w:rsidRPr="0011480E" w:rsidRDefault="008F072C" w:rsidP="00C83DB5"/>
    <w:p w14:paraId="408EA704" w14:textId="1A854824" w:rsidR="00DF69FD" w:rsidRDefault="00B21C1C" w:rsidP="003565D5">
      <w:pPr>
        <w:pStyle w:val="NavHeading2"/>
      </w:pPr>
      <w:r w:rsidRPr="0011480E">
        <w:t>Earmarked reserves</w:t>
      </w:r>
    </w:p>
    <w:p w14:paraId="280B8A98" w14:textId="1ECD5966" w:rsidR="009B2E89" w:rsidRDefault="006729BE" w:rsidP="00444112">
      <w:r>
        <w:t>As mentioned above, the Council resolved to earmark a number of un-utilised budgets from financial year 2020-21 and to use them to finance the budget in FY2021-22 rather than to precept for them again.  The corresponding impact of utilising surplus budget from FY2020-21 to finance operations in FY2021-22 is that, if those items are expenditure are incurred again in FY2022-23, they will need to be precepted for and the council tax will rise again.</w:t>
      </w:r>
    </w:p>
    <w:p w14:paraId="7FD39A4A" w14:textId="77777777" w:rsidR="001170AD" w:rsidRDefault="001170AD" w:rsidP="006729BE"/>
    <w:p w14:paraId="3E1753B2" w14:textId="77777777" w:rsidR="00486139" w:rsidRPr="00597609" w:rsidRDefault="00486139" w:rsidP="00486139">
      <w:pPr>
        <w:pStyle w:val="NavHeading3"/>
      </w:pPr>
      <w:r w:rsidRPr="00597609">
        <w:t>Town Council Administration</w:t>
      </w:r>
    </w:p>
    <w:p w14:paraId="1FF2A856" w14:textId="77777777" w:rsidR="00486139" w:rsidRDefault="00486139" w:rsidP="00486139">
      <w:pPr>
        <w:rPr>
          <w:highlight w:val="yellow"/>
        </w:rPr>
      </w:pPr>
    </w:p>
    <w:tbl>
      <w:tblPr>
        <w:tblW w:w="5000" w:type="pct"/>
        <w:tblLook w:val="04A0" w:firstRow="1" w:lastRow="0" w:firstColumn="1" w:lastColumn="0" w:noHBand="0" w:noVBand="1"/>
      </w:tblPr>
      <w:tblGrid>
        <w:gridCol w:w="2160"/>
        <w:gridCol w:w="997"/>
        <w:gridCol w:w="1229"/>
        <w:gridCol w:w="987"/>
        <w:gridCol w:w="987"/>
        <w:gridCol w:w="987"/>
        <w:gridCol w:w="997"/>
        <w:gridCol w:w="1611"/>
        <w:gridCol w:w="2223"/>
        <w:gridCol w:w="2665"/>
      </w:tblGrid>
      <w:tr w:rsidR="00486139" w:rsidRPr="00597609" w14:paraId="62F8C1F1" w14:textId="77777777" w:rsidTr="0081167E">
        <w:trPr>
          <w:trHeight w:val="1560"/>
        </w:trPr>
        <w:tc>
          <w:tcPr>
            <w:tcW w:w="730" w:type="pct"/>
            <w:tcBorders>
              <w:top w:val="single" w:sz="4" w:space="0" w:color="auto"/>
              <w:left w:val="single" w:sz="4" w:space="0" w:color="auto"/>
              <w:bottom w:val="single" w:sz="4" w:space="0" w:color="auto"/>
              <w:right w:val="single" w:sz="4" w:space="0" w:color="auto"/>
            </w:tcBorders>
            <w:shd w:val="clear" w:color="auto" w:fill="auto"/>
            <w:noWrap/>
            <w:hideMark/>
          </w:tcPr>
          <w:p w14:paraId="4B5B07F8" w14:textId="77777777" w:rsidR="00486139" w:rsidRPr="00597609" w:rsidRDefault="00486139" w:rsidP="0081167E">
            <w:pPr>
              <w:rPr>
                <w:rFonts w:cs="Calibri"/>
                <w:b/>
                <w:bCs/>
                <w:color w:val="000000"/>
                <w:sz w:val="20"/>
                <w:szCs w:val="20"/>
                <w:u w:val="single"/>
              </w:rPr>
            </w:pPr>
            <w:r w:rsidRPr="00597609">
              <w:rPr>
                <w:rFonts w:cs="Calibri"/>
                <w:b/>
                <w:bCs/>
                <w:color w:val="000000"/>
                <w:sz w:val="20"/>
                <w:szCs w:val="20"/>
                <w:u w:val="single"/>
              </w:rPr>
              <w:t>EARMARKED RESERVES</w:t>
            </w:r>
          </w:p>
        </w:tc>
        <w:tc>
          <w:tcPr>
            <w:tcW w:w="301" w:type="pct"/>
            <w:tcBorders>
              <w:top w:val="single" w:sz="4" w:space="0" w:color="auto"/>
              <w:left w:val="nil"/>
              <w:bottom w:val="single" w:sz="4" w:space="0" w:color="auto"/>
              <w:right w:val="single" w:sz="4" w:space="0" w:color="auto"/>
            </w:tcBorders>
            <w:shd w:val="clear" w:color="auto" w:fill="auto"/>
            <w:hideMark/>
          </w:tcPr>
          <w:p w14:paraId="7E4D88DC" w14:textId="77777777" w:rsidR="00486139" w:rsidRPr="00597609" w:rsidRDefault="00486139" w:rsidP="0081167E">
            <w:pPr>
              <w:jc w:val="center"/>
              <w:rPr>
                <w:rFonts w:cs="Calibri"/>
                <w:b/>
                <w:bCs/>
                <w:color w:val="000000"/>
                <w:sz w:val="20"/>
                <w:szCs w:val="20"/>
              </w:rPr>
            </w:pPr>
            <w:r w:rsidRPr="00597609">
              <w:rPr>
                <w:rFonts w:cs="Calibri"/>
                <w:b/>
                <w:bCs/>
                <w:color w:val="000000"/>
                <w:sz w:val="20"/>
                <w:szCs w:val="20"/>
              </w:rPr>
              <w:t>Balance 01/04/21</w:t>
            </w:r>
          </w:p>
        </w:tc>
        <w:tc>
          <w:tcPr>
            <w:tcW w:w="318" w:type="pct"/>
            <w:tcBorders>
              <w:top w:val="single" w:sz="4" w:space="0" w:color="auto"/>
              <w:left w:val="nil"/>
              <w:bottom w:val="single" w:sz="4" w:space="0" w:color="auto"/>
              <w:right w:val="single" w:sz="4" w:space="0" w:color="auto"/>
            </w:tcBorders>
            <w:shd w:val="clear" w:color="auto" w:fill="auto"/>
            <w:hideMark/>
          </w:tcPr>
          <w:p w14:paraId="7F8862F8" w14:textId="77777777" w:rsidR="00486139" w:rsidRPr="00597609" w:rsidRDefault="00486139" w:rsidP="0081167E">
            <w:pPr>
              <w:jc w:val="center"/>
              <w:rPr>
                <w:rFonts w:cs="Calibri"/>
                <w:b/>
                <w:bCs/>
                <w:color w:val="000000"/>
                <w:sz w:val="20"/>
                <w:szCs w:val="20"/>
              </w:rPr>
            </w:pPr>
            <w:r w:rsidRPr="00597609">
              <w:rPr>
                <w:rFonts w:cs="Calibri"/>
                <w:b/>
                <w:bCs/>
                <w:color w:val="000000"/>
                <w:sz w:val="20"/>
                <w:szCs w:val="20"/>
              </w:rPr>
              <w:t>Net expenditure in the year</w:t>
            </w:r>
          </w:p>
        </w:tc>
        <w:tc>
          <w:tcPr>
            <w:tcW w:w="246" w:type="pct"/>
            <w:tcBorders>
              <w:top w:val="single" w:sz="4" w:space="0" w:color="auto"/>
              <w:left w:val="nil"/>
              <w:bottom w:val="single" w:sz="4" w:space="0" w:color="auto"/>
              <w:right w:val="single" w:sz="4" w:space="0" w:color="auto"/>
            </w:tcBorders>
            <w:shd w:val="clear" w:color="auto" w:fill="auto"/>
            <w:hideMark/>
          </w:tcPr>
          <w:p w14:paraId="2E49B875" w14:textId="77777777" w:rsidR="00486139" w:rsidRPr="00597609" w:rsidRDefault="00486139" w:rsidP="0081167E">
            <w:pPr>
              <w:jc w:val="center"/>
              <w:rPr>
                <w:rFonts w:cs="Calibri"/>
                <w:b/>
                <w:bCs/>
                <w:color w:val="000000"/>
                <w:sz w:val="20"/>
                <w:szCs w:val="20"/>
              </w:rPr>
            </w:pPr>
            <w:r w:rsidRPr="00597609">
              <w:rPr>
                <w:rFonts w:cs="Calibri"/>
                <w:b/>
                <w:bCs/>
                <w:color w:val="000000"/>
                <w:sz w:val="20"/>
                <w:szCs w:val="20"/>
              </w:rPr>
              <w:t>Transfers into reserves in the year</w:t>
            </w:r>
          </w:p>
        </w:tc>
        <w:tc>
          <w:tcPr>
            <w:tcW w:w="246" w:type="pct"/>
            <w:tcBorders>
              <w:top w:val="single" w:sz="4" w:space="0" w:color="auto"/>
              <w:left w:val="nil"/>
              <w:bottom w:val="single" w:sz="4" w:space="0" w:color="auto"/>
              <w:right w:val="single" w:sz="4" w:space="0" w:color="auto"/>
            </w:tcBorders>
            <w:shd w:val="clear" w:color="auto" w:fill="auto"/>
            <w:hideMark/>
          </w:tcPr>
          <w:p w14:paraId="5D363DCA" w14:textId="77777777" w:rsidR="00486139" w:rsidRPr="00597609" w:rsidRDefault="00486139" w:rsidP="0081167E">
            <w:pPr>
              <w:jc w:val="center"/>
              <w:rPr>
                <w:rFonts w:cs="Calibri"/>
                <w:b/>
                <w:bCs/>
                <w:color w:val="000000"/>
                <w:sz w:val="20"/>
                <w:szCs w:val="20"/>
              </w:rPr>
            </w:pPr>
            <w:r w:rsidRPr="00597609">
              <w:rPr>
                <w:rFonts w:cs="Calibri"/>
                <w:b/>
                <w:bCs/>
                <w:color w:val="000000"/>
                <w:sz w:val="20"/>
                <w:szCs w:val="20"/>
              </w:rPr>
              <w:t>Transfers from capital reserve in the year</w:t>
            </w:r>
          </w:p>
        </w:tc>
        <w:tc>
          <w:tcPr>
            <w:tcW w:w="263" w:type="pct"/>
            <w:tcBorders>
              <w:top w:val="single" w:sz="4" w:space="0" w:color="auto"/>
              <w:left w:val="nil"/>
              <w:bottom w:val="single" w:sz="4" w:space="0" w:color="auto"/>
              <w:right w:val="single" w:sz="4" w:space="0" w:color="auto"/>
            </w:tcBorders>
            <w:shd w:val="clear" w:color="auto" w:fill="auto"/>
            <w:hideMark/>
          </w:tcPr>
          <w:p w14:paraId="04ED4DB2" w14:textId="77777777" w:rsidR="00486139" w:rsidRPr="00597609" w:rsidRDefault="00486139" w:rsidP="0081167E">
            <w:pPr>
              <w:jc w:val="center"/>
              <w:rPr>
                <w:rFonts w:cs="Calibri"/>
                <w:b/>
                <w:bCs/>
                <w:color w:val="000000"/>
                <w:sz w:val="20"/>
                <w:szCs w:val="20"/>
              </w:rPr>
            </w:pPr>
            <w:r w:rsidRPr="00597609">
              <w:rPr>
                <w:rFonts w:cs="Calibri"/>
                <w:b/>
                <w:bCs/>
                <w:color w:val="000000"/>
                <w:sz w:val="20"/>
                <w:szCs w:val="20"/>
              </w:rPr>
              <w:t>Transfers to general reserves in the year</w:t>
            </w:r>
          </w:p>
        </w:tc>
        <w:tc>
          <w:tcPr>
            <w:tcW w:w="424" w:type="pct"/>
            <w:tcBorders>
              <w:top w:val="single" w:sz="4" w:space="0" w:color="auto"/>
              <w:left w:val="nil"/>
              <w:bottom w:val="single" w:sz="4" w:space="0" w:color="auto"/>
              <w:right w:val="single" w:sz="4" w:space="0" w:color="auto"/>
            </w:tcBorders>
            <w:shd w:val="clear" w:color="auto" w:fill="auto"/>
            <w:hideMark/>
          </w:tcPr>
          <w:p w14:paraId="1ECA5AF1" w14:textId="77777777" w:rsidR="00486139" w:rsidRPr="00597609" w:rsidRDefault="00486139" w:rsidP="0081167E">
            <w:pPr>
              <w:jc w:val="center"/>
              <w:rPr>
                <w:rFonts w:cs="Calibri"/>
                <w:b/>
                <w:bCs/>
                <w:color w:val="000000"/>
                <w:sz w:val="20"/>
                <w:szCs w:val="20"/>
              </w:rPr>
            </w:pPr>
            <w:r w:rsidRPr="00597609">
              <w:rPr>
                <w:rFonts w:cs="Calibri"/>
                <w:b/>
                <w:bCs/>
                <w:color w:val="000000"/>
                <w:sz w:val="20"/>
                <w:szCs w:val="20"/>
              </w:rPr>
              <w:t>Balance at 31/03/22</w:t>
            </w:r>
          </w:p>
        </w:tc>
        <w:tc>
          <w:tcPr>
            <w:tcW w:w="675" w:type="pct"/>
            <w:tcBorders>
              <w:top w:val="single" w:sz="4" w:space="0" w:color="auto"/>
              <w:left w:val="nil"/>
              <w:bottom w:val="single" w:sz="4" w:space="0" w:color="auto"/>
              <w:right w:val="single" w:sz="4" w:space="0" w:color="auto"/>
            </w:tcBorders>
            <w:shd w:val="clear" w:color="auto" w:fill="auto"/>
            <w:hideMark/>
          </w:tcPr>
          <w:p w14:paraId="540F88A5" w14:textId="77777777" w:rsidR="00486139" w:rsidRPr="00597609" w:rsidRDefault="00486139" w:rsidP="0081167E">
            <w:pPr>
              <w:rPr>
                <w:rFonts w:cs="Calibri"/>
                <w:b/>
                <w:bCs/>
                <w:color w:val="000000"/>
                <w:sz w:val="20"/>
                <w:szCs w:val="20"/>
              </w:rPr>
            </w:pPr>
            <w:r w:rsidRPr="00597609">
              <w:rPr>
                <w:rFonts w:cs="Calibri"/>
                <w:b/>
                <w:bCs/>
                <w:color w:val="000000"/>
                <w:sz w:val="20"/>
                <w:szCs w:val="20"/>
              </w:rPr>
              <w:t>OFFICER OWNER</w:t>
            </w:r>
          </w:p>
        </w:tc>
        <w:tc>
          <w:tcPr>
            <w:tcW w:w="823" w:type="pct"/>
            <w:tcBorders>
              <w:top w:val="single" w:sz="4" w:space="0" w:color="auto"/>
              <w:left w:val="nil"/>
              <w:bottom w:val="single" w:sz="4" w:space="0" w:color="auto"/>
              <w:right w:val="single" w:sz="4" w:space="0" w:color="auto"/>
            </w:tcBorders>
            <w:shd w:val="clear" w:color="auto" w:fill="auto"/>
            <w:hideMark/>
          </w:tcPr>
          <w:p w14:paraId="72FA0B83" w14:textId="77777777" w:rsidR="00486139" w:rsidRPr="00597609" w:rsidRDefault="00486139" w:rsidP="0081167E">
            <w:pPr>
              <w:rPr>
                <w:rFonts w:cs="Calibri"/>
                <w:b/>
                <w:bCs/>
                <w:color w:val="000000"/>
                <w:sz w:val="20"/>
                <w:szCs w:val="20"/>
              </w:rPr>
            </w:pPr>
            <w:r w:rsidRPr="00597609">
              <w:rPr>
                <w:rFonts w:cs="Calibri"/>
                <w:b/>
                <w:bCs/>
                <w:color w:val="000000"/>
                <w:sz w:val="20"/>
                <w:szCs w:val="20"/>
              </w:rPr>
              <w:t>COMMENTS</w:t>
            </w:r>
          </w:p>
        </w:tc>
        <w:tc>
          <w:tcPr>
            <w:tcW w:w="972" w:type="pct"/>
            <w:tcBorders>
              <w:top w:val="single" w:sz="4" w:space="0" w:color="auto"/>
              <w:left w:val="nil"/>
              <w:bottom w:val="single" w:sz="4" w:space="0" w:color="auto"/>
              <w:right w:val="single" w:sz="4" w:space="0" w:color="auto"/>
            </w:tcBorders>
            <w:shd w:val="clear" w:color="auto" w:fill="auto"/>
            <w:hideMark/>
          </w:tcPr>
          <w:p w14:paraId="7D989E2B" w14:textId="77777777" w:rsidR="00486139" w:rsidRPr="00597609" w:rsidRDefault="00486139" w:rsidP="0081167E">
            <w:pPr>
              <w:rPr>
                <w:rFonts w:cs="Calibri"/>
                <w:b/>
                <w:bCs/>
                <w:sz w:val="20"/>
                <w:szCs w:val="20"/>
              </w:rPr>
            </w:pPr>
            <w:r w:rsidRPr="00597609">
              <w:rPr>
                <w:rFonts w:cs="Calibri"/>
                <w:b/>
                <w:bCs/>
                <w:sz w:val="20"/>
                <w:szCs w:val="20"/>
              </w:rPr>
              <w:t>Finance Committee Review 23/03/2021 FPG19/103b &amp; Town Council Approval TC19/300 30/03/2021</w:t>
            </w:r>
          </w:p>
        </w:tc>
      </w:tr>
      <w:tr w:rsidR="00486139" w:rsidRPr="00597609" w14:paraId="45E2E1CE" w14:textId="77777777" w:rsidTr="0081167E">
        <w:trPr>
          <w:trHeight w:val="2808"/>
        </w:trPr>
        <w:tc>
          <w:tcPr>
            <w:tcW w:w="730" w:type="pct"/>
            <w:tcBorders>
              <w:top w:val="nil"/>
              <w:left w:val="single" w:sz="4" w:space="0" w:color="auto"/>
              <w:bottom w:val="single" w:sz="4" w:space="0" w:color="auto"/>
              <w:right w:val="single" w:sz="4" w:space="0" w:color="auto"/>
            </w:tcBorders>
            <w:shd w:val="clear" w:color="auto" w:fill="auto"/>
            <w:hideMark/>
          </w:tcPr>
          <w:p w14:paraId="7C353129" w14:textId="77777777" w:rsidR="00486139" w:rsidRPr="00597609" w:rsidRDefault="00486139" w:rsidP="0081167E">
            <w:pPr>
              <w:rPr>
                <w:rFonts w:cs="Calibri"/>
                <w:color w:val="000000"/>
                <w:sz w:val="20"/>
                <w:szCs w:val="20"/>
              </w:rPr>
            </w:pPr>
            <w:r w:rsidRPr="00597609">
              <w:rPr>
                <w:rFonts w:cs="Calibri"/>
                <w:color w:val="000000"/>
                <w:sz w:val="20"/>
                <w:szCs w:val="20"/>
              </w:rPr>
              <w:t>Elections</w:t>
            </w:r>
          </w:p>
        </w:tc>
        <w:tc>
          <w:tcPr>
            <w:tcW w:w="301" w:type="pct"/>
            <w:tcBorders>
              <w:top w:val="nil"/>
              <w:left w:val="nil"/>
              <w:bottom w:val="single" w:sz="4" w:space="0" w:color="auto"/>
              <w:right w:val="single" w:sz="4" w:space="0" w:color="auto"/>
            </w:tcBorders>
            <w:shd w:val="clear" w:color="auto" w:fill="auto"/>
            <w:noWrap/>
            <w:hideMark/>
          </w:tcPr>
          <w:p w14:paraId="1FABE057" w14:textId="77777777" w:rsidR="00486139" w:rsidRPr="00597609" w:rsidRDefault="00486139" w:rsidP="0081167E">
            <w:pPr>
              <w:jc w:val="right"/>
              <w:rPr>
                <w:rFonts w:cs="Calibri"/>
                <w:color w:val="000000"/>
                <w:sz w:val="20"/>
                <w:szCs w:val="20"/>
              </w:rPr>
            </w:pPr>
            <w:r w:rsidRPr="00597609">
              <w:rPr>
                <w:rFonts w:cs="Calibri"/>
                <w:color w:val="000000"/>
                <w:sz w:val="20"/>
                <w:szCs w:val="20"/>
              </w:rPr>
              <w:t>£9,000</w:t>
            </w:r>
          </w:p>
        </w:tc>
        <w:tc>
          <w:tcPr>
            <w:tcW w:w="318" w:type="pct"/>
            <w:tcBorders>
              <w:top w:val="nil"/>
              <w:left w:val="nil"/>
              <w:bottom w:val="single" w:sz="4" w:space="0" w:color="auto"/>
              <w:right w:val="single" w:sz="4" w:space="0" w:color="auto"/>
            </w:tcBorders>
            <w:shd w:val="clear" w:color="auto" w:fill="auto"/>
            <w:noWrap/>
            <w:hideMark/>
          </w:tcPr>
          <w:p w14:paraId="1FCA398E" w14:textId="77777777" w:rsidR="00486139" w:rsidRPr="00597609" w:rsidRDefault="00486139" w:rsidP="0081167E">
            <w:pPr>
              <w:jc w:val="right"/>
              <w:rPr>
                <w:rFonts w:cs="Calibri"/>
                <w:color w:val="000000"/>
                <w:sz w:val="20"/>
                <w:szCs w:val="20"/>
              </w:rPr>
            </w:pPr>
            <w:r w:rsidRPr="00597609">
              <w:rPr>
                <w:rFonts w:cs="Calibri"/>
                <w:color w:val="000000"/>
                <w:sz w:val="20"/>
                <w:szCs w:val="20"/>
              </w:rPr>
              <w:t>-£12,000</w:t>
            </w:r>
          </w:p>
        </w:tc>
        <w:tc>
          <w:tcPr>
            <w:tcW w:w="246" w:type="pct"/>
            <w:tcBorders>
              <w:top w:val="nil"/>
              <w:left w:val="nil"/>
              <w:bottom w:val="single" w:sz="4" w:space="0" w:color="auto"/>
              <w:right w:val="single" w:sz="4" w:space="0" w:color="auto"/>
            </w:tcBorders>
            <w:shd w:val="clear" w:color="auto" w:fill="auto"/>
            <w:noWrap/>
            <w:hideMark/>
          </w:tcPr>
          <w:p w14:paraId="2C0ECF29" w14:textId="77777777" w:rsidR="00486139" w:rsidRPr="00597609" w:rsidRDefault="00486139" w:rsidP="0081167E">
            <w:pPr>
              <w:jc w:val="right"/>
              <w:rPr>
                <w:rFonts w:cs="Calibri"/>
                <w:color w:val="000000"/>
                <w:sz w:val="20"/>
                <w:szCs w:val="20"/>
              </w:rPr>
            </w:pPr>
            <w:r w:rsidRPr="00597609">
              <w:rPr>
                <w:rFonts w:cs="Calibri"/>
                <w:color w:val="000000"/>
                <w:sz w:val="20"/>
                <w:szCs w:val="20"/>
              </w:rPr>
              <w:t>£3,000</w:t>
            </w:r>
          </w:p>
        </w:tc>
        <w:tc>
          <w:tcPr>
            <w:tcW w:w="246" w:type="pct"/>
            <w:tcBorders>
              <w:top w:val="nil"/>
              <w:left w:val="nil"/>
              <w:bottom w:val="single" w:sz="4" w:space="0" w:color="auto"/>
              <w:right w:val="single" w:sz="4" w:space="0" w:color="auto"/>
            </w:tcBorders>
            <w:shd w:val="clear" w:color="auto" w:fill="auto"/>
            <w:noWrap/>
            <w:hideMark/>
          </w:tcPr>
          <w:p w14:paraId="4F2E11D0"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356E4210"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424" w:type="pct"/>
            <w:tcBorders>
              <w:top w:val="nil"/>
              <w:left w:val="nil"/>
              <w:bottom w:val="single" w:sz="4" w:space="0" w:color="auto"/>
              <w:right w:val="single" w:sz="4" w:space="0" w:color="auto"/>
            </w:tcBorders>
            <w:shd w:val="clear" w:color="auto" w:fill="auto"/>
            <w:noWrap/>
            <w:hideMark/>
          </w:tcPr>
          <w:p w14:paraId="61E9300F"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675" w:type="pct"/>
            <w:tcBorders>
              <w:top w:val="nil"/>
              <w:left w:val="nil"/>
              <w:bottom w:val="single" w:sz="4" w:space="0" w:color="auto"/>
              <w:right w:val="single" w:sz="4" w:space="0" w:color="auto"/>
            </w:tcBorders>
            <w:shd w:val="clear" w:color="auto" w:fill="auto"/>
            <w:hideMark/>
          </w:tcPr>
          <w:p w14:paraId="49E59DE5" w14:textId="77777777" w:rsidR="00486139" w:rsidRPr="00597609" w:rsidRDefault="00486139" w:rsidP="0081167E">
            <w:pPr>
              <w:rPr>
                <w:rFonts w:cs="Calibri"/>
                <w:color w:val="000000"/>
                <w:sz w:val="20"/>
                <w:szCs w:val="20"/>
              </w:rPr>
            </w:pPr>
            <w:r w:rsidRPr="00597609">
              <w:rPr>
                <w:rFonts w:cs="Calibri"/>
                <w:color w:val="000000"/>
                <w:sz w:val="20"/>
                <w:szCs w:val="20"/>
              </w:rPr>
              <w:t>Town Clerk</w:t>
            </w:r>
          </w:p>
        </w:tc>
        <w:tc>
          <w:tcPr>
            <w:tcW w:w="823" w:type="pct"/>
            <w:tcBorders>
              <w:top w:val="nil"/>
              <w:left w:val="nil"/>
              <w:bottom w:val="single" w:sz="4" w:space="0" w:color="auto"/>
              <w:right w:val="single" w:sz="4" w:space="0" w:color="auto"/>
            </w:tcBorders>
            <w:shd w:val="clear" w:color="auto" w:fill="auto"/>
            <w:vAlign w:val="center"/>
            <w:hideMark/>
          </w:tcPr>
          <w:p w14:paraId="08E729FE" w14:textId="7DC512F4" w:rsidR="00486139" w:rsidRPr="00597609" w:rsidRDefault="00486139" w:rsidP="0081167E">
            <w:pPr>
              <w:rPr>
                <w:rFonts w:cs="Calibri"/>
                <w:color w:val="000000"/>
                <w:sz w:val="20"/>
                <w:szCs w:val="20"/>
              </w:rPr>
            </w:pPr>
            <w:r w:rsidRPr="00597609">
              <w:rPr>
                <w:rFonts w:cs="Calibri"/>
                <w:color w:val="000000"/>
                <w:sz w:val="20"/>
                <w:szCs w:val="20"/>
              </w:rPr>
              <w:t>Addition of £3,000 to the reserve in budget FY2021-22.  Expecting the reserve to be utilised in full</w:t>
            </w:r>
            <w:r w:rsidR="00426E5C">
              <w:rPr>
                <w:rFonts w:cs="Calibri"/>
                <w:color w:val="000000"/>
                <w:sz w:val="20"/>
                <w:szCs w:val="20"/>
              </w:rPr>
              <w:t>,</w:t>
            </w:r>
            <w:r w:rsidRPr="00597609">
              <w:rPr>
                <w:rFonts w:cs="Calibri"/>
                <w:color w:val="000000"/>
                <w:sz w:val="20"/>
                <w:szCs w:val="20"/>
              </w:rPr>
              <w:t xml:space="preserve"> from the cost of an election in July 2021 for 2 vacancies.  Costs still TBC.  Reserve to be replenished after the elections.  Value of replenishment TBC pending the cost of the election in July 2021.</w:t>
            </w:r>
          </w:p>
        </w:tc>
        <w:tc>
          <w:tcPr>
            <w:tcW w:w="972" w:type="pct"/>
            <w:tcBorders>
              <w:top w:val="nil"/>
              <w:left w:val="nil"/>
              <w:bottom w:val="single" w:sz="4" w:space="0" w:color="auto"/>
              <w:right w:val="single" w:sz="4" w:space="0" w:color="auto"/>
            </w:tcBorders>
            <w:shd w:val="clear" w:color="auto" w:fill="auto"/>
            <w:hideMark/>
          </w:tcPr>
          <w:p w14:paraId="2742B9E9" w14:textId="77777777" w:rsidR="00486139" w:rsidRPr="00597609" w:rsidRDefault="00486139" w:rsidP="0081167E">
            <w:pPr>
              <w:rPr>
                <w:rFonts w:cs="Calibri"/>
                <w:color w:val="000000"/>
                <w:sz w:val="20"/>
                <w:szCs w:val="20"/>
              </w:rPr>
            </w:pPr>
            <w:r w:rsidRPr="00597609">
              <w:rPr>
                <w:rFonts w:cs="Calibri"/>
                <w:color w:val="000000"/>
                <w:sz w:val="20"/>
                <w:szCs w:val="20"/>
              </w:rPr>
              <w:t xml:space="preserve">Recommend </w:t>
            </w:r>
            <w:proofErr w:type="gramStart"/>
            <w:r w:rsidRPr="00597609">
              <w:rPr>
                <w:rFonts w:cs="Calibri"/>
                <w:color w:val="000000"/>
                <w:sz w:val="20"/>
                <w:szCs w:val="20"/>
              </w:rPr>
              <w:t>to retain</w:t>
            </w:r>
            <w:proofErr w:type="gramEnd"/>
          </w:p>
        </w:tc>
      </w:tr>
      <w:tr w:rsidR="00486139" w:rsidRPr="00597609" w14:paraId="078ECD63" w14:textId="77777777" w:rsidTr="0081167E">
        <w:trPr>
          <w:trHeight w:val="624"/>
        </w:trPr>
        <w:tc>
          <w:tcPr>
            <w:tcW w:w="730" w:type="pct"/>
            <w:tcBorders>
              <w:top w:val="nil"/>
              <w:left w:val="single" w:sz="4" w:space="0" w:color="auto"/>
              <w:bottom w:val="single" w:sz="4" w:space="0" w:color="auto"/>
              <w:right w:val="single" w:sz="4" w:space="0" w:color="auto"/>
            </w:tcBorders>
            <w:shd w:val="clear" w:color="auto" w:fill="auto"/>
            <w:hideMark/>
          </w:tcPr>
          <w:p w14:paraId="2BFD8496" w14:textId="77777777" w:rsidR="00486139" w:rsidRPr="00597609" w:rsidRDefault="00486139" w:rsidP="0081167E">
            <w:pPr>
              <w:rPr>
                <w:rFonts w:cs="Calibri"/>
                <w:color w:val="000000"/>
                <w:sz w:val="20"/>
                <w:szCs w:val="20"/>
              </w:rPr>
            </w:pPr>
            <w:r w:rsidRPr="00597609">
              <w:rPr>
                <w:rFonts w:cs="Calibri"/>
                <w:color w:val="000000"/>
                <w:sz w:val="20"/>
                <w:szCs w:val="20"/>
              </w:rPr>
              <w:t>Offices</w:t>
            </w:r>
          </w:p>
        </w:tc>
        <w:tc>
          <w:tcPr>
            <w:tcW w:w="301" w:type="pct"/>
            <w:tcBorders>
              <w:top w:val="nil"/>
              <w:left w:val="nil"/>
              <w:bottom w:val="single" w:sz="4" w:space="0" w:color="auto"/>
              <w:right w:val="single" w:sz="4" w:space="0" w:color="auto"/>
            </w:tcBorders>
            <w:shd w:val="clear" w:color="auto" w:fill="auto"/>
            <w:noWrap/>
            <w:hideMark/>
          </w:tcPr>
          <w:p w14:paraId="37D445C9" w14:textId="77777777" w:rsidR="00486139" w:rsidRPr="00597609" w:rsidRDefault="00486139" w:rsidP="0081167E">
            <w:pPr>
              <w:jc w:val="right"/>
              <w:rPr>
                <w:rFonts w:cs="Calibri"/>
                <w:color w:val="000000"/>
                <w:sz w:val="20"/>
                <w:szCs w:val="20"/>
              </w:rPr>
            </w:pPr>
            <w:r w:rsidRPr="00597609">
              <w:rPr>
                <w:rFonts w:cs="Calibri"/>
                <w:color w:val="000000"/>
                <w:sz w:val="20"/>
                <w:szCs w:val="20"/>
              </w:rPr>
              <w:t>£14,100</w:t>
            </w:r>
          </w:p>
        </w:tc>
        <w:tc>
          <w:tcPr>
            <w:tcW w:w="318" w:type="pct"/>
            <w:tcBorders>
              <w:top w:val="nil"/>
              <w:left w:val="nil"/>
              <w:bottom w:val="single" w:sz="4" w:space="0" w:color="auto"/>
              <w:right w:val="single" w:sz="4" w:space="0" w:color="auto"/>
            </w:tcBorders>
            <w:shd w:val="clear" w:color="auto" w:fill="auto"/>
            <w:noWrap/>
            <w:hideMark/>
          </w:tcPr>
          <w:p w14:paraId="6585FAF2"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5FF90854"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6FC1665D"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6980F48B"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424" w:type="pct"/>
            <w:tcBorders>
              <w:top w:val="nil"/>
              <w:left w:val="nil"/>
              <w:bottom w:val="single" w:sz="4" w:space="0" w:color="auto"/>
              <w:right w:val="single" w:sz="4" w:space="0" w:color="auto"/>
            </w:tcBorders>
            <w:shd w:val="clear" w:color="auto" w:fill="auto"/>
            <w:noWrap/>
            <w:hideMark/>
          </w:tcPr>
          <w:p w14:paraId="133274F4" w14:textId="77777777" w:rsidR="00486139" w:rsidRPr="00597609" w:rsidRDefault="00486139" w:rsidP="0081167E">
            <w:pPr>
              <w:jc w:val="right"/>
              <w:rPr>
                <w:rFonts w:cs="Calibri"/>
                <w:color w:val="000000"/>
                <w:sz w:val="20"/>
                <w:szCs w:val="20"/>
              </w:rPr>
            </w:pPr>
            <w:r w:rsidRPr="00597609">
              <w:rPr>
                <w:rFonts w:cs="Calibri"/>
                <w:color w:val="000000"/>
                <w:sz w:val="20"/>
                <w:szCs w:val="20"/>
              </w:rPr>
              <w:t>£14,100</w:t>
            </w:r>
          </w:p>
        </w:tc>
        <w:tc>
          <w:tcPr>
            <w:tcW w:w="675" w:type="pct"/>
            <w:tcBorders>
              <w:top w:val="nil"/>
              <w:left w:val="nil"/>
              <w:bottom w:val="single" w:sz="4" w:space="0" w:color="auto"/>
              <w:right w:val="single" w:sz="4" w:space="0" w:color="auto"/>
            </w:tcBorders>
            <w:shd w:val="clear" w:color="auto" w:fill="auto"/>
            <w:hideMark/>
          </w:tcPr>
          <w:p w14:paraId="11BD832B" w14:textId="77777777" w:rsidR="00486139" w:rsidRPr="00597609" w:rsidRDefault="00486139" w:rsidP="0081167E">
            <w:pPr>
              <w:rPr>
                <w:rFonts w:cs="Calibri"/>
                <w:color w:val="000000"/>
                <w:sz w:val="20"/>
                <w:szCs w:val="20"/>
              </w:rPr>
            </w:pPr>
            <w:r w:rsidRPr="00597609">
              <w:rPr>
                <w:rFonts w:cs="Calibri"/>
                <w:color w:val="000000"/>
                <w:sz w:val="20"/>
                <w:szCs w:val="20"/>
              </w:rPr>
              <w:t>Town Clerk / Asset Manager</w:t>
            </w:r>
          </w:p>
        </w:tc>
        <w:tc>
          <w:tcPr>
            <w:tcW w:w="823" w:type="pct"/>
            <w:tcBorders>
              <w:top w:val="nil"/>
              <w:left w:val="nil"/>
              <w:bottom w:val="single" w:sz="4" w:space="0" w:color="auto"/>
              <w:right w:val="single" w:sz="4" w:space="0" w:color="auto"/>
            </w:tcBorders>
            <w:shd w:val="clear" w:color="auto" w:fill="auto"/>
            <w:hideMark/>
          </w:tcPr>
          <w:p w14:paraId="2E5DC9E3" w14:textId="77777777" w:rsidR="00486139" w:rsidRPr="00597609" w:rsidRDefault="00486139" w:rsidP="0081167E">
            <w:pPr>
              <w:rPr>
                <w:rFonts w:cs="Calibri"/>
                <w:color w:val="000000"/>
                <w:sz w:val="20"/>
                <w:szCs w:val="20"/>
              </w:rPr>
            </w:pPr>
            <w:r w:rsidRPr="00597609">
              <w:rPr>
                <w:rFonts w:cs="Calibri"/>
                <w:color w:val="000000"/>
                <w:sz w:val="20"/>
                <w:szCs w:val="20"/>
              </w:rPr>
              <w:t>No cost forecast in financial year 2021-22.</w:t>
            </w:r>
          </w:p>
        </w:tc>
        <w:tc>
          <w:tcPr>
            <w:tcW w:w="972" w:type="pct"/>
            <w:tcBorders>
              <w:top w:val="nil"/>
              <w:left w:val="nil"/>
              <w:bottom w:val="single" w:sz="4" w:space="0" w:color="auto"/>
              <w:right w:val="single" w:sz="4" w:space="0" w:color="auto"/>
            </w:tcBorders>
            <w:shd w:val="clear" w:color="auto" w:fill="auto"/>
            <w:hideMark/>
          </w:tcPr>
          <w:p w14:paraId="5F16C4F5" w14:textId="77777777" w:rsidR="00486139" w:rsidRPr="00597609" w:rsidRDefault="00486139" w:rsidP="0081167E">
            <w:pPr>
              <w:rPr>
                <w:rFonts w:cs="Calibri"/>
                <w:color w:val="000000"/>
                <w:sz w:val="20"/>
                <w:szCs w:val="20"/>
              </w:rPr>
            </w:pPr>
            <w:r w:rsidRPr="00597609">
              <w:rPr>
                <w:rFonts w:cs="Calibri"/>
                <w:color w:val="000000"/>
                <w:sz w:val="20"/>
                <w:szCs w:val="20"/>
              </w:rPr>
              <w:t xml:space="preserve">Recommend </w:t>
            </w:r>
            <w:proofErr w:type="gramStart"/>
            <w:r w:rsidRPr="00597609">
              <w:rPr>
                <w:rFonts w:cs="Calibri"/>
                <w:color w:val="000000"/>
                <w:sz w:val="20"/>
                <w:szCs w:val="20"/>
              </w:rPr>
              <w:t>to retain</w:t>
            </w:r>
            <w:proofErr w:type="gramEnd"/>
          </w:p>
        </w:tc>
      </w:tr>
      <w:tr w:rsidR="00486139" w:rsidRPr="00597609" w14:paraId="7A8CEEA0" w14:textId="77777777" w:rsidTr="0081167E">
        <w:trPr>
          <w:trHeight w:val="4680"/>
        </w:trPr>
        <w:tc>
          <w:tcPr>
            <w:tcW w:w="730" w:type="pct"/>
            <w:tcBorders>
              <w:top w:val="nil"/>
              <w:left w:val="single" w:sz="4" w:space="0" w:color="auto"/>
              <w:bottom w:val="single" w:sz="4" w:space="0" w:color="auto"/>
              <w:right w:val="single" w:sz="4" w:space="0" w:color="auto"/>
            </w:tcBorders>
            <w:shd w:val="clear" w:color="auto" w:fill="auto"/>
            <w:hideMark/>
          </w:tcPr>
          <w:p w14:paraId="0C6A1567" w14:textId="77777777" w:rsidR="00486139" w:rsidRPr="00597609" w:rsidRDefault="00486139" w:rsidP="0081167E">
            <w:pPr>
              <w:rPr>
                <w:rFonts w:cs="Calibri"/>
                <w:color w:val="000000"/>
                <w:sz w:val="20"/>
                <w:szCs w:val="20"/>
              </w:rPr>
            </w:pPr>
            <w:r w:rsidRPr="00597609">
              <w:rPr>
                <w:rFonts w:cs="Calibri"/>
                <w:color w:val="000000"/>
                <w:sz w:val="20"/>
                <w:szCs w:val="20"/>
              </w:rPr>
              <w:lastRenderedPageBreak/>
              <w:t>Armed Forces Covenant Grant</w:t>
            </w:r>
          </w:p>
        </w:tc>
        <w:tc>
          <w:tcPr>
            <w:tcW w:w="301" w:type="pct"/>
            <w:tcBorders>
              <w:top w:val="nil"/>
              <w:left w:val="nil"/>
              <w:bottom w:val="single" w:sz="4" w:space="0" w:color="auto"/>
              <w:right w:val="single" w:sz="4" w:space="0" w:color="auto"/>
            </w:tcBorders>
            <w:shd w:val="clear" w:color="auto" w:fill="auto"/>
            <w:noWrap/>
            <w:hideMark/>
          </w:tcPr>
          <w:p w14:paraId="5CC3BA00" w14:textId="77777777" w:rsidR="00486139" w:rsidRPr="00597609" w:rsidRDefault="00486139" w:rsidP="0081167E">
            <w:pPr>
              <w:jc w:val="right"/>
              <w:rPr>
                <w:rFonts w:cs="Calibri"/>
                <w:color w:val="000000"/>
                <w:sz w:val="20"/>
                <w:szCs w:val="20"/>
              </w:rPr>
            </w:pPr>
            <w:r w:rsidRPr="00597609">
              <w:rPr>
                <w:rFonts w:cs="Calibri"/>
                <w:color w:val="000000"/>
                <w:sz w:val="20"/>
                <w:szCs w:val="20"/>
              </w:rPr>
              <w:t>£367</w:t>
            </w:r>
          </w:p>
        </w:tc>
        <w:tc>
          <w:tcPr>
            <w:tcW w:w="318" w:type="pct"/>
            <w:tcBorders>
              <w:top w:val="nil"/>
              <w:left w:val="nil"/>
              <w:bottom w:val="single" w:sz="4" w:space="0" w:color="auto"/>
              <w:right w:val="single" w:sz="4" w:space="0" w:color="auto"/>
            </w:tcBorders>
            <w:shd w:val="clear" w:color="auto" w:fill="auto"/>
            <w:noWrap/>
            <w:hideMark/>
          </w:tcPr>
          <w:p w14:paraId="5BC38AEF" w14:textId="77777777" w:rsidR="00486139" w:rsidRPr="00597609" w:rsidRDefault="00486139" w:rsidP="0081167E">
            <w:pPr>
              <w:jc w:val="right"/>
              <w:rPr>
                <w:rFonts w:cs="Calibri"/>
                <w:color w:val="000000"/>
                <w:sz w:val="20"/>
                <w:szCs w:val="20"/>
              </w:rPr>
            </w:pPr>
            <w:r w:rsidRPr="00597609">
              <w:rPr>
                <w:rFonts w:cs="Calibri"/>
                <w:color w:val="000000"/>
                <w:sz w:val="20"/>
                <w:szCs w:val="20"/>
              </w:rPr>
              <w:t>-£367</w:t>
            </w:r>
          </w:p>
        </w:tc>
        <w:tc>
          <w:tcPr>
            <w:tcW w:w="246" w:type="pct"/>
            <w:tcBorders>
              <w:top w:val="nil"/>
              <w:left w:val="nil"/>
              <w:bottom w:val="single" w:sz="4" w:space="0" w:color="auto"/>
              <w:right w:val="single" w:sz="4" w:space="0" w:color="auto"/>
            </w:tcBorders>
            <w:shd w:val="clear" w:color="auto" w:fill="auto"/>
            <w:noWrap/>
            <w:hideMark/>
          </w:tcPr>
          <w:p w14:paraId="77B5D31B"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15709C50"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1C2952F3"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424" w:type="pct"/>
            <w:tcBorders>
              <w:top w:val="nil"/>
              <w:left w:val="nil"/>
              <w:bottom w:val="single" w:sz="4" w:space="0" w:color="auto"/>
              <w:right w:val="single" w:sz="4" w:space="0" w:color="auto"/>
            </w:tcBorders>
            <w:shd w:val="clear" w:color="auto" w:fill="auto"/>
            <w:noWrap/>
            <w:hideMark/>
          </w:tcPr>
          <w:p w14:paraId="785FFC5B"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675" w:type="pct"/>
            <w:tcBorders>
              <w:top w:val="nil"/>
              <w:left w:val="nil"/>
              <w:bottom w:val="single" w:sz="4" w:space="0" w:color="auto"/>
              <w:right w:val="single" w:sz="4" w:space="0" w:color="auto"/>
            </w:tcBorders>
            <w:shd w:val="clear" w:color="auto" w:fill="auto"/>
            <w:hideMark/>
          </w:tcPr>
          <w:p w14:paraId="15612539" w14:textId="72E7CBF7" w:rsidR="00486139" w:rsidRPr="00597609" w:rsidRDefault="00486139" w:rsidP="0081167E">
            <w:pPr>
              <w:rPr>
                <w:rFonts w:cs="Calibri"/>
                <w:color w:val="000000"/>
                <w:sz w:val="20"/>
                <w:szCs w:val="20"/>
              </w:rPr>
            </w:pPr>
            <w:r w:rsidRPr="00597609">
              <w:rPr>
                <w:rFonts w:cs="Calibri"/>
                <w:color w:val="000000"/>
                <w:sz w:val="20"/>
                <w:szCs w:val="20"/>
              </w:rPr>
              <w:t>Civ</w:t>
            </w:r>
            <w:r w:rsidR="00E303E4">
              <w:rPr>
                <w:rFonts w:cs="Calibri"/>
                <w:color w:val="000000"/>
                <w:sz w:val="20"/>
                <w:szCs w:val="20"/>
              </w:rPr>
              <w:t>i</w:t>
            </w:r>
            <w:r w:rsidRPr="00597609">
              <w:rPr>
                <w:rFonts w:cs="Calibri"/>
                <w:color w:val="000000"/>
                <w:sz w:val="20"/>
                <w:szCs w:val="20"/>
              </w:rPr>
              <w:t>c Manager</w:t>
            </w:r>
          </w:p>
        </w:tc>
        <w:tc>
          <w:tcPr>
            <w:tcW w:w="823" w:type="pct"/>
            <w:tcBorders>
              <w:top w:val="nil"/>
              <w:left w:val="nil"/>
              <w:bottom w:val="nil"/>
              <w:right w:val="single" w:sz="4" w:space="0" w:color="auto"/>
            </w:tcBorders>
            <w:shd w:val="clear" w:color="auto" w:fill="auto"/>
            <w:hideMark/>
          </w:tcPr>
          <w:p w14:paraId="4ADDC06A" w14:textId="77777777" w:rsidR="00486139" w:rsidRPr="00597609" w:rsidRDefault="00486139" w:rsidP="0081167E">
            <w:pPr>
              <w:rPr>
                <w:rFonts w:cs="Calibri"/>
                <w:color w:val="000000"/>
                <w:sz w:val="20"/>
                <w:szCs w:val="20"/>
              </w:rPr>
            </w:pPr>
            <w:r w:rsidRPr="00597609">
              <w:rPr>
                <w:rFonts w:cs="Calibri"/>
                <w:color w:val="000000"/>
                <w:sz w:val="20"/>
                <w:szCs w:val="20"/>
              </w:rPr>
              <w:t>Expected to be utilised in FY2021-22.  Cost included in the forecast.  Any residual balance in this reserve upon completion of the lasting memorial is recommended to be donated to the Alsager branch of the Royal British Legion.</w:t>
            </w:r>
            <w:r w:rsidRPr="00597609">
              <w:rPr>
                <w:rFonts w:cs="Calibri"/>
                <w:color w:val="000000"/>
                <w:sz w:val="20"/>
                <w:szCs w:val="20"/>
              </w:rPr>
              <w:br/>
              <w:t>Finance Committee reviewed 2/11/2021 and made a recommendation to Council that any surplus in this earmarked reserve upon completion of the memorial should be donated to the Alsager branch of the Royal British Legion.  Council to approve 23/11/2021.</w:t>
            </w:r>
          </w:p>
        </w:tc>
        <w:tc>
          <w:tcPr>
            <w:tcW w:w="972" w:type="pct"/>
            <w:tcBorders>
              <w:top w:val="nil"/>
              <w:left w:val="nil"/>
              <w:bottom w:val="single" w:sz="4" w:space="0" w:color="auto"/>
              <w:right w:val="single" w:sz="4" w:space="0" w:color="auto"/>
            </w:tcBorders>
            <w:shd w:val="clear" w:color="auto" w:fill="auto"/>
            <w:hideMark/>
          </w:tcPr>
          <w:p w14:paraId="382B9200" w14:textId="77777777" w:rsidR="00486139" w:rsidRPr="00597609" w:rsidRDefault="00486139" w:rsidP="0081167E">
            <w:pPr>
              <w:rPr>
                <w:rFonts w:cs="Calibri"/>
                <w:color w:val="000000"/>
                <w:sz w:val="20"/>
                <w:szCs w:val="20"/>
              </w:rPr>
            </w:pPr>
            <w:r w:rsidRPr="00597609">
              <w:rPr>
                <w:rFonts w:cs="Calibri"/>
                <w:color w:val="000000"/>
                <w:sz w:val="20"/>
                <w:szCs w:val="20"/>
              </w:rPr>
              <w:t>To be carried forward into FY21-22.</w:t>
            </w:r>
          </w:p>
        </w:tc>
      </w:tr>
      <w:tr w:rsidR="00486139" w:rsidRPr="00597609" w14:paraId="693CE358" w14:textId="77777777" w:rsidTr="0081167E">
        <w:trPr>
          <w:trHeight w:val="2808"/>
        </w:trPr>
        <w:tc>
          <w:tcPr>
            <w:tcW w:w="730" w:type="pct"/>
            <w:tcBorders>
              <w:top w:val="nil"/>
              <w:left w:val="single" w:sz="4" w:space="0" w:color="auto"/>
              <w:bottom w:val="single" w:sz="4" w:space="0" w:color="auto"/>
              <w:right w:val="single" w:sz="4" w:space="0" w:color="auto"/>
            </w:tcBorders>
            <w:shd w:val="clear" w:color="auto" w:fill="auto"/>
            <w:hideMark/>
          </w:tcPr>
          <w:p w14:paraId="0BAB6E28" w14:textId="77777777" w:rsidR="00486139" w:rsidRPr="00597609" w:rsidRDefault="00486139" w:rsidP="0081167E">
            <w:pPr>
              <w:rPr>
                <w:rFonts w:cs="Calibri"/>
                <w:color w:val="000000"/>
                <w:sz w:val="20"/>
                <w:szCs w:val="20"/>
              </w:rPr>
            </w:pPr>
            <w:r w:rsidRPr="00597609">
              <w:rPr>
                <w:rFonts w:cs="Calibri"/>
                <w:color w:val="000000"/>
                <w:sz w:val="20"/>
                <w:szCs w:val="20"/>
              </w:rPr>
              <w:t>Land survey: burial ground</w:t>
            </w:r>
          </w:p>
        </w:tc>
        <w:tc>
          <w:tcPr>
            <w:tcW w:w="301" w:type="pct"/>
            <w:tcBorders>
              <w:top w:val="nil"/>
              <w:left w:val="nil"/>
              <w:bottom w:val="single" w:sz="4" w:space="0" w:color="auto"/>
              <w:right w:val="single" w:sz="4" w:space="0" w:color="auto"/>
            </w:tcBorders>
            <w:shd w:val="clear" w:color="auto" w:fill="auto"/>
            <w:noWrap/>
            <w:hideMark/>
          </w:tcPr>
          <w:p w14:paraId="4AADBC16" w14:textId="77777777" w:rsidR="00486139" w:rsidRPr="00597609" w:rsidRDefault="00486139" w:rsidP="0081167E">
            <w:pPr>
              <w:jc w:val="right"/>
              <w:rPr>
                <w:rFonts w:cs="Calibri"/>
                <w:color w:val="000000"/>
                <w:sz w:val="20"/>
                <w:szCs w:val="20"/>
              </w:rPr>
            </w:pPr>
            <w:r w:rsidRPr="00597609">
              <w:rPr>
                <w:rFonts w:cs="Calibri"/>
                <w:color w:val="000000"/>
                <w:sz w:val="20"/>
                <w:szCs w:val="20"/>
              </w:rPr>
              <w:t>£1,000</w:t>
            </w:r>
          </w:p>
        </w:tc>
        <w:tc>
          <w:tcPr>
            <w:tcW w:w="318" w:type="pct"/>
            <w:tcBorders>
              <w:top w:val="nil"/>
              <w:left w:val="nil"/>
              <w:bottom w:val="single" w:sz="4" w:space="0" w:color="auto"/>
              <w:right w:val="single" w:sz="4" w:space="0" w:color="auto"/>
            </w:tcBorders>
            <w:shd w:val="clear" w:color="auto" w:fill="auto"/>
            <w:noWrap/>
            <w:hideMark/>
          </w:tcPr>
          <w:p w14:paraId="061583BE"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026BCB25"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7C5D09FA"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1854BD3A" w14:textId="77777777" w:rsidR="00486139" w:rsidRPr="00597609" w:rsidRDefault="00486139" w:rsidP="0081167E">
            <w:pPr>
              <w:jc w:val="right"/>
              <w:rPr>
                <w:rFonts w:cs="Calibri"/>
                <w:color w:val="000000"/>
                <w:sz w:val="20"/>
                <w:szCs w:val="20"/>
              </w:rPr>
            </w:pPr>
            <w:r w:rsidRPr="00597609">
              <w:rPr>
                <w:rFonts w:cs="Calibri"/>
                <w:color w:val="000000"/>
                <w:sz w:val="20"/>
                <w:szCs w:val="20"/>
              </w:rPr>
              <w:t>-£1,000</w:t>
            </w:r>
          </w:p>
        </w:tc>
        <w:tc>
          <w:tcPr>
            <w:tcW w:w="424" w:type="pct"/>
            <w:tcBorders>
              <w:top w:val="nil"/>
              <w:left w:val="nil"/>
              <w:bottom w:val="single" w:sz="4" w:space="0" w:color="auto"/>
              <w:right w:val="single" w:sz="4" w:space="0" w:color="auto"/>
            </w:tcBorders>
            <w:shd w:val="clear" w:color="auto" w:fill="auto"/>
            <w:noWrap/>
            <w:hideMark/>
          </w:tcPr>
          <w:p w14:paraId="05EC18CA"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675" w:type="pct"/>
            <w:tcBorders>
              <w:top w:val="nil"/>
              <w:left w:val="nil"/>
              <w:bottom w:val="single" w:sz="4" w:space="0" w:color="auto"/>
              <w:right w:val="nil"/>
            </w:tcBorders>
            <w:shd w:val="clear" w:color="auto" w:fill="auto"/>
            <w:hideMark/>
          </w:tcPr>
          <w:p w14:paraId="4D7FB222" w14:textId="77777777" w:rsidR="00486139" w:rsidRPr="00597609" w:rsidRDefault="00486139" w:rsidP="0081167E">
            <w:pPr>
              <w:rPr>
                <w:rFonts w:cs="Calibri"/>
                <w:color w:val="000000"/>
                <w:sz w:val="20"/>
                <w:szCs w:val="20"/>
              </w:rPr>
            </w:pPr>
            <w:r w:rsidRPr="00597609">
              <w:rPr>
                <w:rFonts w:cs="Calibri"/>
                <w:color w:val="000000"/>
                <w:sz w:val="20"/>
                <w:szCs w:val="20"/>
              </w:rPr>
              <w:t>Town Clerk</w:t>
            </w:r>
          </w:p>
        </w:tc>
        <w:tc>
          <w:tcPr>
            <w:tcW w:w="8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E19765" w14:textId="77777777" w:rsidR="00486139" w:rsidRPr="00597609" w:rsidRDefault="00486139" w:rsidP="0081167E">
            <w:pPr>
              <w:rPr>
                <w:rFonts w:cs="Calibri"/>
                <w:color w:val="000000"/>
                <w:sz w:val="20"/>
                <w:szCs w:val="20"/>
              </w:rPr>
            </w:pPr>
            <w:r w:rsidRPr="00597609">
              <w:rPr>
                <w:rFonts w:cs="Calibri"/>
                <w:color w:val="000000"/>
                <w:sz w:val="20"/>
                <w:szCs w:val="20"/>
              </w:rPr>
              <w:t xml:space="preserve">Recommend </w:t>
            </w:r>
            <w:proofErr w:type="gramStart"/>
            <w:r w:rsidRPr="00597609">
              <w:rPr>
                <w:rFonts w:cs="Calibri"/>
                <w:color w:val="000000"/>
                <w:sz w:val="20"/>
                <w:szCs w:val="20"/>
              </w:rPr>
              <w:t>to be</w:t>
            </w:r>
            <w:proofErr w:type="gramEnd"/>
            <w:r w:rsidRPr="00597609">
              <w:rPr>
                <w:rFonts w:cs="Calibri"/>
                <w:color w:val="000000"/>
                <w:sz w:val="20"/>
                <w:szCs w:val="20"/>
              </w:rPr>
              <w:t xml:space="preserve"> transferred back into general reserves and should the need arise, to reapply for a budget again.</w:t>
            </w:r>
            <w:r w:rsidRPr="00597609">
              <w:rPr>
                <w:rFonts w:cs="Calibri"/>
                <w:color w:val="000000"/>
                <w:sz w:val="20"/>
                <w:szCs w:val="20"/>
              </w:rPr>
              <w:br/>
              <w:t>Finance Committee reviewed 02/11/2021 and agreed to recommend to Council to be transferred to general reserves.  Council to approve 23/11/2021.</w:t>
            </w:r>
          </w:p>
        </w:tc>
        <w:tc>
          <w:tcPr>
            <w:tcW w:w="972" w:type="pct"/>
            <w:tcBorders>
              <w:top w:val="nil"/>
              <w:left w:val="nil"/>
              <w:bottom w:val="single" w:sz="4" w:space="0" w:color="auto"/>
              <w:right w:val="single" w:sz="4" w:space="0" w:color="auto"/>
            </w:tcBorders>
            <w:shd w:val="clear" w:color="auto" w:fill="auto"/>
            <w:hideMark/>
          </w:tcPr>
          <w:p w14:paraId="0779DDC1" w14:textId="77777777" w:rsidR="00486139" w:rsidRPr="00597609" w:rsidRDefault="00486139" w:rsidP="0081167E">
            <w:pPr>
              <w:rPr>
                <w:rFonts w:cs="Calibri"/>
                <w:color w:val="000000"/>
                <w:sz w:val="20"/>
                <w:szCs w:val="20"/>
              </w:rPr>
            </w:pPr>
            <w:r w:rsidRPr="00597609">
              <w:rPr>
                <w:rFonts w:cs="Calibri"/>
                <w:color w:val="000000"/>
                <w:sz w:val="20"/>
                <w:szCs w:val="20"/>
              </w:rPr>
              <w:t xml:space="preserve">Recommend </w:t>
            </w:r>
            <w:proofErr w:type="gramStart"/>
            <w:r w:rsidRPr="00597609">
              <w:rPr>
                <w:rFonts w:cs="Calibri"/>
                <w:color w:val="000000"/>
                <w:sz w:val="20"/>
                <w:szCs w:val="20"/>
              </w:rPr>
              <w:t>to retain</w:t>
            </w:r>
            <w:proofErr w:type="gramEnd"/>
            <w:r w:rsidRPr="00597609">
              <w:rPr>
                <w:rFonts w:cs="Calibri"/>
                <w:color w:val="000000"/>
                <w:sz w:val="20"/>
                <w:szCs w:val="20"/>
              </w:rPr>
              <w:t>, pending further work.</w:t>
            </w:r>
          </w:p>
        </w:tc>
      </w:tr>
      <w:tr w:rsidR="00486139" w:rsidRPr="00597609" w14:paraId="7108DA2F" w14:textId="77777777" w:rsidTr="0081167E">
        <w:trPr>
          <w:trHeight w:val="8184"/>
        </w:trPr>
        <w:tc>
          <w:tcPr>
            <w:tcW w:w="730" w:type="pct"/>
            <w:tcBorders>
              <w:top w:val="nil"/>
              <w:left w:val="single" w:sz="4" w:space="0" w:color="auto"/>
              <w:bottom w:val="single" w:sz="4" w:space="0" w:color="auto"/>
              <w:right w:val="single" w:sz="4" w:space="0" w:color="auto"/>
            </w:tcBorders>
            <w:shd w:val="clear" w:color="auto" w:fill="auto"/>
            <w:hideMark/>
          </w:tcPr>
          <w:p w14:paraId="5FEA8394" w14:textId="77777777" w:rsidR="00486139" w:rsidRPr="00597609" w:rsidRDefault="00486139" w:rsidP="0081167E">
            <w:pPr>
              <w:rPr>
                <w:rFonts w:cs="Calibri"/>
                <w:color w:val="000000"/>
                <w:sz w:val="20"/>
                <w:szCs w:val="20"/>
              </w:rPr>
            </w:pPr>
            <w:r w:rsidRPr="00597609">
              <w:rPr>
                <w:rFonts w:cs="Calibri"/>
                <w:color w:val="000000"/>
                <w:sz w:val="20"/>
                <w:szCs w:val="20"/>
              </w:rPr>
              <w:t>Grants</w:t>
            </w:r>
          </w:p>
        </w:tc>
        <w:tc>
          <w:tcPr>
            <w:tcW w:w="301" w:type="pct"/>
            <w:tcBorders>
              <w:top w:val="nil"/>
              <w:left w:val="nil"/>
              <w:bottom w:val="single" w:sz="4" w:space="0" w:color="auto"/>
              <w:right w:val="single" w:sz="4" w:space="0" w:color="auto"/>
            </w:tcBorders>
            <w:shd w:val="clear" w:color="auto" w:fill="auto"/>
            <w:noWrap/>
            <w:hideMark/>
          </w:tcPr>
          <w:p w14:paraId="42C6B216" w14:textId="77777777" w:rsidR="00486139" w:rsidRPr="00597609" w:rsidRDefault="00486139" w:rsidP="0081167E">
            <w:pPr>
              <w:jc w:val="right"/>
              <w:rPr>
                <w:rFonts w:cs="Calibri"/>
                <w:color w:val="000000"/>
                <w:sz w:val="20"/>
                <w:szCs w:val="20"/>
              </w:rPr>
            </w:pPr>
            <w:r w:rsidRPr="00597609">
              <w:rPr>
                <w:rFonts w:cs="Calibri"/>
                <w:color w:val="000000"/>
                <w:sz w:val="20"/>
                <w:szCs w:val="20"/>
              </w:rPr>
              <w:t>£1,768</w:t>
            </w:r>
          </w:p>
        </w:tc>
        <w:tc>
          <w:tcPr>
            <w:tcW w:w="318" w:type="pct"/>
            <w:tcBorders>
              <w:top w:val="nil"/>
              <w:left w:val="nil"/>
              <w:bottom w:val="single" w:sz="4" w:space="0" w:color="auto"/>
              <w:right w:val="single" w:sz="4" w:space="0" w:color="auto"/>
            </w:tcBorders>
            <w:shd w:val="clear" w:color="auto" w:fill="auto"/>
            <w:noWrap/>
            <w:hideMark/>
          </w:tcPr>
          <w:p w14:paraId="5BAAD05B" w14:textId="77777777" w:rsidR="00486139" w:rsidRPr="00597609" w:rsidRDefault="00486139" w:rsidP="0081167E">
            <w:pPr>
              <w:jc w:val="right"/>
              <w:rPr>
                <w:rFonts w:cs="Calibri"/>
                <w:color w:val="000000"/>
                <w:sz w:val="20"/>
                <w:szCs w:val="20"/>
              </w:rPr>
            </w:pPr>
            <w:r w:rsidRPr="00597609">
              <w:rPr>
                <w:rFonts w:cs="Calibri"/>
                <w:color w:val="000000"/>
                <w:sz w:val="20"/>
                <w:szCs w:val="20"/>
              </w:rPr>
              <w:t>-£935</w:t>
            </w:r>
          </w:p>
        </w:tc>
        <w:tc>
          <w:tcPr>
            <w:tcW w:w="246" w:type="pct"/>
            <w:tcBorders>
              <w:top w:val="nil"/>
              <w:left w:val="nil"/>
              <w:bottom w:val="single" w:sz="4" w:space="0" w:color="auto"/>
              <w:right w:val="single" w:sz="4" w:space="0" w:color="auto"/>
            </w:tcBorders>
            <w:shd w:val="clear" w:color="auto" w:fill="auto"/>
            <w:noWrap/>
            <w:hideMark/>
          </w:tcPr>
          <w:p w14:paraId="43080F25"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2739E159"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7286E42D" w14:textId="77777777" w:rsidR="00486139" w:rsidRPr="00597609" w:rsidRDefault="00486139" w:rsidP="0081167E">
            <w:pPr>
              <w:jc w:val="right"/>
              <w:rPr>
                <w:rFonts w:cs="Calibri"/>
                <w:color w:val="000000"/>
                <w:sz w:val="20"/>
                <w:szCs w:val="20"/>
              </w:rPr>
            </w:pPr>
            <w:r w:rsidRPr="00597609">
              <w:rPr>
                <w:rFonts w:cs="Calibri"/>
                <w:color w:val="000000"/>
                <w:sz w:val="20"/>
                <w:szCs w:val="20"/>
              </w:rPr>
              <w:t>-£833</w:t>
            </w:r>
          </w:p>
        </w:tc>
        <w:tc>
          <w:tcPr>
            <w:tcW w:w="424" w:type="pct"/>
            <w:tcBorders>
              <w:top w:val="nil"/>
              <w:left w:val="nil"/>
              <w:bottom w:val="single" w:sz="4" w:space="0" w:color="auto"/>
              <w:right w:val="single" w:sz="4" w:space="0" w:color="auto"/>
            </w:tcBorders>
            <w:shd w:val="clear" w:color="auto" w:fill="auto"/>
            <w:noWrap/>
            <w:hideMark/>
          </w:tcPr>
          <w:p w14:paraId="3BEC922D"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675" w:type="pct"/>
            <w:tcBorders>
              <w:top w:val="nil"/>
              <w:left w:val="nil"/>
              <w:bottom w:val="single" w:sz="4" w:space="0" w:color="auto"/>
              <w:right w:val="single" w:sz="4" w:space="0" w:color="auto"/>
            </w:tcBorders>
            <w:shd w:val="clear" w:color="auto" w:fill="auto"/>
            <w:hideMark/>
          </w:tcPr>
          <w:p w14:paraId="7DB09DB0" w14:textId="77777777" w:rsidR="00486139" w:rsidRPr="00597609" w:rsidRDefault="00486139" w:rsidP="0081167E">
            <w:pPr>
              <w:rPr>
                <w:rFonts w:cs="Calibri"/>
                <w:color w:val="000000"/>
                <w:sz w:val="20"/>
                <w:szCs w:val="20"/>
              </w:rPr>
            </w:pPr>
            <w:r w:rsidRPr="00597609">
              <w:rPr>
                <w:rFonts w:cs="Calibri"/>
                <w:color w:val="000000"/>
                <w:sz w:val="20"/>
                <w:szCs w:val="20"/>
              </w:rPr>
              <w:t>Town Clerk</w:t>
            </w:r>
          </w:p>
        </w:tc>
        <w:tc>
          <w:tcPr>
            <w:tcW w:w="823" w:type="pct"/>
            <w:tcBorders>
              <w:top w:val="nil"/>
              <w:left w:val="nil"/>
              <w:bottom w:val="single" w:sz="4" w:space="0" w:color="auto"/>
              <w:right w:val="single" w:sz="4" w:space="0" w:color="auto"/>
            </w:tcBorders>
            <w:shd w:val="clear" w:color="auto" w:fill="auto"/>
            <w:hideMark/>
          </w:tcPr>
          <w:p w14:paraId="7B9E64DE" w14:textId="0C75045E" w:rsidR="00486139" w:rsidRPr="00597609" w:rsidRDefault="00486139" w:rsidP="0081167E">
            <w:pPr>
              <w:rPr>
                <w:rFonts w:cs="Calibri"/>
                <w:color w:val="000000"/>
                <w:sz w:val="20"/>
                <w:szCs w:val="20"/>
              </w:rPr>
            </w:pPr>
            <w:r w:rsidRPr="00597609">
              <w:rPr>
                <w:rFonts w:cs="Calibri"/>
                <w:color w:val="000000"/>
                <w:sz w:val="20"/>
                <w:szCs w:val="20"/>
              </w:rPr>
              <w:t xml:space="preserve">£1,768 remaining from £3k commitment to ACSS for free room hire of Alsager Civic for COVID testing, earmarked at YE FY2020-21 for use into FY2021-22.  </w:t>
            </w:r>
            <w:r w:rsidRPr="00597609">
              <w:rPr>
                <w:rFonts w:cs="Calibri"/>
                <w:color w:val="000000"/>
                <w:sz w:val="20"/>
                <w:szCs w:val="20"/>
              </w:rPr>
              <w:br/>
              <w:t xml:space="preserve">The activity ceased during May </w:t>
            </w:r>
            <w:proofErr w:type="gramStart"/>
            <w:r w:rsidRPr="00597609">
              <w:rPr>
                <w:rFonts w:cs="Calibri"/>
                <w:color w:val="000000"/>
                <w:sz w:val="20"/>
                <w:szCs w:val="20"/>
              </w:rPr>
              <w:t>2021</w:t>
            </w:r>
            <w:proofErr w:type="gramEnd"/>
            <w:r w:rsidRPr="00597609">
              <w:rPr>
                <w:rFonts w:cs="Calibri"/>
                <w:color w:val="000000"/>
                <w:sz w:val="20"/>
                <w:szCs w:val="20"/>
              </w:rPr>
              <w:t xml:space="preserve"> but the group requested the monies assigned to it be retained for a period of time in</w:t>
            </w:r>
            <w:r w:rsidR="00426E5C">
              <w:rPr>
                <w:rFonts w:cs="Calibri"/>
                <w:color w:val="000000"/>
                <w:sz w:val="20"/>
                <w:szCs w:val="20"/>
              </w:rPr>
              <w:t xml:space="preserve"> </w:t>
            </w:r>
            <w:r w:rsidRPr="00597609">
              <w:rPr>
                <w:rFonts w:cs="Calibri"/>
                <w:color w:val="000000"/>
                <w:sz w:val="20"/>
                <w:szCs w:val="20"/>
              </w:rPr>
              <w:t>case cases increase upon lifting of lockdown restrictions, and community testing needs to resume.  Council item 7/9/2021 approved part of this grant be used to finance free room hire for a thank you event for volunteers on 12/9/2021.</w:t>
            </w:r>
            <w:r w:rsidRPr="00597609">
              <w:rPr>
                <w:rFonts w:cs="Calibri"/>
                <w:color w:val="000000"/>
                <w:sz w:val="20"/>
                <w:szCs w:val="20"/>
              </w:rPr>
              <w:br/>
            </w:r>
            <w:r w:rsidRPr="00597609">
              <w:rPr>
                <w:rFonts w:cs="Calibri"/>
                <w:color w:val="000000"/>
                <w:sz w:val="20"/>
                <w:szCs w:val="20"/>
              </w:rPr>
              <w:br/>
              <w:t xml:space="preserve">Recommend </w:t>
            </w:r>
            <w:proofErr w:type="gramStart"/>
            <w:r w:rsidRPr="00597609">
              <w:rPr>
                <w:rFonts w:cs="Calibri"/>
                <w:color w:val="000000"/>
                <w:sz w:val="20"/>
                <w:szCs w:val="20"/>
              </w:rPr>
              <w:t>to be</w:t>
            </w:r>
            <w:proofErr w:type="gramEnd"/>
            <w:r w:rsidRPr="00597609">
              <w:rPr>
                <w:rFonts w:cs="Calibri"/>
                <w:color w:val="000000"/>
                <w:sz w:val="20"/>
                <w:szCs w:val="20"/>
              </w:rPr>
              <w:t xml:space="preserve"> released to general reserves.  COVID testing pop up testing is frequently on Fairview carpark, there is a plentiful supply of alternative testing sites.</w:t>
            </w:r>
            <w:r w:rsidRPr="00597609">
              <w:rPr>
                <w:rFonts w:cs="Calibri"/>
                <w:color w:val="000000"/>
                <w:sz w:val="20"/>
                <w:szCs w:val="20"/>
              </w:rPr>
              <w:br/>
              <w:t>Finance Committee reviewed 02/11/2021 and agreed to recommend to Council to be transferred to general reserves.  Council to approve 23/11/2021.</w:t>
            </w:r>
          </w:p>
        </w:tc>
        <w:tc>
          <w:tcPr>
            <w:tcW w:w="972" w:type="pct"/>
            <w:tcBorders>
              <w:top w:val="nil"/>
              <w:left w:val="nil"/>
              <w:bottom w:val="single" w:sz="4" w:space="0" w:color="auto"/>
              <w:right w:val="single" w:sz="4" w:space="0" w:color="auto"/>
            </w:tcBorders>
            <w:shd w:val="clear" w:color="auto" w:fill="auto"/>
            <w:hideMark/>
          </w:tcPr>
          <w:p w14:paraId="06908346" w14:textId="77777777" w:rsidR="00486139" w:rsidRPr="00597609" w:rsidRDefault="00486139" w:rsidP="0081167E">
            <w:pPr>
              <w:rPr>
                <w:rFonts w:cs="Calibri"/>
                <w:color w:val="000000"/>
                <w:sz w:val="20"/>
                <w:szCs w:val="20"/>
              </w:rPr>
            </w:pPr>
            <w:r w:rsidRPr="00597609">
              <w:rPr>
                <w:rFonts w:cs="Calibri"/>
                <w:color w:val="000000"/>
                <w:sz w:val="20"/>
                <w:szCs w:val="20"/>
              </w:rPr>
              <w:t>To be retained for use in financial year 2021-22.</w:t>
            </w:r>
          </w:p>
        </w:tc>
      </w:tr>
      <w:tr w:rsidR="00486139" w:rsidRPr="00597609" w14:paraId="45FC7FFE" w14:textId="77777777" w:rsidTr="0081167E">
        <w:trPr>
          <w:trHeight w:val="2184"/>
        </w:trPr>
        <w:tc>
          <w:tcPr>
            <w:tcW w:w="730" w:type="pct"/>
            <w:tcBorders>
              <w:top w:val="nil"/>
              <w:left w:val="single" w:sz="4" w:space="0" w:color="auto"/>
              <w:bottom w:val="single" w:sz="4" w:space="0" w:color="auto"/>
              <w:right w:val="single" w:sz="4" w:space="0" w:color="auto"/>
            </w:tcBorders>
            <w:shd w:val="clear" w:color="auto" w:fill="auto"/>
            <w:hideMark/>
          </w:tcPr>
          <w:p w14:paraId="7BA74165" w14:textId="77777777" w:rsidR="00486139" w:rsidRPr="00597609" w:rsidRDefault="00486139" w:rsidP="0081167E">
            <w:pPr>
              <w:rPr>
                <w:rFonts w:cs="Calibri"/>
                <w:color w:val="000000"/>
                <w:sz w:val="20"/>
                <w:szCs w:val="20"/>
              </w:rPr>
            </w:pPr>
            <w:r w:rsidRPr="00597609">
              <w:rPr>
                <w:rFonts w:cs="Calibri"/>
                <w:color w:val="000000"/>
                <w:sz w:val="20"/>
                <w:szCs w:val="20"/>
              </w:rPr>
              <w:lastRenderedPageBreak/>
              <w:t>Defibrillator Grants</w:t>
            </w:r>
          </w:p>
        </w:tc>
        <w:tc>
          <w:tcPr>
            <w:tcW w:w="301" w:type="pct"/>
            <w:tcBorders>
              <w:top w:val="nil"/>
              <w:left w:val="nil"/>
              <w:bottom w:val="single" w:sz="4" w:space="0" w:color="auto"/>
              <w:right w:val="single" w:sz="4" w:space="0" w:color="auto"/>
            </w:tcBorders>
            <w:shd w:val="clear" w:color="auto" w:fill="auto"/>
            <w:noWrap/>
            <w:hideMark/>
          </w:tcPr>
          <w:p w14:paraId="5A84B780" w14:textId="77777777" w:rsidR="00486139" w:rsidRPr="00597609" w:rsidRDefault="00486139" w:rsidP="0081167E">
            <w:pPr>
              <w:jc w:val="right"/>
              <w:rPr>
                <w:rFonts w:cs="Calibri"/>
                <w:color w:val="000000"/>
                <w:sz w:val="20"/>
                <w:szCs w:val="20"/>
              </w:rPr>
            </w:pPr>
            <w:r w:rsidRPr="00597609">
              <w:rPr>
                <w:rFonts w:cs="Calibri"/>
                <w:color w:val="000000"/>
                <w:sz w:val="20"/>
                <w:szCs w:val="20"/>
              </w:rPr>
              <w:t>£3,500</w:t>
            </w:r>
          </w:p>
        </w:tc>
        <w:tc>
          <w:tcPr>
            <w:tcW w:w="318" w:type="pct"/>
            <w:tcBorders>
              <w:top w:val="nil"/>
              <w:left w:val="nil"/>
              <w:bottom w:val="single" w:sz="4" w:space="0" w:color="auto"/>
              <w:right w:val="single" w:sz="4" w:space="0" w:color="auto"/>
            </w:tcBorders>
            <w:shd w:val="clear" w:color="auto" w:fill="auto"/>
            <w:noWrap/>
            <w:hideMark/>
          </w:tcPr>
          <w:p w14:paraId="3080946D" w14:textId="77777777" w:rsidR="00486139" w:rsidRPr="00597609" w:rsidRDefault="00486139" w:rsidP="0081167E">
            <w:pPr>
              <w:jc w:val="right"/>
              <w:rPr>
                <w:rFonts w:cs="Calibri"/>
                <w:color w:val="000000"/>
                <w:sz w:val="20"/>
                <w:szCs w:val="20"/>
              </w:rPr>
            </w:pPr>
            <w:r w:rsidRPr="00597609">
              <w:rPr>
                <w:rFonts w:cs="Calibri"/>
                <w:color w:val="000000"/>
                <w:sz w:val="20"/>
                <w:szCs w:val="20"/>
              </w:rPr>
              <w:t>-£3,500</w:t>
            </w:r>
          </w:p>
        </w:tc>
        <w:tc>
          <w:tcPr>
            <w:tcW w:w="246" w:type="pct"/>
            <w:tcBorders>
              <w:top w:val="nil"/>
              <w:left w:val="nil"/>
              <w:bottom w:val="single" w:sz="4" w:space="0" w:color="auto"/>
              <w:right w:val="single" w:sz="4" w:space="0" w:color="auto"/>
            </w:tcBorders>
            <w:shd w:val="clear" w:color="auto" w:fill="auto"/>
            <w:noWrap/>
            <w:hideMark/>
          </w:tcPr>
          <w:p w14:paraId="4FCAD4CA"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33523641"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73F83287"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424" w:type="pct"/>
            <w:tcBorders>
              <w:top w:val="nil"/>
              <w:left w:val="nil"/>
              <w:bottom w:val="single" w:sz="4" w:space="0" w:color="auto"/>
              <w:right w:val="single" w:sz="4" w:space="0" w:color="auto"/>
            </w:tcBorders>
            <w:shd w:val="clear" w:color="auto" w:fill="auto"/>
            <w:noWrap/>
            <w:hideMark/>
          </w:tcPr>
          <w:p w14:paraId="13B759DC"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675" w:type="pct"/>
            <w:tcBorders>
              <w:top w:val="nil"/>
              <w:left w:val="nil"/>
              <w:bottom w:val="single" w:sz="4" w:space="0" w:color="auto"/>
              <w:right w:val="single" w:sz="4" w:space="0" w:color="auto"/>
            </w:tcBorders>
            <w:shd w:val="clear" w:color="auto" w:fill="auto"/>
            <w:hideMark/>
          </w:tcPr>
          <w:p w14:paraId="7BFF074A" w14:textId="77777777" w:rsidR="00486139" w:rsidRPr="00597609" w:rsidRDefault="00486139" w:rsidP="0081167E">
            <w:pPr>
              <w:rPr>
                <w:rFonts w:cs="Calibri"/>
                <w:color w:val="000000"/>
                <w:sz w:val="20"/>
                <w:szCs w:val="20"/>
              </w:rPr>
            </w:pPr>
            <w:r w:rsidRPr="00597609">
              <w:rPr>
                <w:rFonts w:cs="Calibri"/>
                <w:color w:val="000000"/>
                <w:sz w:val="20"/>
                <w:szCs w:val="20"/>
              </w:rPr>
              <w:t>Town Clerk</w:t>
            </w:r>
          </w:p>
        </w:tc>
        <w:tc>
          <w:tcPr>
            <w:tcW w:w="823" w:type="pct"/>
            <w:tcBorders>
              <w:top w:val="nil"/>
              <w:left w:val="nil"/>
              <w:bottom w:val="single" w:sz="4" w:space="0" w:color="auto"/>
              <w:right w:val="single" w:sz="4" w:space="0" w:color="auto"/>
            </w:tcBorders>
            <w:shd w:val="clear" w:color="auto" w:fill="auto"/>
            <w:hideMark/>
          </w:tcPr>
          <w:p w14:paraId="01C78ED5" w14:textId="77777777" w:rsidR="00486139" w:rsidRPr="00597609" w:rsidRDefault="00486139" w:rsidP="0081167E">
            <w:pPr>
              <w:rPr>
                <w:rFonts w:cs="Calibri"/>
                <w:color w:val="000000"/>
                <w:sz w:val="20"/>
                <w:szCs w:val="20"/>
              </w:rPr>
            </w:pPr>
            <w:r w:rsidRPr="00597609">
              <w:rPr>
                <w:rFonts w:cs="Calibri"/>
                <w:color w:val="000000"/>
                <w:sz w:val="20"/>
                <w:szCs w:val="20"/>
              </w:rPr>
              <w:t>One application paid out for £750 already in FY2021-22 and another application was considered by the grants panel in October 2021 with recommendations having been made to the Finance Committee meeting of 19/10/2021.</w:t>
            </w:r>
          </w:p>
        </w:tc>
        <w:tc>
          <w:tcPr>
            <w:tcW w:w="972" w:type="pct"/>
            <w:tcBorders>
              <w:top w:val="nil"/>
              <w:left w:val="nil"/>
              <w:bottom w:val="single" w:sz="4" w:space="0" w:color="auto"/>
              <w:right w:val="single" w:sz="4" w:space="0" w:color="auto"/>
            </w:tcBorders>
            <w:shd w:val="clear" w:color="auto" w:fill="auto"/>
            <w:hideMark/>
          </w:tcPr>
          <w:p w14:paraId="5FBF390D" w14:textId="77777777" w:rsidR="00486139" w:rsidRPr="00597609" w:rsidRDefault="00486139" w:rsidP="0081167E">
            <w:pPr>
              <w:rPr>
                <w:rFonts w:cs="Calibri"/>
                <w:color w:val="000000"/>
                <w:sz w:val="20"/>
                <w:szCs w:val="20"/>
              </w:rPr>
            </w:pPr>
            <w:r w:rsidRPr="00597609">
              <w:rPr>
                <w:rFonts w:cs="Calibri"/>
                <w:color w:val="000000"/>
                <w:sz w:val="20"/>
                <w:szCs w:val="20"/>
              </w:rPr>
              <w:t>To be retained for use in financial year 2021-22.</w:t>
            </w:r>
          </w:p>
        </w:tc>
      </w:tr>
      <w:tr w:rsidR="00486139" w:rsidRPr="00597609" w14:paraId="70D44DA6" w14:textId="77777777" w:rsidTr="0081167E">
        <w:trPr>
          <w:trHeight w:val="624"/>
        </w:trPr>
        <w:tc>
          <w:tcPr>
            <w:tcW w:w="730" w:type="pct"/>
            <w:tcBorders>
              <w:top w:val="nil"/>
              <w:left w:val="single" w:sz="4" w:space="0" w:color="auto"/>
              <w:bottom w:val="single" w:sz="4" w:space="0" w:color="auto"/>
              <w:right w:val="single" w:sz="4" w:space="0" w:color="auto"/>
            </w:tcBorders>
            <w:shd w:val="clear" w:color="auto" w:fill="auto"/>
            <w:hideMark/>
          </w:tcPr>
          <w:p w14:paraId="02C6FCB5" w14:textId="77777777" w:rsidR="00486139" w:rsidRPr="00597609" w:rsidRDefault="00486139" w:rsidP="0081167E">
            <w:pPr>
              <w:rPr>
                <w:rFonts w:cs="Calibri"/>
                <w:color w:val="000000"/>
                <w:sz w:val="20"/>
                <w:szCs w:val="20"/>
              </w:rPr>
            </w:pPr>
            <w:r w:rsidRPr="00597609">
              <w:rPr>
                <w:rFonts w:cs="Calibri"/>
                <w:color w:val="000000"/>
                <w:sz w:val="20"/>
                <w:szCs w:val="20"/>
              </w:rPr>
              <w:t>Cyber essentials certification</w:t>
            </w:r>
          </w:p>
        </w:tc>
        <w:tc>
          <w:tcPr>
            <w:tcW w:w="301" w:type="pct"/>
            <w:tcBorders>
              <w:top w:val="nil"/>
              <w:left w:val="nil"/>
              <w:bottom w:val="single" w:sz="4" w:space="0" w:color="auto"/>
              <w:right w:val="single" w:sz="4" w:space="0" w:color="auto"/>
            </w:tcBorders>
            <w:shd w:val="clear" w:color="auto" w:fill="auto"/>
            <w:noWrap/>
            <w:hideMark/>
          </w:tcPr>
          <w:p w14:paraId="26D95F88" w14:textId="77777777" w:rsidR="00486139" w:rsidRPr="00597609" w:rsidRDefault="00486139" w:rsidP="0081167E">
            <w:pPr>
              <w:jc w:val="right"/>
              <w:rPr>
                <w:rFonts w:cs="Calibri"/>
                <w:color w:val="000000"/>
                <w:sz w:val="20"/>
                <w:szCs w:val="20"/>
              </w:rPr>
            </w:pPr>
            <w:r w:rsidRPr="00597609">
              <w:rPr>
                <w:rFonts w:cs="Calibri"/>
                <w:color w:val="000000"/>
                <w:sz w:val="20"/>
                <w:szCs w:val="20"/>
              </w:rPr>
              <w:t>£500</w:t>
            </w:r>
          </w:p>
        </w:tc>
        <w:tc>
          <w:tcPr>
            <w:tcW w:w="318" w:type="pct"/>
            <w:tcBorders>
              <w:top w:val="nil"/>
              <w:left w:val="nil"/>
              <w:bottom w:val="single" w:sz="4" w:space="0" w:color="auto"/>
              <w:right w:val="single" w:sz="4" w:space="0" w:color="auto"/>
            </w:tcBorders>
            <w:shd w:val="clear" w:color="auto" w:fill="auto"/>
            <w:noWrap/>
            <w:hideMark/>
          </w:tcPr>
          <w:p w14:paraId="7C32AB96" w14:textId="77777777" w:rsidR="00486139" w:rsidRPr="00597609" w:rsidRDefault="00486139" w:rsidP="0081167E">
            <w:pPr>
              <w:jc w:val="right"/>
              <w:rPr>
                <w:rFonts w:cs="Calibri"/>
                <w:color w:val="000000"/>
                <w:sz w:val="20"/>
                <w:szCs w:val="20"/>
              </w:rPr>
            </w:pPr>
            <w:r w:rsidRPr="00597609">
              <w:rPr>
                <w:rFonts w:cs="Calibri"/>
                <w:color w:val="000000"/>
                <w:sz w:val="20"/>
                <w:szCs w:val="20"/>
              </w:rPr>
              <w:t>-£500</w:t>
            </w:r>
          </w:p>
        </w:tc>
        <w:tc>
          <w:tcPr>
            <w:tcW w:w="246" w:type="pct"/>
            <w:tcBorders>
              <w:top w:val="nil"/>
              <w:left w:val="nil"/>
              <w:bottom w:val="single" w:sz="4" w:space="0" w:color="auto"/>
              <w:right w:val="single" w:sz="4" w:space="0" w:color="auto"/>
            </w:tcBorders>
            <w:shd w:val="clear" w:color="auto" w:fill="auto"/>
            <w:noWrap/>
            <w:hideMark/>
          </w:tcPr>
          <w:p w14:paraId="3EED9FC4"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3D16E8DC"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32F024C7"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424" w:type="pct"/>
            <w:tcBorders>
              <w:top w:val="nil"/>
              <w:left w:val="nil"/>
              <w:bottom w:val="single" w:sz="4" w:space="0" w:color="auto"/>
              <w:right w:val="single" w:sz="4" w:space="0" w:color="auto"/>
            </w:tcBorders>
            <w:shd w:val="clear" w:color="auto" w:fill="auto"/>
            <w:noWrap/>
            <w:hideMark/>
          </w:tcPr>
          <w:p w14:paraId="41BFAC80"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675" w:type="pct"/>
            <w:tcBorders>
              <w:top w:val="nil"/>
              <w:left w:val="nil"/>
              <w:bottom w:val="single" w:sz="4" w:space="0" w:color="auto"/>
              <w:right w:val="single" w:sz="4" w:space="0" w:color="auto"/>
            </w:tcBorders>
            <w:shd w:val="clear" w:color="auto" w:fill="auto"/>
            <w:hideMark/>
          </w:tcPr>
          <w:p w14:paraId="71498BE7" w14:textId="77777777" w:rsidR="00486139" w:rsidRPr="00597609" w:rsidRDefault="00486139" w:rsidP="0081167E">
            <w:pPr>
              <w:rPr>
                <w:rFonts w:cs="Calibri"/>
                <w:color w:val="000000"/>
                <w:sz w:val="20"/>
                <w:szCs w:val="20"/>
              </w:rPr>
            </w:pPr>
            <w:r w:rsidRPr="00597609">
              <w:rPr>
                <w:rFonts w:cs="Calibri"/>
                <w:color w:val="000000"/>
                <w:sz w:val="20"/>
                <w:szCs w:val="20"/>
              </w:rPr>
              <w:t>Town Clerk</w:t>
            </w:r>
          </w:p>
        </w:tc>
        <w:tc>
          <w:tcPr>
            <w:tcW w:w="823" w:type="pct"/>
            <w:tcBorders>
              <w:top w:val="nil"/>
              <w:left w:val="nil"/>
              <w:bottom w:val="single" w:sz="4" w:space="0" w:color="auto"/>
              <w:right w:val="single" w:sz="4" w:space="0" w:color="auto"/>
            </w:tcBorders>
            <w:shd w:val="clear" w:color="auto" w:fill="auto"/>
            <w:hideMark/>
          </w:tcPr>
          <w:p w14:paraId="2D892238" w14:textId="77777777" w:rsidR="00486139" w:rsidRPr="00597609" w:rsidRDefault="00486139" w:rsidP="0081167E">
            <w:pPr>
              <w:rPr>
                <w:rFonts w:cs="Calibri"/>
                <w:color w:val="000000"/>
                <w:sz w:val="20"/>
                <w:szCs w:val="20"/>
              </w:rPr>
            </w:pPr>
            <w:r w:rsidRPr="00597609">
              <w:rPr>
                <w:rFonts w:cs="Calibri"/>
                <w:color w:val="000000"/>
                <w:sz w:val="20"/>
                <w:szCs w:val="20"/>
              </w:rPr>
              <w:t>Expected to be utilised in FY2021-22.  Cost included in the forecast.</w:t>
            </w:r>
          </w:p>
        </w:tc>
        <w:tc>
          <w:tcPr>
            <w:tcW w:w="972" w:type="pct"/>
            <w:tcBorders>
              <w:top w:val="nil"/>
              <w:left w:val="nil"/>
              <w:bottom w:val="single" w:sz="4" w:space="0" w:color="auto"/>
              <w:right w:val="single" w:sz="4" w:space="0" w:color="auto"/>
            </w:tcBorders>
            <w:shd w:val="clear" w:color="auto" w:fill="auto"/>
            <w:hideMark/>
          </w:tcPr>
          <w:p w14:paraId="00F27738" w14:textId="77777777" w:rsidR="00486139" w:rsidRPr="00597609" w:rsidRDefault="00486139" w:rsidP="0081167E">
            <w:pPr>
              <w:rPr>
                <w:rFonts w:cs="Calibri"/>
                <w:color w:val="000000"/>
                <w:sz w:val="20"/>
                <w:szCs w:val="20"/>
              </w:rPr>
            </w:pPr>
            <w:r w:rsidRPr="00597609">
              <w:rPr>
                <w:rFonts w:cs="Calibri"/>
                <w:color w:val="000000"/>
                <w:sz w:val="20"/>
                <w:szCs w:val="20"/>
              </w:rPr>
              <w:t>To be retained for use in financial year 2021-22.</w:t>
            </w:r>
          </w:p>
        </w:tc>
      </w:tr>
      <w:tr w:rsidR="00486139" w:rsidRPr="00597609" w14:paraId="3B83E480" w14:textId="77777777" w:rsidTr="0081167E">
        <w:trPr>
          <w:trHeight w:val="3432"/>
        </w:trPr>
        <w:tc>
          <w:tcPr>
            <w:tcW w:w="730" w:type="pct"/>
            <w:tcBorders>
              <w:top w:val="nil"/>
              <w:left w:val="single" w:sz="4" w:space="0" w:color="auto"/>
              <w:bottom w:val="single" w:sz="4" w:space="0" w:color="auto"/>
              <w:right w:val="single" w:sz="4" w:space="0" w:color="auto"/>
            </w:tcBorders>
            <w:shd w:val="clear" w:color="auto" w:fill="auto"/>
            <w:hideMark/>
          </w:tcPr>
          <w:p w14:paraId="1BB3BCE3" w14:textId="77777777" w:rsidR="00486139" w:rsidRPr="00597609" w:rsidRDefault="00486139" w:rsidP="0081167E">
            <w:pPr>
              <w:rPr>
                <w:rFonts w:cs="Calibri"/>
                <w:color w:val="000000"/>
                <w:sz w:val="20"/>
                <w:szCs w:val="20"/>
              </w:rPr>
            </w:pPr>
            <w:r w:rsidRPr="00597609">
              <w:rPr>
                <w:rFonts w:cs="Calibri"/>
                <w:color w:val="000000"/>
                <w:sz w:val="20"/>
                <w:szCs w:val="20"/>
              </w:rPr>
              <w:t>CIL FY202021</w:t>
            </w:r>
          </w:p>
        </w:tc>
        <w:tc>
          <w:tcPr>
            <w:tcW w:w="301" w:type="pct"/>
            <w:tcBorders>
              <w:top w:val="nil"/>
              <w:left w:val="nil"/>
              <w:bottom w:val="single" w:sz="4" w:space="0" w:color="auto"/>
              <w:right w:val="single" w:sz="4" w:space="0" w:color="auto"/>
            </w:tcBorders>
            <w:shd w:val="clear" w:color="auto" w:fill="auto"/>
            <w:noWrap/>
            <w:hideMark/>
          </w:tcPr>
          <w:p w14:paraId="59621EEA" w14:textId="77777777" w:rsidR="00486139" w:rsidRPr="00597609" w:rsidRDefault="00486139" w:rsidP="0081167E">
            <w:pPr>
              <w:jc w:val="right"/>
              <w:rPr>
                <w:rFonts w:cs="Calibri"/>
                <w:color w:val="000000"/>
                <w:sz w:val="20"/>
                <w:szCs w:val="20"/>
              </w:rPr>
            </w:pPr>
            <w:r w:rsidRPr="00597609">
              <w:rPr>
                <w:rFonts w:cs="Calibri"/>
                <w:color w:val="000000"/>
                <w:sz w:val="20"/>
                <w:szCs w:val="20"/>
              </w:rPr>
              <w:t>£12,929</w:t>
            </w:r>
          </w:p>
        </w:tc>
        <w:tc>
          <w:tcPr>
            <w:tcW w:w="318" w:type="pct"/>
            <w:tcBorders>
              <w:top w:val="nil"/>
              <w:left w:val="nil"/>
              <w:bottom w:val="single" w:sz="4" w:space="0" w:color="auto"/>
              <w:right w:val="single" w:sz="4" w:space="0" w:color="auto"/>
            </w:tcBorders>
            <w:shd w:val="clear" w:color="auto" w:fill="auto"/>
            <w:noWrap/>
            <w:hideMark/>
          </w:tcPr>
          <w:p w14:paraId="2448D7AB" w14:textId="77777777" w:rsidR="00486139" w:rsidRPr="00597609" w:rsidRDefault="00486139" w:rsidP="0081167E">
            <w:pPr>
              <w:jc w:val="right"/>
              <w:rPr>
                <w:rFonts w:cs="Calibri"/>
                <w:color w:val="000000"/>
                <w:sz w:val="20"/>
                <w:szCs w:val="20"/>
              </w:rPr>
            </w:pPr>
            <w:r w:rsidRPr="00597609">
              <w:rPr>
                <w:rFonts w:cs="Calibri"/>
                <w:color w:val="000000"/>
                <w:sz w:val="20"/>
                <w:szCs w:val="20"/>
              </w:rPr>
              <w:t>-£12,929</w:t>
            </w:r>
          </w:p>
        </w:tc>
        <w:tc>
          <w:tcPr>
            <w:tcW w:w="246" w:type="pct"/>
            <w:tcBorders>
              <w:top w:val="nil"/>
              <w:left w:val="nil"/>
              <w:bottom w:val="single" w:sz="4" w:space="0" w:color="auto"/>
              <w:right w:val="single" w:sz="4" w:space="0" w:color="auto"/>
            </w:tcBorders>
            <w:shd w:val="clear" w:color="auto" w:fill="auto"/>
            <w:noWrap/>
            <w:hideMark/>
          </w:tcPr>
          <w:p w14:paraId="19867ABD"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571F604D"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69BE5A4A"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424" w:type="pct"/>
            <w:tcBorders>
              <w:top w:val="nil"/>
              <w:left w:val="nil"/>
              <w:bottom w:val="single" w:sz="4" w:space="0" w:color="auto"/>
              <w:right w:val="single" w:sz="4" w:space="0" w:color="auto"/>
            </w:tcBorders>
            <w:shd w:val="clear" w:color="auto" w:fill="auto"/>
            <w:noWrap/>
            <w:hideMark/>
          </w:tcPr>
          <w:p w14:paraId="469AAD70"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675" w:type="pct"/>
            <w:tcBorders>
              <w:top w:val="nil"/>
              <w:left w:val="nil"/>
              <w:bottom w:val="single" w:sz="4" w:space="0" w:color="auto"/>
              <w:right w:val="single" w:sz="4" w:space="0" w:color="auto"/>
            </w:tcBorders>
            <w:shd w:val="clear" w:color="auto" w:fill="auto"/>
            <w:hideMark/>
          </w:tcPr>
          <w:p w14:paraId="36FC7263" w14:textId="77777777" w:rsidR="00486139" w:rsidRPr="00597609" w:rsidRDefault="00486139" w:rsidP="0081167E">
            <w:pPr>
              <w:rPr>
                <w:rFonts w:cs="Calibri"/>
                <w:color w:val="000000"/>
                <w:sz w:val="20"/>
                <w:szCs w:val="20"/>
              </w:rPr>
            </w:pPr>
            <w:r w:rsidRPr="00597609">
              <w:rPr>
                <w:rFonts w:cs="Calibri"/>
                <w:color w:val="000000"/>
                <w:sz w:val="20"/>
                <w:szCs w:val="20"/>
              </w:rPr>
              <w:t>Town Clerk</w:t>
            </w:r>
          </w:p>
        </w:tc>
        <w:tc>
          <w:tcPr>
            <w:tcW w:w="823" w:type="pct"/>
            <w:tcBorders>
              <w:top w:val="nil"/>
              <w:left w:val="nil"/>
              <w:bottom w:val="single" w:sz="4" w:space="0" w:color="auto"/>
              <w:right w:val="single" w:sz="4" w:space="0" w:color="auto"/>
            </w:tcBorders>
            <w:shd w:val="clear" w:color="auto" w:fill="auto"/>
            <w:hideMark/>
          </w:tcPr>
          <w:p w14:paraId="0DBD0B7F" w14:textId="77777777" w:rsidR="00486139" w:rsidRPr="00597609" w:rsidRDefault="00486139" w:rsidP="0081167E">
            <w:pPr>
              <w:rPr>
                <w:rFonts w:cs="Calibri"/>
                <w:color w:val="000000"/>
                <w:sz w:val="20"/>
                <w:szCs w:val="20"/>
              </w:rPr>
            </w:pPr>
            <w:r w:rsidRPr="00597609">
              <w:rPr>
                <w:rFonts w:cs="Calibri"/>
                <w:color w:val="000000"/>
                <w:sz w:val="20"/>
                <w:szCs w:val="20"/>
              </w:rPr>
              <w:t>Council approved the use of CIL monies from the CIL allocation for FY2021-22 for Cedar Avenue Joint Use Open Space Project Phase 1 at is meeting dated 15/12/2020 and the expenditure is factored into the budget and forecast for FY2021-22.  Council item 7/9/2021 to agree Council priorities and to agree an action plan to progress this.  Public consultation to commence soon.</w:t>
            </w:r>
          </w:p>
        </w:tc>
        <w:tc>
          <w:tcPr>
            <w:tcW w:w="972" w:type="pct"/>
            <w:tcBorders>
              <w:top w:val="nil"/>
              <w:left w:val="nil"/>
              <w:bottom w:val="single" w:sz="4" w:space="0" w:color="auto"/>
              <w:right w:val="single" w:sz="4" w:space="0" w:color="auto"/>
            </w:tcBorders>
            <w:shd w:val="clear" w:color="auto" w:fill="auto"/>
            <w:hideMark/>
          </w:tcPr>
          <w:p w14:paraId="286EBE36" w14:textId="77777777" w:rsidR="00486139" w:rsidRPr="00597609" w:rsidRDefault="00486139" w:rsidP="0081167E">
            <w:pPr>
              <w:rPr>
                <w:rFonts w:cs="Calibri"/>
                <w:color w:val="000000"/>
                <w:sz w:val="20"/>
                <w:szCs w:val="20"/>
              </w:rPr>
            </w:pPr>
            <w:r w:rsidRPr="00597609">
              <w:rPr>
                <w:rFonts w:cs="Calibri"/>
                <w:color w:val="000000"/>
                <w:sz w:val="20"/>
                <w:szCs w:val="20"/>
              </w:rPr>
              <w:t>To be retained for use in financial year 2021-22.</w:t>
            </w:r>
          </w:p>
        </w:tc>
      </w:tr>
      <w:tr w:rsidR="00486139" w:rsidRPr="00597609" w14:paraId="56E505EA" w14:textId="77777777" w:rsidTr="0081167E">
        <w:trPr>
          <w:trHeight w:val="3432"/>
        </w:trPr>
        <w:tc>
          <w:tcPr>
            <w:tcW w:w="730" w:type="pct"/>
            <w:tcBorders>
              <w:top w:val="nil"/>
              <w:left w:val="single" w:sz="4" w:space="0" w:color="auto"/>
              <w:bottom w:val="single" w:sz="4" w:space="0" w:color="auto"/>
              <w:right w:val="single" w:sz="4" w:space="0" w:color="auto"/>
            </w:tcBorders>
            <w:shd w:val="clear" w:color="auto" w:fill="auto"/>
            <w:hideMark/>
          </w:tcPr>
          <w:p w14:paraId="4DE1D5E5" w14:textId="77777777" w:rsidR="00486139" w:rsidRPr="00597609" w:rsidRDefault="00486139" w:rsidP="0081167E">
            <w:pPr>
              <w:rPr>
                <w:rFonts w:cs="Calibri"/>
                <w:color w:val="000000"/>
                <w:sz w:val="20"/>
                <w:szCs w:val="20"/>
              </w:rPr>
            </w:pPr>
            <w:r w:rsidRPr="00597609">
              <w:rPr>
                <w:rFonts w:cs="Calibri"/>
                <w:color w:val="000000"/>
                <w:sz w:val="20"/>
                <w:szCs w:val="20"/>
              </w:rPr>
              <w:t>CIL FY2021-22</w:t>
            </w:r>
          </w:p>
        </w:tc>
        <w:tc>
          <w:tcPr>
            <w:tcW w:w="301" w:type="pct"/>
            <w:tcBorders>
              <w:top w:val="nil"/>
              <w:left w:val="nil"/>
              <w:bottom w:val="single" w:sz="4" w:space="0" w:color="auto"/>
              <w:right w:val="single" w:sz="4" w:space="0" w:color="auto"/>
            </w:tcBorders>
            <w:shd w:val="clear" w:color="auto" w:fill="auto"/>
            <w:noWrap/>
            <w:hideMark/>
          </w:tcPr>
          <w:p w14:paraId="6BD79266"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318" w:type="pct"/>
            <w:tcBorders>
              <w:top w:val="nil"/>
              <w:left w:val="nil"/>
              <w:bottom w:val="single" w:sz="4" w:space="0" w:color="auto"/>
              <w:right w:val="single" w:sz="4" w:space="0" w:color="auto"/>
            </w:tcBorders>
            <w:shd w:val="clear" w:color="auto" w:fill="auto"/>
            <w:noWrap/>
            <w:hideMark/>
          </w:tcPr>
          <w:p w14:paraId="48183596" w14:textId="77777777" w:rsidR="00486139" w:rsidRPr="00597609" w:rsidRDefault="00486139" w:rsidP="0081167E">
            <w:pPr>
              <w:jc w:val="right"/>
              <w:rPr>
                <w:rFonts w:cs="Calibri"/>
                <w:color w:val="000000"/>
                <w:sz w:val="20"/>
                <w:szCs w:val="20"/>
              </w:rPr>
            </w:pPr>
            <w:r w:rsidRPr="00597609">
              <w:rPr>
                <w:rFonts w:cs="Calibri"/>
                <w:color w:val="000000"/>
                <w:sz w:val="20"/>
                <w:szCs w:val="20"/>
              </w:rPr>
              <w:t>-£40,654</w:t>
            </w:r>
          </w:p>
        </w:tc>
        <w:tc>
          <w:tcPr>
            <w:tcW w:w="246" w:type="pct"/>
            <w:tcBorders>
              <w:top w:val="nil"/>
              <w:left w:val="nil"/>
              <w:bottom w:val="single" w:sz="4" w:space="0" w:color="auto"/>
              <w:right w:val="single" w:sz="4" w:space="0" w:color="auto"/>
            </w:tcBorders>
            <w:shd w:val="clear" w:color="auto" w:fill="auto"/>
            <w:noWrap/>
            <w:hideMark/>
          </w:tcPr>
          <w:p w14:paraId="63CC8FEF" w14:textId="77777777" w:rsidR="00486139" w:rsidRPr="00597609" w:rsidRDefault="00486139" w:rsidP="0081167E">
            <w:pPr>
              <w:jc w:val="right"/>
              <w:rPr>
                <w:rFonts w:cs="Calibri"/>
                <w:color w:val="000000"/>
                <w:sz w:val="20"/>
                <w:szCs w:val="20"/>
              </w:rPr>
            </w:pPr>
            <w:r w:rsidRPr="00597609">
              <w:rPr>
                <w:rFonts w:cs="Calibri"/>
                <w:color w:val="000000"/>
                <w:sz w:val="20"/>
                <w:szCs w:val="20"/>
              </w:rPr>
              <w:t>£40,654</w:t>
            </w:r>
          </w:p>
        </w:tc>
        <w:tc>
          <w:tcPr>
            <w:tcW w:w="246" w:type="pct"/>
            <w:tcBorders>
              <w:top w:val="nil"/>
              <w:left w:val="nil"/>
              <w:bottom w:val="single" w:sz="4" w:space="0" w:color="auto"/>
              <w:right w:val="single" w:sz="4" w:space="0" w:color="auto"/>
            </w:tcBorders>
            <w:shd w:val="clear" w:color="auto" w:fill="auto"/>
            <w:noWrap/>
            <w:hideMark/>
          </w:tcPr>
          <w:p w14:paraId="39BAB8DD"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4B52C57C"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424" w:type="pct"/>
            <w:tcBorders>
              <w:top w:val="nil"/>
              <w:left w:val="nil"/>
              <w:bottom w:val="single" w:sz="4" w:space="0" w:color="auto"/>
              <w:right w:val="single" w:sz="4" w:space="0" w:color="auto"/>
            </w:tcBorders>
            <w:shd w:val="clear" w:color="auto" w:fill="auto"/>
            <w:noWrap/>
            <w:hideMark/>
          </w:tcPr>
          <w:p w14:paraId="416EFFA9"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675" w:type="pct"/>
            <w:tcBorders>
              <w:top w:val="nil"/>
              <w:left w:val="nil"/>
              <w:bottom w:val="single" w:sz="4" w:space="0" w:color="auto"/>
              <w:right w:val="single" w:sz="4" w:space="0" w:color="auto"/>
            </w:tcBorders>
            <w:shd w:val="clear" w:color="auto" w:fill="auto"/>
            <w:hideMark/>
          </w:tcPr>
          <w:p w14:paraId="5A52D986" w14:textId="77777777" w:rsidR="00486139" w:rsidRPr="00597609" w:rsidRDefault="00486139" w:rsidP="0081167E">
            <w:pPr>
              <w:rPr>
                <w:rFonts w:cs="Calibri"/>
                <w:color w:val="000000"/>
                <w:sz w:val="20"/>
                <w:szCs w:val="20"/>
              </w:rPr>
            </w:pPr>
            <w:r w:rsidRPr="00597609">
              <w:rPr>
                <w:rFonts w:cs="Calibri"/>
                <w:color w:val="000000"/>
                <w:sz w:val="20"/>
                <w:szCs w:val="20"/>
              </w:rPr>
              <w:t>Town Clerk</w:t>
            </w:r>
          </w:p>
        </w:tc>
        <w:tc>
          <w:tcPr>
            <w:tcW w:w="823" w:type="pct"/>
            <w:tcBorders>
              <w:top w:val="nil"/>
              <w:left w:val="nil"/>
              <w:bottom w:val="single" w:sz="4" w:space="0" w:color="auto"/>
              <w:right w:val="single" w:sz="4" w:space="0" w:color="auto"/>
            </w:tcBorders>
            <w:shd w:val="clear" w:color="auto" w:fill="auto"/>
            <w:hideMark/>
          </w:tcPr>
          <w:p w14:paraId="376FCF6F" w14:textId="77777777" w:rsidR="00486139" w:rsidRPr="00597609" w:rsidRDefault="00486139" w:rsidP="0081167E">
            <w:pPr>
              <w:rPr>
                <w:rFonts w:cs="Calibri"/>
                <w:color w:val="000000"/>
                <w:sz w:val="20"/>
                <w:szCs w:val="20"/>
              </w:rPr>
            </w:pPr>
            <w:r w:rsidRPr="00597609">
              <w:rPr>
                <w:rFonts w:cs="Calibri"/>
                <w:color w:val="000000"/>
                <w:sz w:val="20"/>
                <w:szCs w:val="20"/>
              </w:rPr>
              <w:t>Council approved the use of CIL monies from the CIL allocation for FY2021-22 for Cedar Avenue Joint Use Open Space Project Phase 1 at is meeting dated 15/12/2020 and the expenditure is factored into the budget and forecast for FY2021-22.  Council item 7/9/2021 to agree Council priorities and to agree an action plan to progress this.  Public consultation to commence soon.</w:t>
            </w:r>
          </w:p>
        </w:tc>
        <w:tc>
          <w:tcPr>
            <w:tcW w:w="972" w:type="pct"/>
            <w:tcBorders>
              <w:top w:val="nil"/>
              <w:left w:val="nil"/>
              <w:bottom w:val="single" w:sz="4" w:space="0" w:color="auto"/>
              <w:right w:val="single" w:sz="4" w:space="0" w:color="auto"/>
            </w:tcBorders>
            <w:shd w:val="clear" w:color="auto" w:fill="auto"/>
            <w:hideMark/>
          </w:tcPr>
          <w:p w14:paraId="5775A26D" w14:textId="77777777" w:rsidR="00486139" w:rsidRPr="00597609" w:rsidRDefault="00486139" w:rsidP="0081167E">
            <w:pPr>
              <w:rPr>
                <w:rFonts w:cs="Calibri"/>
                <w:color w:val="000000"/>
                <w:sz w:val="20"/>
                <w:szCs w:val="20"/>
              </w:rPr>
            </w:pPr>
            <w:r w:rsidRPr="00597609">
              <w:rPr>
                <w:rFonts w:cs="Calibri"/>
                <w:color w:val="000000"/>
                <w:sz w:val="20"/>
                <w:szCs w:val="20"/>
              </w:rPr>
              <w:t>Not reviewed.</w:t>
            </w:r>
          </w:p>
        </w:tc>
      </w:tr>
      <w:tr w:rsidR="00486139" w:rsidRPr="00597609" w14:paraId="60E3D2C6" w14:textId="77777777" w:rsidTr="0081167E">
        <w:trPr>
          <w:trHeight w:val="5304"/>
        </w:trPr>
        <w:tc>
          <w:tcPr>
            <w:tcW w:w="730" w:type="pct"/>
            <w:tcBorders>
              <w:top w:val="nil"/>
              <w:left w:val="single" w:sz="4" w:space="0" w:color="auto"/>
              <w:bottom w:val="single" w:sz="4" w:space="0" w:color="auto"/>
              <w:right w:val="single" w:sz="4" w:space="0" w:color="auto"/>
            </w:tcBorders>
            <w:shd w:val="clear" w:color="auto" w:fill="auto"/>
            <w:hideMark/>
          </w:tcPr>
          <w:p w14:paraId="2B20C570" w14:textId="77777777" w:rsidR="00486139" w:rsidRPr="00597609" w:rsidRDefault="00486139" w:rsidP="0081167E">
            <w:pPr>
              <w:rPr>
                <w:rFonts w:cs="Calibri"/>
                <w:color w:val="000000"/>
                <w:sz w:val="20"/>
                <w:szCs w:val="20"/>
              </w:rPr>
            </w:pPr>
            <w:r w:rsidRPr="00597609">
              <w:rPr>
                <w:rFonts w:cs="Calibri"/>
                <w:color w:val="000000"/>
                <w:sz w:val="20"/>
                <w:szCs w:val="20"/>
              </w:rPr>
              <w:t>Public Consultation - Council action plan &amp; priorities</w:t>
            </w:r>
          </w:p>
        </w:tc>
        <w:tc>
          <w:tcPr>
            <w:tcW w:w="301" w:type="pct"/>
            <w:tcBorders>
              <w:top w:val="nil"/>
              <w:left w:val="nil"/>
              <w:bottom w:val="single" w:sz="4" w:space="0" w:color="auto"/>
              <w:right w:val="single" w:sz="4" w:space="0" w:color="auto"/>
            </w:tcBorders>
            <w:shd w:val="clear" w:color="auto" w:fill="auto"/>
            <w:noWrap/>
            <w:hideMark/>
          </w:tcPr>
          <w:p w14:paraId="234334F4" w14:textId="77777777" w:rsidR="00486139" w:rsidRPr="00597609" w:rsidRDefault="00486139" w:rsidP="0081167E">
            <w:pPr>
              <w:jc w:val="right"/>
              <w:rPr>
                <w:rFonts w:cs="Calibri"/>
                <w:color w:val="000000"/>
                <w:sz w:val="20"/>
                <w:szCs w:val="20"/>
              </w:rPr>
            </w:pPr>
            <w:r w:rsidRPr="00597609">
              <w:rPr>
                <w:rFonts w:cs="Calibri"/>
                <w:color w:val="000000"/>
                <w:sz w:val="20"/>
                <w:szCs w:val="20"/>
              </w:rPr>
              <w:t>£1,500</w:t>
            </w:r>
          </w:p>
        </w:tc>
        <w:tc>
          <w:tcPr>
            <w:tcW w:w="318" w:type="pct"/>
            <w:tcBorders>
              <w:top w:val="nil"/>
              <w:left w:val="nil"/>
              <w:bottom w:val="single" w:sz="4" w:space="0" w:color="auto"/>
              <w:right w:val="single" w:sz="4" w:space="0" w:color="auto"/>
            </w:tcBorders>
            <w:shd w:val="clear" w:color="auto" w:fill="auto"/>
            <w:noWrap/>
            <w:hideMark/>
          </w:tcPr>
          <w:p w14:paraId="64533141" w14:textId="77777777" w:rsidR="00486139" w:rsidRPr="00597609" w:rsidRDefault="00486139" w:rsidP="0081167E">
            <w:pPr>
              <w:jc w:val="right"/>
              <w:rPr>
                <w:rFonts w:cs="Calibri"/>
                <w:color w:val="000000"/>
                <w:sz w:val="20"/>
                <w:szCs w:val="20"/>
              </w:rPr>
            </w:pPr>
            <w:r w:rsidRPr="00597609">
              <w:rPr>
                <w:rFonts w:cs="Calibri"/>
                <w:color w:val="000000"/>
                <w:sz w:val="20"/>
                <w:szCs w:val="20"/>
              </w:rPr>
              <w:t>-£1,052</w:t>
            </w:r>
          </w:p>
        </w:tc>
        <w:tc>
          <w:tcPr>
            <w:tcW w:w="246" w:type="pct"/>
            <w:tcBorders>
              <w:top w:val="nil"/>
              <w:left w:val="nil"/>
              <w:bottom w:val="single" w:sz="4" w:space="0" w:color="auto"/>
              <w:right w:val="single" w:sz="4" w:space="0" w:color="auto"/>
            </w:tcBorders>
            <w:shd w:val="clear" w:color="auto" w:fill="auto"/>
            <w:noWrap/>
            <w:hideMark/>
          </w:tcPr>
          <w:p w14:paraId="669588CA"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11ADA918"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4E3CACEC"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424" w:type="pct"/>
            <w:tcBorders>
              <w:top w:val="nil"/>
              <w:left w:val="nil"/>
              <w:bottom w:val="single" w:sz="4" w:space="0" w:color="auto"/>
              <w:right w:val="single" w:sz="4" w:space="0" w:color="auto"/>
            </w:tcBorders>
            <w:shd w:val="clear" w:color="auto" w:fill="auto"/>
            <w:noWrap/>
            <w:hideMark/>
          </w:tcPr>
          <w:p w14:paraId="08C2C436" w14:textId="77777777" w:rsidR="00486139" w:rsidRPr="00597609" w:rsidRDefault="00486139" w:rsidP="0081167E">
            <w:pPr>
              <w:jc w:val="right"/>
              <w:rPr>
                <w:rFonts w:cs="Calibri"/>
                <w:color w:val="000000"/>
                <w:sz w:val="20"/>
                <w:szCs w:val="20"/>
              </w:rPr>
            </w:pPr>
            <w:r w:rsidRPr="00597609">
              <w:rPr>
                <w:rFonts w:cs="Calibri"/>
                <w:color w:val="000000"/>
                <w:sz w:val="20"/>
                <w:szCs w:val="20"/>
              </w:rPr>
              <w:t>£449</w:t>
            </w:r>
          </w:p>
        </w:tc>
        <w:tc>
          <w:tcPr>
            <w:tcW w:w="675" w:type="pct"/>
            <w:tcBorders>
              <w:top w:val="nil"/>
              <w:left w:val="nil"/>
              <w:bottom w:val="single" w:sz="4" w:space="0" w:color="auto"/>
              <w:right w:val="single" w:sz="4" w:space="0" w:color="auto"/>
            </w:tcBorders>
            <w:shd w:val="clear" w:color="auto" w:fill="auto"/>
            <w:hideMark/>
          </w:tcPr>
          <w:p w14:paraId="32EE035D" w14:textId="77777777" w:rsidR="00486139" w:rsidRPr="00597609" w:rsidRDefault="00486139" w:rsidP="0081167E">
            <w:pPr>
              <w:rPr>
                <w:rFonts w:cs="Calibri"/>
                <w:color w:val="000000"/>
                <w:sz w:val="20"/>
                <w:szCs w:val="20"/>
              </w:rPr>
            </w:pPr>
            <w:r w:rsidRPr="00597609">
              <w:rPr>
                <w:rFonts w:cs="Calibri"/>
                <w:color w:val="000000"/>
                <w:sz w:val="20"/>
                <w:szCs w:val="20"/>
              </w:rPr>
              <w:t>Town Clerk</w:t>
            </w:r>
          </w:p>
        </w:tc>
        <w:tc>
          <w:tcPr>
            <w:tcW w:w="823" w:type="pct"/>
            <w:tcBorders>
              <w:top w:val="nil"/>
              <w:left w:val="nil"/>
              <w:bottom w:val="single" w:sz="4" w:space="0" w:color="auto"/>
              <w:right w:val="single" w:sz="4" w:space="0" w:color="auto"/>
            </w:tcBorders>
            <w:shd w:val="clear" w:color="auto" w:fill="auto"/>
            <w:hideMark/>
          </w:tcPr>
          <w:p w14:paraId="7003E604" w14:textId="00354904" w:rsidR="00486139" w:rsidRPr="00597609" w:rsidRDefault="00486139" w:rsidP="0081167E">
            <w:pPr>
              <w:rPr>
                <w:rFonts w:cs="Calibri"/>
                <w:color w:val="000000"/>
                <w:sz w:val="20"/>
                <w:szCs w:val="20"/>
              </w:rPr>
            </w:pPr>
            <w:r w:rsidRPr="00597609">
              <w:rPr>
                <w:rFonts w:cs="Calibri"/>
                <w:color w:val="000000"/>
                <w:sz w:val="20"/>
                <w:szCs w:val="20"/>
              </w:rPr>
              <w:t>TC21/74 Council 7/9/2021 agreed to a public consultation on Town Council action plan &amp; priorities to a total of £5,000, funded £3,500 from general reserves and £1,500 from EMR in place for CAJUOS public consultation.</w:t>
            </w:r>
            <w:r w:rsidRPr="00597609">
              <w:rPr>
                <w:rFonts w:cs="Calibri"/>
                <w:color w:val="000000"/>
                <w:sz w:val="20"/>
                <w:szCs w:val="20"/>
              </w:rPr>
              <w:br/>
              <w:t>The consultation has now been completed and total costs are only expected to be £1,052.  Recommend that the balance of £449 in the earmarked reserve is now su</w:t>
            </w:r>
            <w:r w:rsidR="00426E5C">
              <w:rPr>
                <w:rFonts w:cs="Calibri"/>
                <w:color w:val="000000"/>
                <w:sz w:val="20"/>
                <w:szCs w:val="20"/>
              </w:rPr>
              <w:t>r</w:t>
            </w:r>
            <w:r w:rsidRPr="00597609">
              <w:rPr>
                <w:rFonts w:cs="Calibri"/>
                <w:color w:val="000000"/>
                <w:sz w:val="20"/>
                <w:szCs w:val="20"/>
              </w:rPr>
              <w:t>plus to requirements and should be released to the general reserve.  The additional funding of £3,500 that was approved from general reserves is also now surplus to requirements.</w:t>
            </w:r>
          </w:p>
        </w:tc>
        <w:tc>
          <w:tcPr>
            <w:tcW w:w="972" w:type="pct"/>
            <w:tcBorders>
              <w:top w:val="nil"/>
              <w:left w:val="nil"/>
              <w:bottom w:val="single" w:sz="4" w:space="0" w:color="auto"/>
              <w:right w:val="single" w:sz="4" w:space="0" w:color="auto"/>
            </w:tcBorders>
            <w:shd w:val="clear" w:color="auto" w:fill="auto"/>
            <w:hideMark/>
          </w:tcPr>
          <w:p w14:paraId="609C227C" w14:textId="77777777" w:rsidR="00486139" w:rsidRPr="00597609" w:rsidRDefault="00486139" w:rsidP="0081167E">
            <w:pPr>
              <w:rPr>
                <w:rFonts w:cs="Calibri"/>
                <w:color w:val="000000"/>
                <w:sz w:val="20"/>
                <w:szCs w:val="20"/>
              </w:rPr>
            </w:pPr>
            <w:r w:rsidRPr="00597609">
              <w:rPr>
                <w:rFonts w:cs="Calibri"/>
                <w:color w:val="000000"/>
                <w:sz w:val="20"/>
                <w:szCs w:val="20"/>
              </w:rPr>
              <w:t>To be retained for use in financial year 2021-22.</w:t>
            </w:r>
          </w:p>
        </w:tc>
      </w:tr>
      <w:tr w:rsidR="00486139" w:rsidRPr="00597609" w14:paraId="2DDC32C8" w14:textId="77777777" w:rsidTr="0081167E">
        <w:trPr>
          <w:trHeight w:val="1560"/>
        </w:trPr>
        <w:tc>
          <w:tcPr>
            <w:tcW w:w="730" w:type="pct"/>
            <w:tcBorders>
              <w:top w:val="nil"/>
              <w:left w:val="single" w:sz="4" w:space="0" w:color="auto"/>
              <w:bottom w:val="single" w:sz="4" w:space="0" w:color="auto"/>
              <w:right w:val="single" w:sz="4" w:space="0" w:color="auto"/>
            </w:tcBorders>
            <w:shd w:val="clear" w:color="auto" w:fill="auto"/>
            <w:hideMark/>
          </w:tcPr>
          <w:p w14:paraId="1F19ED11" w14:textId="77777777" w:rsidR="00486139" w:rsidRPr="00597609" w:rsidRDefault="00486139" w:rsidP="0081167E">
            <w:pPr>
              <w:rPr>
                <w:rFonts w:cs="Calibri"/>
                <w:color w:val="000000"/>
                <w:sz w:val="20"/>
                <w:szCs w:val="20"/>
              </w:rPr>
            </w:pPr>
            <w:r w:rsidRPr="00597609">
              <w:rPr>
                <w:rFonts w:cs="Calibri"/>
                <w:color w:val="000000"/>
                <w:sz w:val="20"/>
                <w:szCs w:val="20"/>
              </w:rPr>
              <w:lastRenderedPageBreak/>
              <w:t>Town Council Gardens Competition Prize Money</w:t>
            </w:r>
          </w:p>
        </w:tc>
        <w:tc>
          <w:tcPr>
            <w:tcW w:w="301" w:type="pct"/>
            <w:tcBorders>
              <w:top w:val="nil"/>
              <w:left w:val="nil"/>
              <w:bottom w:val="single" w:sz="4" w:space="0" w:color="auto"/>
              <w:right w:val="single" w:sz="4" w:space="0" w:color="auto"/>
            </w:tcBorders>
            <w:shd w:val="clear" w:color="auto" w:fill="auto"/>
            <w:noWrap/>
            <w:hideMark/>
          </w:tcPr>
          <w:p w14:paraId="40A877AC"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318" w:type="pct"/>
            <w:tcBorders>
              <w:top w:val="nil"/>
              <w:left w:val="nil"/>
              <w:bottom w:val="single" w:sz="4" w:space="0" w:color="auto"/>
              <w:right w:val="single" w:sz="4" w:space="0" w:color="auto"/>
            </w:tcBorders>
            <w:shd w:val="clear" w:color="auto" w:fill="auto"/>
            <w:noWrap/>
            <w:hideMark/>
          </w:tcPr>
          <w:p w14:paraId="1A03DACD"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20EDB1BB" w14:textId="77777777" w:rsidR="00486139" w:rsidRPr="00597609" w:rsidRDefault="00486139" w:rsidP="0081167E">
            <w:pPr>
              <w:jc w:val="right"/>
              <w:rPr>
                <w:rFonts w:cs="Calibri"/>
                <w:color w:val="000000"/>
                <w:sz w:val="20"/>
                <w:szCs w:val="20"/>
              </w:rPr>
            </w:pPr>
            <w:r w:rsidRPr="00597609">
              <w:rPr>
                <w:rFonts w:cs="Calibri"/>
                <w:color w:val="000000"/>
                <w:sz w:val="20"/>
                <w:szCs w:val="20"/>
              </w:rPr>
              <w:t>£250</w:t>
            </w:r>
          </w:p>
        </w:tc>
        <w:tc>
          <w:tcPr>
            <w:tcW w:w="246" w:type="pct"/>
            <w:tcBorders>
              <w:top w:val="nil"/>
              <w:left w:val="nil"/>
              <w:bottom w:val="single" w:sz="4" w:space="0" w:color="auto"/>
              <w:right w:val="single" w:sz="4" w:space="0" w:color="auto"/>
            </w:tcBorders>
            <w:shd w:val="clear" w:color="auto" w:fill="auto"/>
            <w:noWrap/>
            <w:hideMark/>
          </w:tcPr>
          <w:p w14:paraId="59C822CE"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6DEC2ACD"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424" w:type="pct"/>
            <w:tcBorders>
              <w:top w:val="nil"/>
              <w:left w:val="nil"/>
              <w:bottom w:val="single" w:sz="4" w:space="0" w:color="auto"/>
              <w:right w:val="single" w:sz="4" w:space="0" w:color="auto"/>
            </w:tcBorders>
            <w:shd w:val="clear" w:color="auto" w:fill="auto"/>
            <w:noWrap/>
            <w:hideMark/>
          </w:tcPr>
          <w:p w14:paraId="1832DEE1" w14:textId="77777777" w:rsidR="00486139" w:rsidRPr="00597609" w:rsidRDefault="00486139" w:rsidP="0081167E">
            <w:pPr>
              <w:jc w:val="right"/>
              <w:rPr>
                <w:rFonts w:cs="Calibri"/>
                <w:color w:val="000000"/>
                <w:sz w:val="20"/>
                <w:szCs w:val="20"/>
              </w:rPr>
            </w:pPr>
            <w:r w:rsidRPr="00597609">
              <w:rPr>
                <w:rFonts w:cs="Calibri"/>
                <w:color w:val="000000"/>
                <w:sz w:val="20"/>
                <w:szCs w:val="20"/>
              </w:rPr>
              <w:t>£250</w:t>
            </w:r>
          </w:p>
        </w:tc>
        <w:tc>
          <w:tcPr>
            <w:tcW w:w="675" w:type="pct"/>
            <w:tcBorders>
              <w:top w:val="nil"/>
              <w:left w:val="nil"/>
              <w:bottom w:val="single" w:sz="4" w:space="0" w:color="auto"/>
              <w:right w:val="single" w:sz="4" w:space="0" w:color="auto"/>
            </w:tcBorders>
            <w:shd w:val="clear" w:color="auto" w:fill="auto"/>
            <w:hideMark/>
          </w:tcPr>
          <w:p w14:paraId="729D207F" w14:textId="77777777" w:rsidR="00486139" w:rsidRPr="00597609" w:rsidRDefault="00486139" w:rsidP="0081167E">
            <w:pPr>
              <w:rPr>
                <w:rFonts w:cs="Calibri"/>
                <w:color w:val="000000"/>
                <w:sz w:val="20"/>
                <w:szCs w:val="20"/>
              </w:rPr>
            </w:pPr>
            <w:r w:rsidRPr="00597609">
              <w:rPr>
                <w:rFonts w:cs="Calibri"/>
                <w:color w:val="000000"/>
                <w:sz w:val="20"/>
                <w:szCs w:val="20"/>
              </w:rPr>
              <w:t>Town Clerk</w:t>
            </w:r>
          </w:p>
        </w:tc>
        <w:tc>
          <w:tcPr>
            <w:tcW w:w="823" w:type="pct"/>
            <w:tcBorders>
              <w:top w:val="nil"/>
              <w:left w:val="nil"/>
              <w:bottom w:val="single" w:sz="4" w:space="0" w:color="auto"/>
              <w:right w:val="single" w:sz="4" w:space="0" w:color="auto"/>
            </w:tcBorders>
            <w:shd w:val="clear" w:color="auto" w:fill="auto"/>
            <w:hideMark/>
          </w:tcPr>
          <w:p w14:paraId="10F4A246" w14:textId="77777777" w:rsidR="00486139" w:rsidRPr="00597609" w:rsidRDefault="00486139" w:rsidP="0081167E">
            <w:pPr>
              <w:rPr>
                <w:rFonts w:cs="Calibri"/>
                <w:color w:val="000000"/>
                <w:sz w:val="20"/>
                <w:szCs w:val="20"/>
              </w:rPr>
            </w:pPr>
            <w:r w:rsidRPr="00597609">
              <w:rPr>
                <w:rFonts w:cs="Calibri"/>
                <w:color w:val="000000"/>
                <w:sz w:val="20"/>
                <w:szCs w:val="20"/>
              </w:rPr>
              <w:t>The gardens competition has not been run in 2021.  Council 12/10/2021 TC21/88 approved that the budget is earmarked for use in FY2022-23.</w:t>
            </w:r>
          </w:p>
        </w:tc>
        <w:tc>
          <w:tcPr>
            <w:tcW w:w="972" w:type="pct"/>
            <w:tcBorders>
              <w:top w:val="nil"/>
              <w:left w:val="nil"/>
              <w:bottom w:val="single" w:sz="4" w:space="0" w:color="auto"/>
              <w:right w:val="single" w:sz="4" w:space="0" w:color="auto"/>
            </w:tcBorders>
            <w:shd w:val="clear" w:color="auto" w:fill="auto"/>
            <w:hideMark/>
          </w:tcPr>
          <w:p w14:paraId="14020DE8" w14:textId="77777777" w:rsidR="00486139" w:rsidRPr="00597609" w:rsidRDefault="00486139" w:rsidP="0081167E">
            <w:pPr>
              <w:rPr>
                <w:rFonts w:cs="Calibri"/>
                <w:color w:val="000000"/>
                <w:sz w:val="20"/>
                <w:szCs w:val="20"/>
              </w:rPr>
            </w:pPr>
            <w:r w:rsidRPr="00597609">
              <w:rPr>
                <w:rFonts w:cs="Calibri"/>
                <w:color w:val="000000"/>
                <w:sz w:val="20"/>
                <w:szCs w:val="20"/>
              </w:rPr>
              <w:t>Not reviewed.</w:t>
            </w:r>
          </w:p>
        </w:tc>
      </w:tr>
    </w:tbl>
    <w:p w14:paraId="700A6A77" w14:textId="55FAE657" w:rsidR="00E13894" w:rsidRPr="00DF69FD" w:rsidRDefault="00E13894" w:rsidP="00E13894">
      <w:pPr>
        <w:pStyle w:val="NavHeading3"/>
        <w:sectPr w:rsidR="00E13894" w:rsidRPr="00DF69FD" w:rsidSect="000725BE">
          <w:pgSz w:w="16838" w:h="11906" w:orient="landscape"/>
          <w:pgMar w:top="1134" w:right="1134" w:bottom="1134" w:left="1077" w:header="709" w:footer="709" w:gutter="0"/>
          <w:cols w:space="708"/>
          <w:docGrid w:linePitch="360"/>
        </w:sectPr>
      </w:pPr>
    </w:p>
    <w:p w14:paraId="2473DEFC" w14:textId="77777777" w:rsidR="00486139" w:rsidRPr="00376639" w:rsidRDefault="00486139" w:rsidP="00486139">
      <w:pPr>
        <w:spacing w:after="160" w:line="259" w:lineRule="auto"/>
        <w:rPr>
          <w:highlight w:val="yellow"/>
        </w:rPr>
      </w:pPr>
    </w:p>
    <w:p w14:paraId="0C3E275E" w14:textId="77777777" w:rsidR="00486139" w:rsidRPr="00597609" w:rsidRDefault="00486139" w:rsidP="00486139">
      <w:pPr>
        <w:pStyle w:val="NavHeading3"/>
      </w:pPr>
      <w:r w:rsidRPr="00597609">
        <w:t>Planning Committee</w:t>
      </w:r>
    </w:p>
    <w:p w14:paraId="4778EF01" w14:textId="77777777" w:rsidR="00486139" w:rsidRDefault="00486139" w:rsidP="00486139"/>
    <w:tbl>
      <w:tblPr>
        <w:tblW w:w="5000" w:type="pct"/>
        <w:tblLook w:val="04A0" w:firstRow="1" w:lastRow="0" w:firstColumn="1" w:lastColumn="0" w:noHBand="0" w:noVBand="1"/>
      </w:tblPr>
      <w:tblGrid>
        <w:gridCol w:w="2213"/>
        <w:gridCol w:w="997"/>
        <w:gridCol w:w="1229"/>
        <w:gridCol w:w="987"/>
        <w:gridCol w:w="987"/>
        <w:gridCol w:w="987"/>
        <w:gridCol w:w="997"/>
        <w:gridCol w:w="1403"/>
        <w:gridCol w:w="1976"/>
        <w:gridCol w:w="2398"/>
      </w:tblGrid>
      <w:tr w:rsidR="00486139" w:rsidRPr="00771D77" w14:paraId="52BD35C6" w14:textId="77777777" w:rsidTr="0081167E">
        <w:trPr>
          <w:trHeight w:val="1560"/>
        </w:trPr>
        <w:tc>
          <w:tcPr>
            <w:tcW w:w="730" w:type="pct"/>
            <w:tcBorders>
              <w:top w:val="single" w:sz="4" w:space="0" w:color="auto"/>
              <w:left w:val="single" w:sz="4" w:space="0" w:color="auto"/>
              <w:bottom w:val="single" w:sz="4" w:space="0" w:color="auto"/>
              <w:right w:val="single" w:sz="4" w:space="0" w:color="auto"/>
            </w:tcBorders>
            <w:shd w:val="clear" w:color="auto" w:fill="auto"/>
            <w:noWrap/>
            <w:hideMark/>
          </w:tcPr>
          <w:p w14:paraId="0575D980" w14:textId="77777777" w:rsidR="00486139" w:rsidRPr="00771D77" w:rsidRDefault="00486139" w:rsidP="0081167E">
            <w:pPr>
              <w:rPr>
                <w:rFonts w:cs="Calibri"/>
                <w:b/>
                <w:bCs/>
                <w:color w:val="000000"/>
                <w:sz w:val="20"/>
                <w:szCs w:val="20"/>
                <w:u w:val="single"/>
              </w:rPr>
            </w:pPr>
            <w:r w:rsidRPr="00771D77">
              <w:rPr>
                <w:rFonts w:cs="Calibri"/>
                <w:b/>
                <w:bCs/>
                <w:color w:val="000000"/>
                <w:sz w:val="20"/>
                <w:szCs w:val="20"/>
                <w:u w:val="single"/>
              </w:rPr>
              <w:t>EARMARKED RESERVES</w:t>
            </w:r>
          </w:p>
        </w:tc>
        <w:tc>
          <w:tcPr>
            <w:tcW w:w="301" w:type="pct"/>
            <w:tcBorders>
              <w:top w:val="single" w:sz="4" w:space="0" w:color="auto"/>
              <w:left w:val="nil"/>
              <w:bottom w:val="single" w:sz="4" w:space="0" w:color="auto"/>
              <w:right w:val="single" w:sz="4" w:space="0" w:color="auto"/>
            </w:tcBorders>
            <w:shd w:val="clear" w:color="auto" w:fill="auto"/>
            <w:hideMark/>
          </w:tcPr>
          <w:p w14:paraId="1525B8B4" w14:textId="77777777" w:rsidR="00486139" w:rsidRPr="00771D77" w:rsidRDefault="00486139" w:rsidP="0081167E">
            <w:pPr>
              <w:jc w:val="center"/>
              <w:rPr>
                <w:rFonts w:cs="Calibri"/>
                <w:b/>
                <w:bCs/>
                <w:color w:val="000000"/>
                <w:sz w:val="20"/>
                <w:szCs w:val="20"/>
              </w:rPr>
            </w:pPr>
            <w:r w:rsidRPr="00771D77">
              <w:rPr>
                <w:rFonts w:cs="Calibri"/>
                <w:b/>
                <w:bCs/>
                <w:color w:val="000000"/>
                <w:sz w:val="20"/>
                <w:szCs w:val="20"/>
              </w:rPr>
              <w:t>Balance 01/04/21</w:t>
            </w:r>
          </w:p>
        </w:tc>
        <w:tc>
          <w:tcPr>
            <w:tcW w:w="318" w:type="pct"/>
            <w:tcBorders>
              <w:top w:val="single" w:sz="4" w:space="0" w:color="auto"/>
              <w:left w:val="nil"/>
              <w:bottom w:val="single" w:sz="4" w:space="0" w:color="auto"/>
              <w:right w:val="single" w:sz="4" w:space="0" w:color="auto"/>
            </w:tcBorders>
            <w:shd w:val="clear" w:color="auto" w:fill="auto"/>
            <w:hideMark/>
          </w:tcPr>
          <w:p w14:paraId="632B8384" w14:textId="77777777" w:rsidR="00486139" w:rsidRPr="00771D77" w:rsidRDefault="00486139" w:rsidP="0081167E">
            <w:pPr>
              <w:jc w:val="center"/>
              <w:rPr>
                <w:rFonts w:cs="Calibri"/>
                <w:b/>
                <w:bCs/>
                <w:color w:val="000000"/>
                <w:sz w:val="20"/>
                <w:szCs w:val="20"/>
              </w:rPr>
            </w:pPr>
            <w:r w:rsidRPr="00771D77">
              <w:rPr>
                <w:rFonts w:cs="Calibri"/>
                <w:b/>
                <w:bCs/>
                <w:color w:val="000000"/>
                <w:sz w:val="20"/>
                <w:szCs w:val="20"/>
              </w:rPr>
              <w:t>Net expenditure in the year</w:t>
            </w:r>
          </w:p>
        </w:tc>
        <w:tc>
          <w:tcPr>
            <w:tcW w:w="246" w:type="pct"/>
            <w:tcBorders>
              <w:top w:val="single" w:sz="4" w:space="0" w:color="auto"/>
              <w:left w:val="nil"/>
              <w:bottom w:val="single" w:sz="4" w:space="0" w:color="auto"/>
              <w:right w:val="single" w:sz="4" w:space="0" w:color="auto"/>
            </w:tcBorders>
            <w:shd w:val="clear" w:color="auto" w:fill="auto"/>
            <w:hideMark/>
          </w:tcPr>
          <w:p w14:paraId="17614CA7" w14:textId="77777777" w:rsidR="00486139" w:rsidRPr="00771D77" w:rsidRDefault="00486139" w:rsidP="0081167E">
            <w:pPr>
              <w:jc w:val="center"/>
              <w:rPr>
                <w:rFonts w:cs="Calibri"/>
                <w:b/>
                <w:bCs/>
                <w:color w:val="000000"/>
                <w:sz w:val="20"/>
                <w:szCs w:val="20"/>
              </w:rPr>
            </w:pPr>
            <w:r w:rsidRPr="00771D77">
              <w:rPr>
                <w:rFonts w:cs="Calibri"/>
                <w:b/>
                <w:bCs/>
                <w:color w:val="000000"/>
                <w:sz w:val="20"/>
                <w:szCs w:val="20"/>
              </w:rPr>
              <w:t>Transfers into reserves in the year</w:t>
            </w:r>
          </w:p>
        </w:tc>
        <w:tc>
          <w:tcPr>
            <w:tcW w:w="246" w:type="pct"/>
            <w:tcBorders>
              <w:top w:val="single" w:sz="4" w:space="0" w:color="auto"/>
              <w:left w:val="nil"/>
              <w:bottom w:val="single" w:sz="4" w:space="0" w:color="auto"/>
              <w:right w:val="single" w:sz="4" w:space="0" w:color="auto"/>
            </w:tcBorders>
            <w:shd w:val="clear" w:color="auto" w:fill="auto"/>
            <w:hideMark/>
          </w:tcPr>
          <w:p w14:paraId="0AC65326" w14:textId="77777777" w:rsidR="00486139" w:rsidRPr="00771D77" w:rsidRDefault="00486139" w:rsidP="0081167E">
            <w:pPr>
              <w:jc w:val="center"/>
              <w:rPr>
                <w:rFonts w:cs="Calibri"/>
                <w:b/>
                <w:bCs/>
                <w:color w:val="000000"/>
                <w:sz w:val="20"/>
                <w:szCs w:val="20"/>
              </w:rPr>
            </w:pPr>
            <w:r w:rsidRPr="00771D77">
              <w:rPr>
                <w:rFonts w:cs="Calibri"/>
                <w:b/>
                <w:bCs/>
                <w:color w:val="000000"/>
                <w:sz w:val="20"/>
                <w:szCs w:val="20"/>
              </w:rPr>
              <w:t>Transfers from capital reserve in the year</w:t>
            </w:r>
          </w:p>
        </w:tc>
        <w:tc>
          <w:tcPr>
            <w:tcW w:w="263" w:type="pct"/>
            <w:tcBorders>
              <w:top w:val="single" w:sz="4" w:space="0" w:color="auto"/>
              <w:left w:val="nil"/>
              <w:bottom w:val="single" w:sz="4" w:space="0" w:color="auto"/>
              <w:right w:val="single" w:sz="4" w:space="0" w:color="auto"/>
            </w:tcBorders>
            <w:shd w:val="clear" w:color="auto" w:fill="auto"/>
            <w:hideMark/>
          </w:tcPr>
          <w:p w14:paraId="7570A049" w14:textId="77777777" w:rsidR="00486139" w:rsidRPr="00771D77" w:rsidRDefault="00486139" w:rsidP="0081167E">
            <w:pPr>
              <w:jc w:val="center"/>
              <w:rPr>
                <w:rFonts w:cs="Calibri"/>
                <w:b/>
                <w:bCs/>
                <w:color w:val="000000"/>
                <w:sz w:val="20"/>
                <w:szCs w:val="20"/>
              </w:rPr>
            </w:pPr>
            <w:r w:rsidRPr="00771D77">
              <w:rPr>
                <w:rFonts w:cs="Calibri"/>
                <w:b/>
                <w:bCs/>
                <w:color w:val="000000"/>
                <w:sz w:val="20"/>
                <w:szCs w:val="20"/>
              </w:rPr>
              <w:t>Transfers to general reserves in the year</w:t>
            </w:r>
          </w:p>
        </w:tc>
        <w:tc>
          <w:tcPr>
            <w:tcW w:w="424" w:type="pct"/>
            <w:tcBorders>
              <w:top w:val="single" w:sz="4" w:space="0" w:color="auto"/>
              <w:left w:val="nil"/>
              <w:bottom w:val="single" w:sz="4" w:space="0" w:color="auto"/>
              <w:right w:val="single" w:sz="4" w:space="0" w:color="auto"/>
            </w:tcBorders>
            <w:shd w:val="clear" w:color="auto" w:fill="auto"/>
            <w:hideMark/>
          </w:tcPr>
          <w:p w14:paraId="7CC1F54B" w14:textId="77777777" w:rsidR="00486139" w:rsidRPr="00771D77" w:rsidRDefault="00486139" w:rsidP="0081167E">
            <w:pPr>
              <w:jc w:val="center"/>
              <w:rPr>
                <w:rFonts w:cs="Calibri"/>
                <w:b/>
                <w:bCs/>
                <w:color w:val="000000"/>
                <w:sz w:val="20"/>
                <w:szCs w:val="20"/>
              </w:rPr>
            </w:pPr>
            <w:r w:rsidRPr="00771D77">
              <w:rPr>
                <w:rFonts w:cs="Calibri"/>
                <w:b/>
                <w:bCs/>
                <w:color w:val="000000"/>
                <w:sz w:val="20"/>
                <w:szCs w:val="20"/>
              </w:rPr>
              <w:t>Balance at 31/03/22</w:t>
            </w:r>
          </w:p>
        </w:tc>
        <w:tc>
          <w:tcPr>
            <w:tcW w:w="675" w:type="pct"/>
            <w:tcBorders>
              <w:top w:val="single" w:sz="4" w:space="0" w:color="auto"/>
              <w:left w:val="nil"/>
              <w:bottom w:val="single" w:sz="4" w:space="0" w:color="auto"/>
              <w:right w:val="single" w:sz="4" w:space="0" w:color="auto"/>
            </w:tcBorders>
            <w:shd w:val="clear" w:color="auto" w:fill="auto"/>
            <w:hideMark/>
          </w:tcPr>
          <w:p w14:paraId="37EC4A4A" w14:textId="77777777" w:rsidR="00486139" w:rsidRPr="00771D77" w:rsidRDefault="00486139" w:rsidP="0081167E">
            <w:pPr>
              <w:rPr>
                <w:rFonts w:cs="Calibri"/>
                <w:b/>
                <w:bCs/>
                <w:color w:val="000000"/>
                <w:sz w:val="20"/>
                <w:szCs w:val="20"/>
              </w:rPr>
            </w:pPr>
            <w:r w:rsidRPr="00771D77">
              <w:rPr>
                <w:rFonts w:cs="Calibri"/>
                <w:b/>
                <w:bCs/>
                <w:color w:val="000000"/>
                <w:sz w:val="20"/>
                <w:szCs w:val="20"/>
              </w:rPr>
              <w:t>OFFICER OWNER</w:t>
            </w:r>
          </w:p>
        </w:tc>
        <w:tc>
          <w:tcPr>
            <w:tcW w:w="823" w:type="pct"/>
            <w:tcBorders>
              <w:top w:val="single" w:sz="4" w:space="0" w:color="auto"/>
              <w:left w:val="nil"/>
              <w:bottom w:val="single" w:sz="4" w:space="0" w:color="auto"/>
              <w:right w:val="single" w:sz="4" w:space="0" w:color="auto"/>
            </w:tcBorders>
            <w:shd w:val="clear" w:color="auto" w:fill="auto"/>
            <w:hideMark/>
          </w:tcPr>
          <w:p w14:paraId="7EEABF16" w14:textId="77777777" w:rsidR="00486139" w:rsidRPr="00771D77" w:rsidRDefault="00486139" w:rsidP="0081167E">
            <w:pPr>
              <w:rPr>
                <w:rFonts w:cs="Calibri"/>
                <w:b/>
                <w:bCs/>
                <w:color w:val="000000"/>
                <w:sz w:val="20"/>
                <w:szCs w:val="20"/>
              </w:rPr>
            </w:pPr>
            <w:r w:rsidRPr="00771D77">
              <w:rPr>
                <w:rFonts w:cs="Calibri"/>
                <w:b/>
                <w:bCs/>
                <w:color w:val="000000"/>
                <w:sz w:val="20"/>
                <w:szCs w:val="20"/>
              </w:rPr>
              <w:t>COMMENTS</w:t>
            </w:r>
          </w:p>
        </w:tc>
        <w:tc>
          <w:tcPr>
            <w:tcW w:w="972" w:type="pct"/>
            <w:tcBorders>
              <w:top w:val="single" w:sz="4" w:space="0" w:color="auto"/>
              <w:left w:val="nil"/>
              <w:bottom w:val="single" w:sz="4" w:space="0" w:color="auto"/>
              <w:right w:val="single" w:sz="4" w:space="0" w:color="auto"/>
            </w:tcBorders>
            <w:shd w:val="clear" w:color="auto" w:fill="auto"/>
            <w:hideMark/>
          </w:tcPr>
          <w:p w14:paraId="0EB1B6C4" w14:textId="77777777" w:rsidR="00486139" w:rsidRPr="00771D77" w:rsidRDefault="00486139" w:rsidP="0081167E">
            <w:pPr>
              <w:rPr>
                <w:rFonts w:cs="Calibri"/>
                <w:b/>
                <w:bCs/>
                <w:sz w:val="20"/>
                <w:szCs w:val="20"/>
              </w:rPr>
            </w:pPr>
            <w:r w:rsidRPr="00771D77">
              <w:rPr>
                <w:rFonts w:cs="Calibri"/>
                <w:b/>
                <w:bCs/>
                <w:sz w:val="20"/>
                <w:szCs w:val="20"/>
              </w:rPr>
              <w:t>Finance Committee Review 23/03/2021 FPG19/103b &amp; Town Council Approval TC19/300 30/03/2021</w:t>
            </w:r>
          </w:p>
        </w:tc>
      </w:tr>
      <w:tr w:rsidR="00486139" w:rsidRPr="00771D77" w14:paraId="043B8014" w14:textId="77777777" w:rsidTr="0081167E">
        <w:trPr>
          <w:trHeight w:val="4368"/>
        </w:trPr>
        <w:tc>
          <w:tcPr>
            <w:tcW w:w="730" w:type="pct"/>
            <w:tcBorders>
              <w:top w:val="nil"/>
              <w:left w:val="single" w:sz="4" w:space="0" w:color="auto"/>
              <w:bottom w:val="single" w:sz="4" w:space="0" w:color="auto"/>
              <w:right w:val="single" w:sz="4" w:space="0" w:color="auto"/>
            </w:tcBorders>
            <w:shd w:val="clear" w:color="auto" w:fill="auto"/>
            <w:noWrap/>
            <w:hideMark/>
          </w:tcPr>
          <w:p w14:paraId="3FC4CC17" w14:textId="77777777" w:rsidR="00486139" w:rsidRPr="00771D77" w:rsidRDefault="00486139" w:rsidP="0081167E">
            <w:pPr>
              <w:rPr>
                <w:rFonts w:cs="Calibri"/>
                <w:color w:val="000000"/>
                <w:sz w:val="20"/>
                <w:szCs w:val="20"/>
              </w:rPr>
            </w:pPr>
            <w:r w:rsidRPr="00771D77">
              <w:rPr>
                <w:rFonts w:cs="Calibri"/>
                <w:color w:val="000000"/>
                <w:sz w:val="20"/>
                <w:szCs w:val="20"/>
              </w:rPr>
              <w:t>Play Area Improvements</w:t>
            </w:r>
          </w:p>
        </w:tc>
        <w:tc>
          <w:tcPr>
            <w:tcW w:w="301" w:type="pct"/>
            <w:tcBorders>
              <w:top w:val="nil"/>
              <w:left w:val="nil"/>
              <w:bottom w:val="single" w:sz="4" w:space="0" w:color="auto"/>
              <w:right w:val="single" w:sz="4" w:space="0" w:color="auto"/>
            </w:tcBorders>
            <w:shd w:val="clear" w:color="auto" w:fill="auto"/>
            <w:noWrap/>
            <w:hideMark/>
          </w:tcPr>
          <w:p w14:paraId="7BD65C0E" w14:textId="77777777" w:rsidR="00486139" w:rsidRPr="00771D77" w:rsidRDefault="00486139" w:rsidP="0081167E">
            <w:pPr>
              <w:jc w:val="right"/>
              <w:rPr>
                <w:rFonts w:cs="Calibri"/>
                <w:color w:val="000000"/>
                <w:sz w:val="20"/>
                <w:szCs w:val="20"/>
              </w:rPr>
            </w:pPr>
            <w:r w:rsidRPr="00771D77">
              <w:rPr>
                <w:rFonts w:cs="Calibri"/>
                <w:color w:val="000000"/>
                <w:sz w:val="20"/>
                <w:szCs w:val="20"/>
              </w:rPr>
              <w:t>£35,000</w:t>
            </w:r>
          </w:p>
        </w:tc>
        <w:tc>
          <w:tcPr>
            <w:tcW w:w="318" w:type="pct"/>
            <w:tcBorders>
              <w:top w:val="nil"/>
              <w:left w:val="nil"/>
              <w:bottom w:val="single" w:sz="4" w:space="0" w:color="auto"/>
              <w:right w:val="single" w:sz="4" w:space="0" w:color="auto"/>
            </w:tcBorders>
            <w:shd w:val="clear" w:color="auto" w:fill="auto"/>
            <w:noWrap/>
            <w:hideMark/>
          </w:tcPr>
          <w:p w14:paraId="69966CC9" w14:textId="77777777" w:rsidR="00486139" w:rsidRPr="00771D77" w:rsidRDefault="00486139" w:rsidP="0081167E">
            <w:pPr>
              <w:jc w:val="right"/>
              <w:rPr>
                <w:rFonts w:cs="Calibri"/>
                <w:color w:val="000000"/>
                <w:sz w:val="20"/>
                <w:szCs w:val="20"/>
              </w:rPr>
            </w:pPr>
            <w:r w:rsidRPr="00771D77">
              <w:rPr>
                <w:rFonts w:cs="Calibri"/>
                <w:color w:val="000000"/>
                <w:sz w:val="20"/>
                <w:szCs w:val="20"/>
              </w:rPr>
              <w:t>-£35,000</w:t>
            </w:r>
          </w:p>
        </w:tc>
        <w:tc>
          <w:tcPr>
            <w:tcW w:w="246" w:type="pct"/>
            <w:tcBorders>
              <w:top w:val="nil"/>
              <w:left w:val="nil"/>
              <w:bottom w:val="single" w:sz="4" w:space="0" w:color="auto"/>
              <w:right w:val="single" w:sz="4" w:space="0" w:color="auto"/>
            </w:tcBorders>
            <w:shd w:val="clear" w:color="auto" w:fill="auto"/>
            <w:noWrap/>
            <w:hideMark/>
          </w:tcPr>
          <w:p w14:paraId="4AD843D8"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65AF93BA"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1BC333BE"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424" w:type="pct"/>
            <w:tcBorders>
              <w:top w:val="nil"/>
              <w:left w:val="nil"/>
              <w:bottom w:val="single" w:sz="4" w:space="0" w:color="auto"/>
              <w:right w:val="single" w:sz="4" w:space="0" w:color="auto"/>
            </w:tcBorders>
            <w:shd w:val="clear" w:color="auto" w:fill="auto"/>
            <w:noWrap/>
            <w:hideMark/>
          </w:tcPr>
          <w:p w14:paraId="2AA4CC74"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675" w:type="pct"/>
            <w:tcBorders>
              <w:top w:val="nil"/>
              <w:left w:val="nil"/>
              <w:bottom w:val="single" w:sz="4" w:space="0" w:color="auto"/>
              <w:right w:val="single" w:sz="4" w:space="0" w:color="auto"/>
            </w:tcBorders>
            <w:shd w:val="clear" w:color="auto" w:fill="auto"/>
            <w:hideMark/>
          </w:tcPr>
          <w:p w14:paraId="0F443C1C" w14:textId="77777777" w:rsidR="00486139" w:rsidRPr="00771D77" w:rsidRDefault="00486139" w:rsidP="0081167E">
            <w:pPr>
              <w:rPr>
                <w:rFonts w:cs="Calibri"/>
                <w:color w:val="000000"/>
                <w:sz w:val="20"/>
                <w:szCs w:val="20"/>
              </w:rPr>
            </w:pPr>
            <w:r w:rsidRPr="00771D77">
              <w:rPr>
                <w:rFonts w:cs="Calibri"/>
                <w:color w:val="000000"/>
                <w:sz w:val="20"/>
                <w:szCs w:val="20"/>
              </w:rPr>
              <w:t>Town Clerk</w:t>
            </w:r>
          </w:p>
        </w:tc>
        <w:tc>
          <w:tcPr>
            <w:tcW w:w="823" w:type="pct"/>
            <w:tcBorders>
              <w:top w:val="nil"/>
              <w:left w:val="nil"/>
              <w:bottom w:val="single" w:sz="4" w:space="0" w:color="auto"/>
              <w:right w:val="single" w:sz="4" w:space="0" w:color="auto"/>
            </w:tcBorders>
            <w:shd w:val="clear" w:color="auto" w:fill="auto"/>
            <w:hideMark/>
          </w:tcPr>
          <w:p w14:paraId="47C2B9F7" w14:textId="77777777" w:rsidR="00486139" w:rsidRPr="00771D77" w:rsidRDefault="00486139" w:rsidP="0081167E">
            <w:pPr>
              <w:rPr>
                <w:rFonts w:cs="Calibri"/>
                <w:color w:val="000000"/>
                <w:sz w:val="20"/>
                <w:szCs w:val="20"/>
              </w:rPr>
            </w:pPr>
            <w:r w:rsidRPr="00771D77">
              <w:rPr>
                <w:rFonts w:cs="Calibri"/>
                <w:color w:val="000000"/>
                <w:sz w:val="20"/>
                <w:szCs w:val="20"/>
              </w:rPr>
              <w:t>Approved budget for FY2021-22 includes £35,000 of expenditure approved for development of Hassall Road play area.  Demonstrated at year end FY2020-21 by the creation of an earmarked reserve.  Cost included in the forecast for FY2021-22.  Planning Committee recommendation for additional expenditure on this project of £21,260.19 which was approved by Council 03/08/2021.  Budget virement actioned after Council resolution.</w:t>
            </w:r>
          </w:p>
        </w:tc>
        <w:tc>
          <w:tcPr>
            <w:tcW w:w="972" w:type="pct"/>
            <w:tcBorders>
              <w:top w:val="nil"/>
              <w:left w:val="nil"/>
              <w:bottom w:val="single" w:sz="4" w:space="0" w:color="auto"/>
              <w:right w:val="single" w:sz="4" w:space="0" w:color="auto"/>
            </w:tcBorders>
            <w:shd w:val="clear" w:color="auto" w:fill="auto"/>
            <w:hideMark/>
          </w:tcPr>
          <w:p w14:paraId="146510A0" w14:textId="77777777" w:rsidR="00486139" w:rsidRPr="00771D77" w:rsidRDefault="00486139" w:rsidP="0081167E">
            <w:pPr>
              <w:rPr>
                <w:rFonts w:cs="Calibri"/>
                <w:color w:val="000000"/>
                <w:sz w:val="20"/>
                <w:szCs w:val="20"/>
              </w:rPr>
            </w:pPr>
            <w:r w:rsidRPr="00771D77">
              <w:rPr>
                <w:rFonts w:cs="Calibri"/>
                <w:color w:val="000000"/>
                <w:sz w:val="20"/>
                <w:szCs w:val="20"/>
              </w:rPr>
              <w:t>Not reviewed.  TC21/12 25/05/2021.  No specific comment made.</w:t>
            </w:r>
          </w:p>
        </w:tc>
      </w:tr>
      <w:tr w:rsidR="00486139" w:rsidRPr="00771D77" w14:paraId="311328FC" w14:textId="77777777" w:rsidTr="0081167E">
        <w:trPr>
          <w:trHeight w:val="4056"/>
        </w:trPr>
        <w:tc>
          <w:tcPr>
            <w:tcW w:w="730" w:type="pct"/>
            <w:tcBorders>
              <w:top w:val="nil"/>
              <w:left w:val="single" w:sz="4" w:space="0" w:color="auto"/>
              <w:bottom w:val="single" w:sz="4" w:space="0" w:color="auto"/>
              <w:right w:val="single" w:sz="4" w:space="0" w:color="auto"/>
            </w:tcBorders>
            <w:shd w:val="clear" w:color="auto" w:fill="auto"/>
            <w:hideMark/>
          </w:tcPr>
          <w:p w14:paraId="79AD2A59" w14:textId="77777777" w:rsidR="00486139" w:rsidRPr="00771D77" w:rsidRDefault="00486139" w:rsidP="0081167E">
            <w:pPr>
              <w:rPr>
                <w:rFonts w:cs="Calibri"/>
                <w:color w:val="000000"/>
                <w:sz w:val="20"/>
                <w:szCs w:val="20"/>
              </w:rPr>
            </w:pPr>
            <w:r w:rsidRPr="00771D77">
              <w:rPr>
                <w:rFonts w:cs="Calibri"/>
                <w:color w:val="000000"/>
                <w:sz w:val="20"/>
                <w:szCs w:val="20"/>
              </w:rPr>
              <w:t>ARAG Donation</w:t>
            </w:r>
          </w:p>
        </w:tc>
        <w:tc>
          <w:tcPr>
            <w:tcW w:w="301" w:type="pct"/>
            <w:tcBorders>
              <w:top w:val="nil"/>
              <w:left w:val="nil"/>
              <w:bottom w:val="single" w:sz="4" w:space="0" w:color="auto"/>
              <w:right w:val="single" w:sz="4" w:space="0" w:color="auto"/>
            </w:tcBorders>
            <w:shd w:val="clear" w:color="auto" w:fill="auto"/>
            <w:noWrap/>
            <w:hideMark/>
          </w:tcPr>
          <w:p w14:paraId="033E832F" w14:textId="77777777" w:rsidR="00486139" w:rsidRPr="00771D77" w:rsidRDefault="00486139" w:rsidP="0081167E">
            <w:pPr>
              <w:jc w:val="right"/>
              <w:rPr>
                <w:rFonts w:cs="Calibri"/>
                <w:color w:val="000000"/>
                <w:sz w:val="20"/>
                <w:szCs w:val="20"/>
              </w:rPr>
            </w:pPr>
            <w:r w:rsidRPr="00771D77">
              <w:rPr>
                <w:rFonts w:cs="Calibri"/>
                <w:color w:val="000000"/>
                <w:sz w:val="20"/>
                <w:szCs w:val="20"/>
              </w:rPr>
              <w:t>£220</w:t>
            </w:r>
          </w:p>
        </w:tc>
        <w:tc>
          <w:tcPr>
            <w:tcW w:w="318" w:type="pct"/>
            <w:tcBorders>
              <w:top w:val="nil"/>
              <w:left w:val="nil"/>
              <w:bottom w:val="single" w:sz="4" w:space="0" w:color="auto"/>
              <w:right w:val="single" w:sz="4" w:space="0" w:color="auto"/>
            </w:tcBorders>
            <w:shd w:val="clear" w:color="auto" w:fill="auto"/>
            <w:noWrap/>
            <w:hideMark/>
          </w:tcPr>
          <w:p w14:paraId="103B5674" w14:textId="77777777" w:rsidR="00486139" w:rsidRPr="00771D77" w:rsidRDefault="00486139" w:rsidP="0081167E">
            <w:pPr>
              <w:jc w:val="right"/>
              <w:rPr>
                <w:rFonts w:cs="Calibri"/>
                <w:color w:val="000000"/>
                <w:sz w:val="20"/>
                <w:szCs w:val="20"/>
              </w:rPr>
            </w:pPr>
            <w:r w:rsidRPr="00771D77">
              <w:rPr>
                <w:rFonts w:cs="Calibri"/>
                <w:color w:val="000000"/>
                <w:sz w:val="20"/>
                <w:szCs w:val="20"/>
              </w:rPr>
              <w:t>-£220</w:t>
            </w:r>
          </w:p>
        </w:tc>
        <w:tc>
          <w:tcPr>
            <w:tcW w:w="246" w:type="pct"/>
            <w:tcBorders>
              <w:top w:val="nil"/>
              <w:left w:val="nil"/>
              <w:bottom w:val="single" w:sz="4" w:space="0" w:color="auto"/>
              <w:right w:val="single" w:sz="4" w:space="0" w:color="auto"/>
            </w:tcBorders>
            <w:shd w:val="clear" w:color="auto" w:fill="auto"/>
            <w:noWrap/>
            <w:hideMark/>
          </w:tcPr>
          <w:p w14:paraId="4F705258"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2313DF46"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4C694A15"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424" w:type="pct"/>
            <w:tcBorders>
              <w:top w:val="nil"/>
              <w:left w:val="nil"/>
              <w:bottom w:val="single" w:sz="4" w:space="0" w:color="auto"/>
              <w:right w:val="single" w:sz="4" w:space="0" w:color="auto"/>
            </w:tcBorders>
            <w:shd w:val="clear" w:color="auto" w:fill="auto"/>
            <w:noWrap/>
            <w:hideMark/>
          </w:tcPr>
          <w:p w14:paraId="7E4BF6AB"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675" w:type="pct"/>
            <w:tcBorders>
              <w:top w:val="nil"/>
              <w:left w:val="nil"/>
              <w:bottom w:val="single" w:sz="4" w:space="0" w:color="auto"/>
              <w:right w:val="single" w:sz="4" w:space="0" w:color="auto"/>
            </w:tcBorders>
            <w:shd w:val="clear" w:color="auto" w:fill="auto"/>
            <w:hideMark/>
          </w:tcPr>
          <w:p w14:paraId="434305AB" w14:textId="77777777" w:rsidR="00486139" w:rsidRPr="00771D77" w:rsidRDefault="00486139" w:rsidP="0081167E">
            <w:pPr>
              <w:rPr>
                <w:rFonts w:cs="Calibri"/>
                <w:color w:val="000000"/>
                <w:sz w:val="20"/>
                <w:szCs w:val="20"/>
              </w:rPr>
            </w:pPr>
            <w:r w:rsidRPr="00771D77">
              <w:rPr>
                <w:rFonts w:cs="Calibri"/>
                <w:color w:val="000000"/>
                <w:sz w:val="20"/>
                <w:szCs w:val="20"/>
              </w:rPr>
              <w:t>Town Clerk</w:t>
            </w:r>
          </w:p>
        </w:tc>
        <w:tc>
          <w:tcPr>
            <w:tcW w:w="823" w:type="pct"/>
            <w:tcBorders>
              <w:top w:val="nil"/>
              <w:left w:val="nil"/>
              <w:bottom w:val="single" w:sz="4" w:space="0" w:color="auto"/>
              <w:right w:val="single" w:sz="4" w:space="0" w:color="auto"/>
            </w:tcBorders>
            <w:shd w:val="clear" w:color="auto" w:fill="auto"/>
            <w:hideMark/>
          </w:tcPr>
          <w:p w14:paraId="7D3D3B39" w14:textId="77777777" w:rsidR="00486139" w:rsidRPr="00771D77" w:rsidRDefault="00486139" w:rsidP="0081167E">
            <w:pPr>
              <w:rPr>
                <w:rFonts w:cs="Calibri"/>
                <w:color w:val="000000"/>
                <w:sz w:val="20"/>
                <w:szCs w:val="20"/>
              </w:rPr>
            </w:pPr>
            <w:r w:rsidRPr="00771D77">
              <w:rPr>
                <w:rFonts w:cs="Calibri"/>
                <w:color w:val="000000"/>
                <w:sz w:val="20"/>
                <w:szCs w:val="20"/>
              </w:rPr>
              <w:t>Donation from ARAG to be spent on planting initiatives to the West side of Alsager.  Expected to be utilised within Hassall Road play area.  Added into the budget and forecast for FY2021-22.  Councillors to progress.</w:t>
            </w:r>
            <w:r w:rsidRPr="00771D77">
              <w:rPr>
                <w:rFonts w:cs="Calibri"/>
                <w:color w:val="000000"/>
                <w:sz w:val="20"/>
                <w:szCs w:val="20"/>
              </w:rPr>
              <w:br/>
              <w:t>Finance Committee discussed 02/11/2021 and resolved to task the Town Centre Manager to liaise with the environmental working group and ANSA to arrange the planting to happen.</w:t>
            </w:r>
          </w:p>
        </w:tc>
        <w:tc>
          <w:tcPr>
            <w:tcW w:w="972" w:type="pct"/>
            <w:tcBorders>
              <w:top w:val="nil"/>
              <w:left w:val="nil"/>
              <w:bottom w:val="single" w:sz="4" w:space="0" w:color="auto"/>
              <w:right w:val="single" w:sz="4" w:space="0" w:color="auto"/>
            </w:tcBorders>
            <w:shd w:val="clear" w:color="auto" w:fill="auto"/>
            <w:hideMark/>
          </w:tcPr>
          <w:p w14:paraId="3115EC33" w14:textId="77777777" w:rsidR="00486139" w:rsidRPr="00771D77" w:rsidRDefault="00486139" w:rsidP="0081167E">
            <w:pPr>
              <w:rPr>
                <w:rFonts w:cs="Calibri"/>
                <w:color w:val="000000"/>
                <w:sz w:val="20"/>
                <w:szCs w:val="20"/>
              </w:rPr>
            </w:pPr>
            <w:r w:rsidRPr="00771D77">
              <w:rPr>
                <w:rFonts w:cs="Calibri"/>
                <w:color w:val="000000"/>
                <w:sz w:val="20"/>
                <w:szCs w:val="20"/>
              </w:rPr>
              <w:t>To be retained for use in financial year 2021-22.</w:t>
            </w:r>
          </w:p>
        </w:tc>
      </w:tr>
      <w:tr w:rsidR="00486139" w:rsidRPr="00771D77" w14:paraId="4B641AC0" w14:textId="77777777" w:rsidTr="0081167E">
        <w:trPr>
          <w:trHeight w:val="1872"/>
        </w:trPr>
        <w:tc>
          <w:tcPr>
            <w:tcW w:w="730" w:type="pct"/>
            <w:tcBorders>
              <w:top w:val="nil"/>
              <w:left w:val="single" w:sz="4" w:space="0" w:color="auto"/>
              <w:bottom w:val="single" w:sz="4" w:space="0" w:color="auto"/>
              <w:right w:val="single" w:sz="4" w:space="0" w:color="auto"/>
            </w:tcBorders>
            <w:shd w:val="clear" w:color="auto" w:fill="auto"/>
            <w:hideMark/>
          </w:tcPr>
          <w:p w14:paraId="471817D3" w14:textId="77777777" w:rsidR="00486139" w:rsidRPr="00771D77" w:rsidRDefault="00486139" w:rsidP="0081167E">
            <w:pPr>
              <w:rPr>
                <w:rFonts w:cs="Calibri"/>
                <w:color w:val="000000"/>
                <w:sz w:val="20"/>
                <w:szCs w:val="20"/>
              </w:rPr>
            </w:pPr>
            <w:r w:rsidRPr="00771D77">
              <w:rPr>
                <w:rFonts w:cs="Calibri"/>
                <w:color w:val="000000"/>
                <w:sz w:val="20"/>
                <w:szCs w:val="20"/>
              </w:rPr>
              <w:t>Wayside Linley Play Area</w:t>
            </w:r>
          </w:p>
        </w:tc>
        <w:tc>
          <w:tcPr>
            <w:tcW w:w="301" w:type="pct"/>
            <w:tcBorders>
              <w:top w:val="nil"/>
              <w:left w:val="nil"/>
              <w:bottom w:val="single" w:sz="4" w:space="0" w:color="auto"/>
              <w:right w:val="single" w:sz="4" w:space="0" w:color="auto"/>
            </w:tcBorders>
            <w:shd w:val="clear" w:color="auto" w:fill="auto"/>
            <w:noWrap/>
            <w:hideMark/>
          </w:tcPr>
          <w:p w14:paraId="0256D00C" w14:textId="77777777" w:rsidR="00486139" w:rsidRPr="00771D77" w:rsidRDefault="00486139" w:rsidP="0081167E">
            <w:pPr>
              <w:jc w:val="right"/>
              <w:rPr>
                <w:rFonts w:cs="Calibri"/>
                <w:color w:val="000000"/>
                <w:sz w:val="20"/>
                <w:szCs w:val="20"/>
              </w:rPr>
            </w:pPr>
            <w:r w:rsidRPr="00771D77">
              <w:rPr>
                <w:rFonts w:cs="Calibri"/>
                <w:color w:val="000000"/>
                <w:sz w:val="20"/>
                <w:szCs w:val="20"/>
              </w:rPr>
              <w:t>£905</w:t>
            </w:r>
          </w:p>
        </w:tc>
        <w:tc>
          <w:tcPr>
            <w:tcW w:w="318" w:type="pct"/>
            <w:tcBorders>
              <w:top w:val="nil"/>
              <w:left w:val="nil"/>
              <w:bottom w:val="single" w:sz="4" w:space="0" w:color="auto"/>
              <w:right w:val="single" w:sz="4" w:space="0" w:color="auto"/>
            </w:tcBorders>
            <w:shd w:val="clear" w:color="auto" w:fill="auto"/>
            <w:noWrap/>
            <w:hideMark/>
          </w:tcPr>
          <w:p w14:paraId="57782065" w14:textId="77777777" w:rsidR="00486139" w:rsidRPr="00771D77" w:rsidRDefault="00486139" w:rsidP="0081167E">
            <w:pPr>
              <w:jc w:val="right"/>
              <w:rPr>
                <w:rFonts w:cs="Calibri"/>
                <w:color w:val="000000"/>
                <w:sz w:val="20"/>
                <w:szCs w:val="20"/>
              </w:rPr>
            </w:pPr>
            <w:r w:rsidRPr="00771D77">
              <w:rPr>
                <w:rFonts w:cs="Calibri"/>
                <w:color w:val="000000"/>
                <w:sz w:val="20"/>
                <w:szCs w:val="20"/>
              </w:rPr>
              <w:t>-£905</w:t>
            </w:r>
          </w:p>
        </w:tc>
        <w:tc>
          <w:tcPr>
            <w:tcW w:w="246" w:type="pct"/>
            <w:tcBorders>
              <w:top w:val="nil"/>
              <w:left w:val="nil"/>
              <w:bottom w:val="single" w:sz="4" w:space="0" w:color="auto"/>
              <w:right w:val="single" w:sz="4" w:space="0" w:color="auto"/>
            </w:tcBorders>
            <w:shd w:val="clear" w:color="auto" w:fill="auto"/>
            <w:noWrap/>
            <w:hideMark/>
          </w:tcPr>
          <w:p w14:paraId="367F99D6"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583D7ABC"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499A6FE3"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424" w:type="pct"/>
            <w:tcBorders>
              <w:top w:val="nil"/>
              <w:left w:val="nil"/>
              <w:bottom w:val="single" w:sz="4" w:space="0" w:color="auto"/>
              <w:right w:val="single" w:sz="4" w:space="0" w:color="auto"/>
            </w:tcBorders>
            <w:shd w:val="clear" w:color="auto" w:fill="auto"/>
            <w:noWrap/>
            <w:hideMark/>
          </w:tcPr>
          <w:p w14:paraId="44C33F64"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675" w:type="pct"/>
            <w:tcBorders>
              <w:top w:val="nil"/>
              <w:left w:val="nil"/>
              <w:bottom w:val="single" w:sz="4" w:space="0" w:color="auto"/>
              <w:right w:val="single" w:sz="4" w:space="0" w:color="auto"/>
            </w:tcBorders>
            <w:shd w:val="clear" w:color="auto" w:fill="auto"/>
            <w:hideMark/>
          </w:tcPr>
          <w:p w14:paraId="1163B6B3" w14:textId="77777777" w:rsidR="00486139" w:rsidRPr="00771D77" w:rsidRDefault="00486139" w:rsidP="0081167E">
            <w:pPr>
              <w:rPr>
                <w:rFonts w:cs="Calibri"/>
                <w:color w:val="000000"/>
                <w:sz w:val="20"/>
                <w:szCs w:val="20"/>
              </w:rPr>
            </w:pPr>
            <w:r w:rsidRPr="00771D77">
              <w:rPr>
                <w:rFonts w:cs="Calibri"/>
                <w:color w:val="000000"/>
                <w:sz w:val="20"/>
                <w:szCs w:val="20"/>
              </w:rPr>
              <w:t>Town Clerk</w:t>
            </w:r>
          </w:p>
        </w:tc>
        <w:tc>
          <w:tcPr>
            <w:tcW w:w="823" w:type="pct"/>
            <w:tcBorders>
              <w:top w:val="nil"/>
              <w:left w:val="nil"/>
              <w:bottom w:val="single" w:sz="4" w:space="0" w:color="auto"/>
              <w:right w:val="single" w:sz="4" w:space="0" w:color="auto"/>
            </w:tcBorders>
            <w:shd w:val="clear" w:color="auto" w:fill="auto"/>
            <w:hideMark/>
          </w:tcPr>
          <w:p w14:paraId="39649C90" w14:textId="77777777" w:rsidR="00486139" w:rsidRPr="00771D77" w:rsidRDefault="00486139" w:rsidP="0081167E">
            <w:pPr>
              <w:rPr>
                <w:rFonts w:cs="Calibri"/>
                <w:color w:val="000000"/>
                <w:sz w:val="20"/>
                <w:szCs w:val="20"/>
              </w:rPr>
            </w:pPr>
            <w:r w:rsidRPr="00771D77">
              <w:rPr>
                <w:rFonts w:cs="Calibri"/>
                <w:color w:val="000000"/>
                <w:sz w:val="20"/>
                <w:szCs w:val="20"/>
              </w:rPr>
              <w:t>Finance Committee approved payment of the grant at the meeting dated 01/12/2020.</w:t>
            </w:r>
            <w:r w:rsidRPr="00771D77">
              <w:rPr>
                <w:rFonts w:cs="Calibri"/>
                <w:color w:val="000000"/>
                <w:sz w:val="20"/>
                <w:szCs w:val="20"/>
              </w:rPr>
              <w:br/>
            </w:r>
            <w:r w:rsidRPr="00771D77">
              <w:rPr>
                <w:rFonts w:cs="Calibri"/>
                <w:color w:val="000000"/>
                <w:sz w:val="20"/>
                <w:szCs w:val="20"/>
              </w:rPr>
              <w:br/>
              <w:t>Payment of the grant now made.</w:t>
            </w:r>
          </w:p>
        </w:tc>
        <w:tc>
          <w:tcPr>
            <w:tcW w:w="972" w:type="pct"/>
            <w:tcBorders>
              <w:top w:val="nil"/>
              <w:left w:val="nil"/>
              <w:bottom w:val="single" w:sz="4" w:space="0" w:color="auto"/>
              <w:right w:val="single" w:sz="4" w:space="0" w:color="auto"/>
            </w:tcBorders>
            <w:shd w:val="clear" w:color="auto" w:fill="auto"/>
            <w:hideMark/>
          </w:tcPr>
          <w:p w14:paraId="63D7083E" w14:textId="77777777" w:rsidR="00486139" w:rsidRPr="00771D77" w:rsidRDefault="00486139" w:rsidP="0081167E">
            <w:pPr>
              <w:rPr>
                <w:rFonts w:cs="Calibri"/>
                <w:color w:val="000000"/>
                <w:sz w:val="20"/>
                <w:szCs w:val="20"/>
              </w:rPr>
            </w:pPr>
            <w:r w:rsidRPr="00771D77">
              <w:rPr>
                <w:rFonts w:cs="Calibri"/>
                <w:color w:val="000000"/>
                <w:sz w:val="20"/>
                <w:szCs w:val="20"/>
              </w:rPr>
              <w:t>A grant application by Friends of Wayside Linley was approved by FPG 01/12/20 FPG19/82.  Awaiting payment, delays due to COVID.</w:t>
            </w:r>
            <w:r w:rsidRPr="00771D77">
              <w:rPr>
                <w:rFonts w:cs="Calibri"/>
                <w:color w:val="000000"/>
                <w:sz w:val="20"/>
                <w:szCs w:val="20"/>
              </w:rPr>
              <w:br/>
            </w:r>
            <w:r w:rsidRPr="00771D77">
              <w:rPr>
                <w:rFonts w:cs="Calibri"/>
                <w:color w:val="000000"/>
                <w:sz w:val="20"/>
                <w:szCs w:val="20"/>
              </w:rPr>
              <w:br/>
              <w:t>Carry forward into FY2021-22.</w:t>
            </w:r>
          </w:p>
        </w:tc>
      </w:tr>
      <w:tr w:rsidR="00486139" w:rsidRPr="00771D77" w14:paraId="66431F99" w14:textId="77777777" w:rsidTr="0081167E">
        <w:trPr>
          <w:trHeight w:val="2808"/>
        </w:trPr>
        <w:tc>
          <w:tcPr>
            <w:tcW w:w="730" w:type="pct"/>
            <w:tcBorders>
              <w:top w:val="nil"/>
              <w:left w:val="single" w:sz="4" w:space="0" w:color="auto"/>
              <w:bottom w:val="single" w:sz="4" w:space="0" w:color="auto"/>
              <w:right w:val="single" w:sz="4" w:space="0" w:color="auto"/>
            </w:tcBorders>
            <w:shd w:val="clear" w:color="auto" w:fill="auto"/>
            <w:hideMark/>
          </w:tcPr>
          <w:p w14:paraId="5A6304A0" w14:textId="77777777" w:rsidR="00486139" w:rsidRPr="00771D77" w:rsidRDefault="00486139" w:rsidP="0081167E">
            <w:pPr>
              <w:rPr>
                <w:rFonts w:cs="Calibri"/>
                <w:color w:val="000000"/>
                <w:sz w:val="20"/>
                <w:szCs w:val="20"/>
              </w:rPr>
            </w:pPr>
            <w:r w:rsidRPr="00771D77">
              <w:rPr>
                <w:rFonts w:cs="Calibri"/>
                <w:color w:val="000000"/>
                <w:sz w:val="20"/>
                <w:szCs w:val="20"/>
              </w:rPr>
              <w:lastRenderedPageBreak/>
              <w:t>Town Centre Manager</w:t>
            </w:r>
          </w:p>
        </w:tc>
        <w:tc>
          <w:tcPr>
            <w:tcW w:w="301" w:type="pct"/>
            <w:tcBorders>
              <w:top w:val="nil"/>
              <w:left w:val="nil"/>
              <w:bottom w:val="single" w:sz="4" w:space="0" w:color="auto"/>
              <w:right w:val="single" w:sz="4" w:space="0" w:color="auto"/>
            </w:tcBorders>
            <w:shd w:val="clear" w:color="auto" w:fill="auto"/>
            <w:noWrap/>
            <w:hideMark/>
          </w:tcPr>
          <w:p w14:paraId="23B555E7" w14:textId="77777777" w:rsidR="00486139" w:rsidRPr="00771D77" w:rsidRDefault="00486139" w:rsidP="0081167E">
            <w:pPr>
              <w:jc w:val="right"/>
              <w:rPr>
                <w:rFonts w:cs="Calibri"/>
                <w:color w:val="000000"/>
                <w:sz w:val="20"/>
                <w:szCs w:val="20"/>
              </w:rPr>
            </w:pPr>
            <w:r w:rsidRPr="00771D77">
              <w:rPr>
                <w:rFonts w:cs="Calibri"/>
                <w:color w:val="000000"/>
                <w:sz w:val="20"/>
                <w:szCs w:val="20"/>
              </w:rPr>
              <w:t>£48,928</w:t>
            </w:r>
          </w:p>
        </w:tc>
        <w:tc>
          <w:tcPr>
            <w:tcW w:w="318" w:type="pct"/>
            <w:tcBorders>
              <w:top w:val="nil"/>
              <w:left w:val="nil"/>
              <w:bottom w:val="single" w:sz="4" w:space="0" w:color="auto"/>
              <w:right w:val="single" w:sz="4" w:space="0" w:color="auto"/>
            </w:tcBorders>
            <w:shd w:val="clear" w:color="auto" w:fill="auto"/>
            <w:noWrap/>
            <w:hideMark/>
          </w:tcPr>
          <w:p w14:paraId="7EAD4858" w14:textId="77777777" w:rsidR="00486139" w:rsidRPr="00771D77" w:rsidRDefault="00486139" w:rsidP="0081167E">
            <w:pPr>
              <w:jc w:val="right"/>
              <w:rPr>
                <w:rFonts w:cs="Calibri"/>
                <w:color w:val="000000"/>
                <w:sz w:val="20"/>
                <w:szCs w:val="20"/>
              </w:rPr>
            </w:pPr>
            <w:r w:rsidRPr="00771D77">
              <w:rPr>
                <w:rFonts w:cs="Calibri"/>
                <w:color w:val="000000"/>
                <w:sz w:val="20"/>
                <w:szCs w:val="20"/>
              </w:rPr>
              <w:t>-£38,400</w:t>
            </w:r>
          </w:p>
        </w:tc>
        <w:tc>
          <w:tcPr>
            <w:tcW w:w="246" w:type="pct"/>
            <w:tcBorders>
              <w:top w:val="nil"/>
              <w:left w:val="nil"/>
              <w:bottom w:val="single" w:sz="4" w:space="0" w:color="auto"/>
              <w:right w:val="single" w:sz="4" w:space="0" w:color="auto"/>
            </w:tcBorders>
            <w:shd w:val="clear" w:color="auto" w:fill="auto"/>
            <w:noWrap/>
            <w:hideMark/>
          </w:tcPr>
          <w:p w14:paraId="58BD5878"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72F7E136"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2A87CADB"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424" w:type="pct"/>
            <w:tcBorders>
              <w:top w:val="nil"/>
              <w:left w:val="nil"/>
              <w:bottom w:val="single" w:sz="4" w:space="0" w:color="auto"/>
              <w:right w:val="single" w:sz="4" w:space="0" w:color="auto"/>
            </w:tcBorders>
            <w:shd w:val="clear" w:color="auto" w:fill="auto"/>
            <w:noWrap/>
            <w:hideMark/>
          </w:tcPr>
          <w:p w14:paraId="367DFF50" w14:textId="77777777" w:rsidR="00486139" w:rsidRPr="00771D77" w:rsidRDefault="00486139" w:rsidP="0081167E">
            <w:pPr>
              <w:jc w:val="right"/>
              <w:rPr>
                <w:rFonts w:cs="Calibri"/>
                <w:color w:val="000000"/>
                <w:sz w:val="20"/>
                <w:szCs w:val="20"/>
              </w:rPr>
            </w:pPr>
            <w:r w:rsidRPr="00771D77">
              <w:rPr>
                <w:rFonts w:cs="Calibri"/>
                <w:color w:val="000000"/>
                <w:sz w:val="20"/>
                <w:szCs w:val="20"/>
              </w:rPr>
              <w:t>£10,528</w:t>
            </w:r>
          </w:p>
        </w:tc>
        <w:tc>
          <w:tcPr>
            <w:tcW w:w="675" w:type="pct"/>
            <w:tcBorders>
              <w:top w:val="nil"/>
              <w:left w:val="nil"/>
              <w:bottom w:val="single" w:sz="4" w:space="0" w:color="auto"/>
              <w:right w:val="single" w:sz="4" w:space="0" w:color="auto"/>
            </w:tcBorders>
            <w:shd w:val="clear" w:color="auto" w:fill="auto"/>
            <w:hideMark/>
          </w:tcPr>
          <w:p w14:paraId="1AB86C0B" w14:textId="77777777" w:rsidR="00486139" w:rsidRPr="00771D77" w:rsidRDefault="00486139" w:rsidP="0081167E">
            <w:pPr>
              <w:rPr>
                <w:rFonts w:cs="Calibri"/>
                <w:color w:val="000000"/>
                <w:sz w:val="20"/>
                <w:szCs w:val="20"/>
              </w:rPr>
            </w:pPr>
            <w:r w:rsidRPr="00771D77">
              <w:rPr>
                <w:rFonts w:cs="Calibri"/>
                <w:color w:val="000000"/>
                <w:sz w:val="20"/>
                <w:szCs w:val="20"/>
              </w:rPr>
              <w:t>Town Clerk</w:t>
            </w:r>
          </w:p>
        </w:tc>
        <w:tc>
          <w:tcPr>
            <w:tcW w:w="823" w:type="pct"/>
            <w:tcBorders>
              <w:top w:val="nil"/>
              <w:left w:val="nil"/>
              <w:bottom w:val="single" w:sz="4" w:space="0" w:color="auto"/>
              <w:right w:val="single" w:sz="4" w:space="0" w:color="auto"/>
            </w:tcBorders>
            <w:shd w:val="clear" w:color="auto" w:fill="auto"/>
            <w:hideMark/>
          </w:tcPr>
          <w:p w14:paraId="30159C84" w14:textId="77777777" w:rsidR="00486139" w:rsidRPr="00771D77" w:rsidRDefault="00486139" w:rsidP="0081167E">
            <w:pPr>
              <w:rPr>
                <w:rFonts w:cs="Calibri"/>
                <w:color w:val="000000"/>
                <w:sz w:val="20"/>
                <w:szCs w:val="20"/>
              </w:rPr>
            </w:pPr>
            <w:r w:rsidRPr="00771D77">
              <w:rPr>
                <w:rFonts w:cs="Calibri"/>
                <w:color w:val="000000"/>
                <w:sz w:val="20"/>
                <w:szCs w:val="20"/>
              </w:rPr>
              <w:t>The delay in the appointment of the consultant until 1st June 2021 has led to an expectation that there will be funding available at the end of FY2021-22 to carry forward into FY2022-23 if the role continues through to then.</w:t>
            </w:r>
          </w:p>
        </w:tc>
        <w:tc>
          <w:tcPr>
            <w:tcW w:w="972" w:type="pct"/>
            <w:tcBorders>
              <w:top w:val="nil"/>
              <w:left w:val="nil"/>
              <w:bottom w:val="single" w:sz="4" w:space="0" w:color="auto"/>
              <w:right w:val="single" w:sz="4" w:space="0" w:color="auto"/>
            </w:tcBorders>
            <w:shd w:val="clear" w:color="auto" w:fill="auto"/>
            <w:hideMark/>
          </w:tcPr>
          <w:p w14:paraId="48224879" w14:textId="77777777" w:rsidR="00486139" w:rsidRPr="00771D77" w:rsidRDefault="00486139" w:rsidP="0081167E">
            <w:pPr>
              <w:rPr>
                <w:rFonts w:cs="Calibri"/>
                <w:color w:val="000000"/>
                <w:sz w:val="20"/>
                <w:szCs w:val="20"/>
              </w:rPr>
            </w:pPr>
            <w:r w:rsidRPr="00771D77">
              <w:rPr>
                <w:rFonts w:cs="Calibri"/>
                <w:color w:val="000000"/>
                <w:sz w:val="20"/>
                <w:szCs w:val="20"/>
              </w:rPr>
              <w:t>TC19/318 30/03/2021:</w:t>
            </w:r>
            <w:r w:rsidRPr="00771D77">
              <w:rPr>
                <w:rFonts w:cs="Calibri"/>
                <w:color w:val="000000"/>
                <w:sz w:val="20"/>
                <w:szCs w:val="20"/>
              </w:rPr>
              <w:br/>
              <w:t>a) To recruit to the role with a proposed start date of 1 June 2021 for an initial 6- month period with a review after 4 months at a rate of pay identified in the report.</w:t>
            </w:r>
            <w:r w:rsidRPr="00771D77">
              <w:rPr>
                <w:rFonts w:cs="Calibri"/>
                <w:color w:val="000000"/>
                <w:sz w:val="20"/>
                <w:szCs w:val="20"/>
              </w:rPr>
              <w:br/>
            </w:r>
            <w:r w:rsidRPr="00771D77">
              <w:rPr>
                <w:rFonts w:cs="Calibri"/>
                <w:color w:val="000000"/>
                <w:sz w:val="20"/>
                <w:szCs w:val="20"/>
              </w:rPr>
              <w:br/>
              <w:t>Earmarked reserve to be carried forward into FY2021-22.</w:t>
            </w:r>
          </w:p>
        </w:tc>
      </w:tr>
      <w:tr w:rsidR="00486139" w:rsidRPr="00771D77" w14:paraId="6BFA9A24" w14:textId="77777777" w:rsidTr="0081167E">
        <w:trPr>
          <w:trHeight w:val="3744"/>
        </w:trPr>
        <w:tc>
          <w:tcPr>
            <w:tcW w:w="730" w:type="pct"/>
            <w:tcBorders>
              <w:top w:val="nil"/>
              <w:left w:val="single" w:sz="4" w:space="0" w:color="auto"/>
              <w:bottom w:val="single" w:sz="4" w:space="0" w:color="auto"/>
              <w:right w:val="single" w:sz="4" w:space="0" w:color="auto"/>
            </w:tcBorders>
            <w:shd w:val="clear" w:color="auto" w:fill="auto"/>
            <w:hideMark/>
          </w:tcPr>
          <w:p w14:paraId="38202206" w14:textId="77777777" w:rsidR="00486139" w:rsidRPr="00771D77" w:rsidRDefault="00486139" w:rsidP="0081167E">
            <w:pPr>
              <w:rPr>
                <w:rFonts w:cs="Calibri"/>
                <w:color w:val="000000"/>
                <w:sz w:val="20"/>
                <w:szCs w:val="20"/>
              </w:rPr>
            </w:pPr>
            <w:r w:rsidRPr="00771D77">
              <w:rPr>
                <w:rFonts w:cs="Calibri"/>
                <w:color w:val="000000"/>
                <w:sz w:val="20"/>
                <w:szCs w:val="20"/>
              </w:rPr>
              <w:t>Toilet Twinning</w:t>
            </w:r>
          </w:p>
        </w:tc>
        <w:tc>
          <w:tcPr>
            <w:tcW w:w="301" w:type="pct"/>
            <w:tcBorders>
              <w:top w:val="nil"/>
              <w:left w:val="nil"/>
              <w:bottom w:val="single" w:sz="4" w:space="0" w:color="auto"/>
              <w:right w:val="single" w:sz="4" w:space="0" w:color="auto"/>
            </w:tcBorders>
            <w:shd w:val="clear" w:color="auto" w:fill="auto"/>
            <w:noWrap/>
            <w:hideMark/>
          </w:tcPr>
          <w:p w14:paraId="43C61A2B" w14:textId="77777777" w:rsidR="00486139" w:rsidRPr="00771D77" w:rsidRDefault="00486139" w:rsidP="0081167E">
            <w:pPr>
              <w:jc w:val="right"/>
              <w:rPr>
                <w:rFonts w:cs="Calibri"/>
                <w:color w:val="000000"/>
                <w:sz w:val="20"/>
                <w:szCs w:val="20"/>
              </w:rPr>
            </w:pPr>
            <w:r w:rsidRPr="00771D77">
              <w:rPr>
                <w:rFonts w:cs="Calibri"/>
                <w:color w:val="000000"/>
                <w:sz w:val="20"/>
                <w:szCs w:val="20"/>
              </w:rPr>
              <w:t>£360</w:t>
            </w:r>
          </w:p>
        </w:tc>
        <w:tc>
          <w:tcPr>
            <w:tcW w:w="318" w:type="pct"/>
            <w:tcBorders>
              <w:top w:val="nil"/>
              <w:left w:val="nil"/>
              <w:bottom w:val="single" w:sz="4" w:space="0" w:color="auto"/>
              <w:right w:val="single" w:sz="4" w:space="0" w:color="auto"/>
            </w:tcBorders>
            <w:shd w:val="clear" w:color="auto" w:fill="auto"/>
            <w:noWrap/>
            <w:hideMark/>
          </w:tcPr>
          <w:p w14:paraId="21E6C33B"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2CDC7F95"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2217461B"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71E93E84" w14:textId="77777777" w:rsidR="00486139" w:rsidRPr="00771D77" w:rsidRDefault="00486139" w:rsidP="0081167E">
            <w:pPr>
              <w:jc w:val="right"/>
              <w:rPr>
                <w:rFonts w:cs="Calibri"/>
                <w:color w:val="000000"/>
                <w:sz w:val="20"/>
                <w:szCs w:val="20"/>
              </w:rPr>
            </w:pPr>
            <w:r w:rsidRPr="00771D77">
              <w:rPr>
                <w:rFonts w:cs="Calibri"/>
                <w:color w:val="000000"/>
                <w:sz w:val="20"/>
                <w:szCs w:val="20"/>
              </w:rPr>
              <w:t>-£360</w:t>
            </w:r>
          </w:p>
        </w:tc>
        <w:tc>
          <w:tcPr>
            <w:tcW w:w="424" w:type="pct"/>
            <w:tcBorders>
              <w:top w:val="nil"/>
              <w:left w:val="nil"/>
              <w:bottom w:val="single" w:sz="4" w:space="0" w:color="auto"/>
              <w:right w:val="single" w:sz="4" w:space="0" w:color="auto"/>
            </w:tcBorders>
            <w:shd w:val="clear" w:color="auto" w:fill="auto"/>
            <w:noWrap/>
            <w:hideMark/>
          </w:tcPr>
          <w:p w14:paraId="1C103D73"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675" w:type="pct"/>
            <w:tcBorders>
              <w:top w:val="nil"/>
              <w:left w:val="nil"/>
              <w:bottom w:val="single" w:sz="4" w:space="0" w:color="auto"/>
              <w:right w:val="single" w:sz="4" w:space="0" w:color="auto"/>
            </w:tcBorders>
            <w:shd w:val="clear" w:color="auto" w:fill="auto"/>
            <w:hideMark/>
          </w:tcPr>
          <w:p w14:paraId="3612230B" w14:textId="77777777" w:rsidR="00486139" w:rsidRPr="00771D77" w:rsidRDefault="00486139" w:rsidP="0081167E">
            <w:pPr>
              <w:rPr>
                <w:rFonts w:cs="Calibri"/>
                <w:color w:val="000000"/>
                <w:sz w:val="20"/>
                <w:szCs w:val="20"/>
              </w:rPr>
            </w:pPr>
            <w:r w:rsidRPr="00771D77">
              <w:rPr>
                <w:rFonts w:cs="Calibri"/>
                <w:color w:val="000000"/>
                <w:sz w:val="20"/>
                <w:szCs w:val="20"/>
              </w:rPr>
              <w:t>Town Clerk</w:t>
            </w:r>
          </w:p>
        </w:tc>
        <w:tc>
          <w:tcPr>
            <w:tcW w:w="823" w:type="pct"/>
            <w:tcBorders>
              <w:top w:val="nil"/>
              <w:left w:val="nil"/>
              <w:bottom w:val="nil"/>
              <w:right w:val="nil"/>
            </w:tcBorders>
            <w:shd w:val="clear" w:color="auto" w:fill="auto"/>
            <w:hideMark/>
          </w:tcPr>
          <w:p w14:paraId="70D734A9" w14:textId="77777777" w:rsidR="00486139" w:rsidRPr="00771D77" w:rsidRDefault="00486139" w:rsidP="0081167E">
            <w:pPr>
              <w:rPr>
                <w:rFonts w:cs="Calibri"/>
                <w:color w:val="000000"/>
                <w:sz w:val="20"/>
                <w:szCs w:val="20"/>
              </w:rPr>
            </w:pPr>
            <w:r w:rsidRPr="00771D77">
              <w:rPr>
                <w:rFonts w:cs="Calibri"/>
                <w:color w:val="000000"/>
                <w:sz w:val="20"/>
                <w:szCs w:val="20"/>
              </w:rPr>
              <w:t>Cost included in budget and forecast for financial year 2021-22.  Members need to progress with the initiative or resolve for this reserve to be identified as now surplus to requirements and to be released into general reserves.</w:t>
            </w:r>
            <w:r w:rsidRPr="00771D77">
              <w:rPr>
                <w:rFonts w:cs="Calibri"/>
                <w:color w:val="000000"/>
                <w:sz w:val="20"/>
                <w:szCs w:val="20"/>
              </w:rPr>
              <w:br/>
              <w:t>Finance Committee reviewed 02/11/2021 and agreed to recommend to Council to be transferred to general reserves.  Council to approve 23/11/2021.</w:t>
            </w:r>
          </w:p>
        </w:tc>
        <w:tc>
          <w:tcPr>
            <w:tcW w:w="972" w:type="pct"/>
            <w:tcBorders>
              <w:top w:val="nil"/>
              <w:left w:val="single" w:sz="4" w:space="0" w:color="auto"/>
              <w:bottom w:val="single" w:sz="4" w:space="0" w:color="auto"/>
              <w:right w:val="single" w:sz="4" w:space="0" w:color="auto"/>
            </w:tcBorders>
            <w:shd w:val="clear" w:color="auto" w:fill="auto"/>
            <w:hideMark/>
          </w:tcPr>
          <w:p w14:paraId="0B0C252B" w14:textId="77777777" w:rsidR="00486139" w:rsidRPr="00771D77" w:rsidRDefault="00486139" w:rsidP="0081167E">
            <w:pPr>
              <w:rPr>
                <w:rFonts w:cs="Calibri"/>
                <w:color w:val="000000"/>
                <w:sz w:val="20"/>
                <w:szCs w:val="20"/>
              </w:rPr>
            </w:pPr>
            <w:r w:rsidRPr="00771D77">
              <w:rPr>
                <w:rFonts w:cs="Calibri"/>
                <w:color w:val="000000"/>
                <w:sz w:val="20"/>
                <w:szCs w:val="20"/>
              </w:rPr>
              <w:t>To be retained for use in financial year 2021-22.</w:t>
            </w:r>
          </w:p>
        </w:tc>
      </w:tr>
      <w:tr w:rsidR="00486139" w:rsidRPr="00771D77" w14:paraId="57C1223F" w14:textId="77777777" w:rsidTr="0081167E">
        <w:trPr>
          <w:trHeight w:val="3120"/>
        </w:trPr>
        <w:tc>
          <w:tcPr>
            <w:tcW w:w="730" w:type="pct"/>
            <w:tcBorders>
              <w:top w:val="nil"/>
              <w:left w:val="single" w:sz="4" w:space="0" w:color="auto"/>
              <w:bottom w:val="single" w:sz="4" w:space="0" w:color="auto"/>
              <w:right w:val="single" w:sz="4" w:space="0" w:color="auto"/>
            </w:tcBorders>
            <w:shd w:val="clear" w:color="auto" w:fill="auto"/>
            <w:hideMark/>
          </w:tcPr>
          <w:p w14:paraId="07F847C6" w14:textId="77777777" w:rsidR="00486139" w:rsidRPr="00771D77" w:rsidRDefault="00486139" w:rsidP="0081167E">
            <w:pPr>
              <w:rPr>
                <w:rFonts w:cs="Calibri"/>
                <w:color w:val="000000"/>
                <w:sz w:val="20"/>
                <w:szCs w:val="20"/>
              </w:rPr>
            </w:pPr>
            <w:r w:rsidRPr="00771D77">
              <w:rPr>
                <w:rFonts w:cs="Calibri"/>
                <w:color w:val="000000"/>
                <w:sz w:val="20"/>
                <w:szCs w:val="20"/>
              </w:rPr>
              <w:t>Alsager Carnival</w:t>
            </w:r>
          </w:p>
        </w:tc>
        <w:tc>
          <w:tcPr>
            <w:tcW w:w="301" w:type="pct"/>
            <w:tcBorders>
              <w:top w:val="nil"/>
              <w:left w:val="nil"/>
              <w:bottom w:val="single" w:sz="4" w:space="0" w:color="auto"/>
              <w:right w:val="single" w:sz="4" w:space="0" w:color="auto"/>
            </w:tcBorders>
            <w:shd w:val="clear" w:color="auto" w:fill="auto"/>
            <w:noWrap/>
            <w:hideMark/>
          </w:tcPr>
          <w:p w14:paraId="5AE63199" w14:textId="77777777" w:rsidR="00486139" w:rsidRPr="00771D77" w:rsidRDefault="00486139" w:rsidP="0081167E">
            <w:pPr>
              <w:jc w:val="right"/>
              <w:rPr>
                <w:rFonts w:cs="Calibri"/>
                <w:color w:val="000000"/>
                <w:sz w:val="20"/>
                <w:szCs w:val="20"/>
              </w:rPr>
            </w:pPr>
            <w:r w:rsidRPr="00771D77">
              <w:rPr>
                <w:rFonts w:cs="Calibri"/>
                <w:color w:val="000000"/>
                <w:sz w:val="20"/>
                <w:szCs w:val="20"/>
              </w:rPr>
              <w:t>£1,273</w:t>
            </w:r>
          </w:p>
        </w:tc>
        <w:tc>
          <w:tcPr>
            <w:tcW w:w="318" w:type="pct"/>
            <w:tcBorders>
              <w:top w:val="nil"/>
              <w:left w:val="nil"/>
              <w:bottom w:val="single" w:sz="4" w:space="0" w:color="auto"/>
              <w:right w:val="single" w:sz="4" w:space="0" w:color="auto"/>
            </w:tcBorders>
            <w:shd w:val="clear" w:color="auto" w:fill="auto"/>
            <w:noWrap/>
            <w:hideMark/>
          </w:tcPr>
          <w:p w14:paraId="4C099D0A"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27DA5609"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7E236318"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2E9D8907"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424" w:type="pct"/>
            <w:tcBorders>
              <w:top w:val="nil"/>
              <w:left w:val="nil"/>
              <w:bottom w:val="single" w:sz="4" w:space="0" w:color="auto"/>
              <w:right w:val="single" w:sz="4" w:space="0" w:color="auto"/>
            </w:tcBorders>
            <w:shd w:val="clear" w:color="auto" w:fill="auto"/>
            <w:noWrap/>
            <w:hideMark/>
          </w:tcPr>
          <w:p w14:paraId="6C9EAE60" w14:textId="77777777" w:rsidR="00486139" w:rsidRPr="00771D77" w:rsidRDefault="00486139" w:rsidP="0081167E">
            <w:pPr>
              <w:jc w:val="right"/>
              <w:rPr>
                <w:rFonts w:cs="Calibri"/>
                <w:color w:val="000000"/>
                <w:sz w:val="20"/>
                <w:szCs w:val="20"/>
              </w:rPr>
            </w:pPr>
            <w:r w:rsidRPr="00771D77">
              <w:rPr>
                <w:rFonts w:cs="Calibri"/>
                <w:color w:val="000000"/>
                <w:sz w:val="20"/>
                <w:szCs w:val="20"/>
              </w:rPr>
              <w:t>£1,273</w:t>
            </w:r>
          </w:p>
        </w:tc>
        <w:tc>
          <w:tcPr>
            <w:tcW w:w="675" w:type="pct"/>
            <w:tcBorders>
              <w:top w:val="nil"/>
              <w:left w:val="nil"/>
              <w:bottom w:val="single" w:sz="4" w:space="0" w:color="auto"/>
              <w:right w:val="single" w:sz="4" w:space="0" w:color="auto"/>
            </w:tcBorders>
            <w:shd w:val="clear" w:color="auto" w:fill="auto"/>
            <w:hideMark/>
          </w:tcPr>
          <w:p w14:paraId="1E949B1A" w14:textId="77777777" w:rsidR="00486139" w:rsidRPr="00771D77" w:rsidRDefault="00486139" w:rsidP="0081167E">
            <w:pPr>
              <w:rPr>
                <w:rFonts w:cs="Calibri"/>
                <w:color w:val="000000"/>
                <w:sz w:val="20"/>
                <w:szCs w:val="20"/>
              </w:rPr>
            </w:pPr>
            <w:r w:rsidRPr="00771D77">
              <w:rPr>
                <w:rFonts w:cs="Calibri"/>
                <w:color w:val="000000"/>
                <w:sz w:val="20"/>
                <w:szCs w:val="20"/>
              </w:rPr>
              <w:t>Town Clerk</w:t>
            </w:r>
          </w:p>
        </w:tc>
        <w:tc>
          <w:tcPr>
            <w:tcW w:w="823" w:type="pct"/>
            <w:tcBorders>
              <w:top w:val="single" w:sz="4" w:space="0" w:color="auto"/>
              <w:left w:val="nil"/>
              <w:bottom w:val="single" w:sz="4" w:space="0" w:color="auto"/>
              <w:right w:val="single" w:sz="4" w:space="0" w:color="auto"/>
            </w:tcBorders>
            <w:shd w:val="clear" w:color="auto" w:fill="auto"/>
            <w:hideMark/>
          </w:tcPr>
          <w:p w14:paraId="460F0298" w14:textId="77777777" w:rsidR="00486139" w:rsidRPr="00771D77" w:rsidRDefault="00486139" w:rsidP="0081167E">
            <w:pPr>
              <w:rPr>
                <w:rFonts w:cs="Calibri"/>
                <w:color w:val="000000"/>
                <w:sz w:val="20"/>
                <w:szCs w:val="20"/>
              </w:rPr>
            </w:pPr>
            <w:r w:rsidRPr="00771D77">
              <w:rPr>
                <w:rFonts w:cs="Calibri"/>
                <w:color w:val="000000"/>
                <w:sz w:val="20"/>
                <w:szCs w:val="20"/>
              </w:rPr>
              <w:t>Council approved the payment of the grant 25/05/21 TC21/09 for the event on 17 July 2021.  The event was cancelled due to COVID, cost has been removed from the forecast, as it now seems unlikely that the event will go ahead in FY2021-22 at a rescheduled date.  Funding available for use in FY2022-23.</w:t>
            </w:r>
          </w:p>
        </w:tc>
        <w:tc>
          <w:tcPr>
            <w:tcW w:w="972" w:type="pct"/>
            <w:tcBorders>
              <w:top w:val="nil"/>
              <w:left w:val="nil"/>
              <w:bottom w:val="single" w:sz="4" w:space="0" w:color="auto"/>
              <w:right w:val="single" w:sz="4" w:space="0" w:color="auto"/>
            </w:tcBorders>
            <w:shd w:val="clear" w:color="auto" w:fill="auto"/>
            <w:hideMark/>
          </w:tcPr>
          <w:p w14:paraId="48E36C5E" w14:textId="7F84D1B3" w:rsidR="00486139" w:rsidRPr="00771D77" w:rsidRDefault="00486139" w:rsidP="0081167E">
            <w:pPr>
              <w:rPr>
                <w:rFonts w:cs="Calibri"/>
                <w:color w:val="000000"/>
                <w:sz w:val="20"/>
                <w:szCs w:val="20"/>
              </w:rPr>
            </w:pPr>
            <w:r w:rsidRPr="00771D77">
              <w:rPr>
                <w:rFonts w:cs="Calibri"/>
                <w:color w:val="000000"/>
                <w:sz w:val="20"/>
                <w:szCs w:val="20"/>
              </w:rPr>
              <w:t>To be retained for use in financial year 2021-22.</w:t>
            </w:r>
            <w:r w:rsidRPr="00771D77">
              <w:rPr>
                <w:rFonts w:cs="Calibri"/>
                <w:color w:val="000000"/>
                <w:sz w:val="20"/>
                <w:szCs w:val="20"/>
              </w:rPr>
              <w:br/>
            </w:r>
            <w:r w:rsidRPr="00771D77">
              <w:rPr>
                <w:rFonts w:cs="Calibri"/>
                <w:color w:val="000000"/>
                <w:sz w:val="20"/>
                <w:szCs w:val="20"/>
              </w:rPr>
              <w:br/>
              <w:t xml:space="preserve">Grants for FY2021-22 were reviewed by Finance Committee 23/03/2021 under minute FPG19/105.  This is on hold, pending further information on the </w:t>
            </w:r>
            <w:r w:rsidR="00426E5C" w:rsidRPr="00771D77">
              <w:rPr>
                <w:rFonts w:cs="Calibri"/>
                <w:color w:val="000000"/>
                <w:sz w:val="20"/>
                <w:szCs w:val="20"/>
              </w:rPr>
              <w:t>likelihood</w:t>
            </w:r>
            <w:r w:rsidRPr="00771D77">
              <w:rPr>
                <w:rFonts w:cs="Calibri"/>
                <w:color w:val="000000"/>
                <w:sz w:val="20"/>
                <w:szCs w:val="20"/>
              </w:rPr>
              <w:t xml:space="preserve"> of the events going ahead.</w:t>
            </w:r>
          </w:p>
        </w:tc>
      </w:tr>
      <w:tr w:rsidR="00486139" w:rsidRPr="00771D77" w14:paraId="2D505AAC" w14:textId="77777777" w:rsidTr="0081167E">
        <w:trPr>
          <w:trHeight w:val="2496"/>
        </w:trPr>
        <w:tc>
          <w:tcPr>
            <w:tcW w:w="730" w:type="pct"/>
            <w:tcBorders>
              <w:top w:val="nil"/>
              <w:left w:val="single" w:sz="4" w:space="0" w:color="auto"/>
              <w:bottom w:val="single" w:sz="4" w:space="0" w:color="auto"/>
              <w:right w:val="single" w:sz="4" w:space="0" w:color="auto"/>
            </w:tcBorders>
            <w:shd w:val="clear" w:color="auto" w:fill="auto"/>
            <w:hideMark/>
          </w:tcPr>
          <w:p w14:paraId="274BAB65" w14:textId="77777777" w:rsidR="00486139" w:rsidRPr="00771D77" w:rsidRDefault="00486139" w:rsidP="0081167E">
            <w:pPr>
              <w:rPr>
                <w:rFonts w:cs="Calibri"/>
                <w:color w:val="000000"/>
                <w:sz w:val="20"/>
                <w:szCs w:val="20"/>
              </w:rPr>
            </w:pPr>
            <w:r w:rsidRPr="00771D77">
              <w:rPr>
                <w:rFonts w:cs="Calibri"/>
                <w:color w:val="000000"/>
                <w:sz w:val="20"/>
                <w:szCs w:val="20"/>
              </w:rPr>
              <w:t>Alsager Music Festival</w:t>
            </w:r>
          </w:p>
        </w:tc>
        <w:tc>
          <w:tcPr>
            <w:tcW w:w="301" w:type="pct"/>
            <w:tcBorders>
              <w:top w:val="nil"/>
              <w:left w:val="nil"/>
              <w:bottom w:val="single" w:sz="4" w:space="0" w:color="auto"/>
              <w:right w:val="single" w:sz="4" w:space="0" w:color="auto"/>
            </w:tcBorders>
            <w:shd w:val="clear" w:color="auto" w:fill="auto"/>
            <w:noWrap/>
            <w:hideMark/>
          </w:tcPr>
          <w:p w14:paraId="1CFB19BC" w14:textId="77777777" w:rsidR="00486139" w:rsidRPr="00771D77" w:rsidRDefault="00486139" w:rsidP="0081167E">
            <w:pPr>
              <w:jc w:val="right"/>
              <w:rPr>
                <w:rFonts w:cs="Calibri"/>
                <w:color w:val="000000"/>
                <w:sz w:val="20"/>
                <w:szCs w:val="20"/>
              </w:rPr>
            </w:pPr>
            <w:r w:rsidRPr="00771D77">
              <w:rPr>
                <w:rFonts w:cs="Calibri"/>
                <w:color w:val="000000"/>
                <w:sz w:val="20"/>
                <w:szCs w:val="20"/>
              </w:rPr>
              <w:t>£5,000</w:t>
            </w:r>
          </w:p>
        </w:tc>
        <w:tc>
          <w:tcPr>
            <w:tcW w:w="318" w:type="pct"/>
            <w:tcBorders>
              <w:top w:val="nil"/>
              <w:left w:val="nil"/>
              <w:bottom w:val="single" w:sz="4" w:space="0" w:color="auto"/>
              <w:right w:val="single" w:sz="4" w:space="0" w:color="auto"/>
            </w:tcBorders>
            <w:shd w:val="clear" w:color="auto" w:fill="auto"/>
            <w:noWrap/>
            <w:hideMark/>
          </w:tcPr>
          <w:p w14:paraId="6817052E" w14:textId="77777777" w:rsidR="00486139" w:rsidRPr="00771D77" w:rsidRDefault="00486139" w:rsidP="0081167E">
            <w:pPr>
              <w:jc w:val="right"/>
              <w:rPr>
                <w:rFonts w:cs="Calibri"/>
                <w:color w:val="000000"/>
                <w:sz w:val="20"/>
                <w:szCs w:val="20"/>
              </w:rPr>
            </w:pPr>
            <w:r w:rsidRPr="00771D77">
              <w:rPr>
                <w:rFonts w:cs="Calibri"/>
                <w:color w:val="000000"/>
                <w:sz w:val="20"/>
                <w:szCs w:val="20"/>
              </w:rPr>
              <w:t>-£5,000</w:t>
            </w:r>
          </w:p>
        </w:tc>
        <w:tc>
          <w:tcPr>
            <w:tcW w:w="246" w:type="pct"/>
            <w:tcBorders>
              <w:top w:val="nil"/>
              <w:left w:val="nil"/>
              <w:bottom w:val="single" w:sz="4" w:space="0" w:color="auto"/>
              <w:right w:val="single" w:sz="4" w:space="0" w:color="auto"/>
            </w:tcBorders>
            <w:shd w:val="clear" w:color="auto" w:fill="auto"/>
            <w:noWrap/>
            <w:hideMark/>
          </w:tcPr>
          <w:p w14:paraId="562EA547"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56878064"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27554FE0"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424" w:type="pct"/>
            <w:tcBorders>
              <w:top w:val="nil"/>
              <w:left w:val="nil"/>
              <w:bottom w:val="single" w:sz="4" w:space="0" w:color="auto"/>
              <w:right w:val="single" w:sz="4" w:space="0" w:color="auto"/>
            </w:tcBorders>
            <w:shd w:val="clear" w:color="auto" w:fill="auto"/>
            <w:noWrap/>
            <w:hideMark/>
          </w:tcPr>
          <w:p w14:paraId="0EE60C29"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675" w:type="pct"/>
            <w:tcBorders>
              <w:top w:val="nil"/>
              <w:left w:val="nil"/>
              <w:bottom w:val="single" w:sz="4" w:space="0" w:color="auto"/>
              <w:right w:val="single" w:sz="4" w:space="0" w:color="auto"/>
            </w:tcBorders>
            <w:shd w:val="clear" w:color="auto" w:fill="auto"/>
            <w:hideMark/>
          </w:tcPr>
          <w:p w14:paraId="2A6D34D2" w14:textId="77777777" w:rsidR="00486139" w:rsidRPr="00771D77" w:rsidRDefault="00486139" w:rsidP="0081167E">
            <w:pPr>
              <w:rPr>
                <w:rFonts w:cs="Calibri"/>
                <w:color w:val="000000"/>
                <w:sz w:val="20"/>
                <w:szCs w:val="20"/>
              </w:rPr>
            </w:pPr>
            <w:r w:rsidRPr="00771D77">
              <w:rPr>
                <w:rFonts w:cs="Calibri"/>
                <w:color w:val="000000"/>
                <w:sz w:val="20"/>
                <w:szCs w:val="20"/>
              </w:rPr>
              <w:t>Town Clerk</w:t>
            </w:r>
          </w:p>
        </w:tc>
        <w:tc>
          <w:tcPr>
            <w:tcW w:w="823" w:type="pct"/>
            <w:tcBorders>
              <w:top w:val="nil"/>
              <w:left w:val="nil"/>
              <w:bottom w:val="single" w:sz="4" w:space="0" w:color="auto"/>
              <w:right w:val="single" w:sz="4" w:space="0" w:color="auto"/>
            </w:tcBorders>
            <w:shd w:val="clear" w:color="auto" w:fill="auto"/>
            <w:hideMark/>
          </w:tcPr>
          <w:p w14:paraId="3A903169" w14:textId="77777777" w:rsidR="00486139" w:rsidRPr="00771D77" w:rsidRDefault="00486139" w:rsidP="0081167E">
            <w:pPr>
              <w:rPr>
                <w:rFonts w:cs="Calibri"/>
                <w:color w:val="000000"/>
                <w:sz w:val="20"/>
                <w:szCs w:val="20"/>
              </w:rPr>
            </w:pPr>
            <w:r w:rsidRPr="00771D77">
              <w:rPr>
                <w:rFonts w:cs="Calibri"/>
                <w:color w:val="000000"/>
                <w:sz w:val="20"/>
                <w:szCs w:val="20"/>
              </w:rPr>
              <w:t>Council approved the payment of the grant 25/05/21 TC21/10 for the event on 21 August 2021. Grant paid in FY2021-22.</w:t>
            </w:r>
          </w:p>
        </w:tc>
        <w:tc>
          <w:tcPr>
            <w:tcW w:w="972" w:type="pct"/>
            <w:tcBorders>
              <w:top w:val="nil"/>
              <w:left w:val="nil"/>
              <w:bottom w:val="single" w:sz="4" w:space="0" w:color="auto"/>
              <w:right w:val="single" w:sz="4" w:space="0" w:color="auto"/>
            </w:tcBorders>
            <w:shd w:val="clear" w:color="auto" w:fill="auto"/>
            <w:hideMark/>
          </w:tcPr>
          <w:p w14:paraId="48C449CF" w14:textId="1F7EAA55" w:rsidR="00486139" w:rsidRPr="00771D77" w:rsidRDefault="00486139" w:rsidP="0081167E">
            <w:pPr>
              <w:rPr>
                <w:rFonts w:cs="Calibri"/>
                <w:color w:val="000000"/>
                <w:sz w:val="20"/>
                <w:szCs w:val="20"/>
              </w:rPr>
            </w:pPr>
            <w:r w:rsidRPr="00771D77">
              <w:rPr>
                <w:rFonts w:cs="Calibri"/>
                <w:color w:val="000000"/>
                <w:sz w:val="20"/>
                <w:szCs w:val="20"/>
              </w:rPr>
              <w:t>To be retained for use in financial year 2021-22.</w:t>
            </w:r>
            <w:r w:rsidRPr="00771D77">
              <w:rPr>
                <w:rFonts w:cs="Calibri"/>
                <w:color w:val="000000"/>
                <w:sz w:val="20"/>
                <w:szCs w:val="20"/>
              </w:rPr>
              <w:br/>
            </w:r>
            <w:r w:rsidRPr="00771D77">
              <w:rPr>
                <w:rFonts w:cs="Calibri"/>
                <w:color w:val="000000"/>
                <w:sz w:val="20"/>
                <w:szCs w:val="20"/>
              </w:rPr>
              <w:br/>
              <w:t xml:space="preserve">Grants for FY2021-22 were reviewed by Finance Committee 23/03/2021 under minute FPG19/105.  This is on hold, pending further information on the </w:t>
            </w:r>
            <w:r w:rsidR="00426E5C" w:rsidRPr="00771D77">
              <w:rPr>
                <w:rFonts w:cs="Calibri"/>
                <w:color w:val="000000"/>
                <w:sz w:val="20"/>
                <w:szCs w:val="20"/>
              </w:rPr>
              <w:t>likel</w:t>
            </w:r>
            <w:r w:rsidR="00426E5C">
              <w:rPr>
                <w:rFonts w:cs="Calibri"/>
                <w:color w:val="000000"/>
                <w:sz w:val="20"/>
                <w:szCs w:val="20"/>
              </w:rPr>
              <w:t>i</w:t>
            </w:r>
            <w:r w:rsidR="00426E5C" w:rsidRPr="00771D77">
              <w:rPr>
                <w:rFonts w:cs="Calibri"/>
                <w:color w:val="000000"/>
                <w:sz w:val="20"/>
                <w:szCs w:val="20"/>
              </w:rPr>
              <w:t>hood</w:t>
            </w:r>
            <w:r w:rsidRPr="00771D77">
              <w:rPr>
                <w:rFonts w:cs="Calibri"/>
                <w:color w:val="000000"/>
                <w:sz w:val="20"/>
                <w:szCs w:val="20"/>
              </w:rPr>
              <w:t xml:space="preserve"> of the events going ahead.</w:t>
            </w:r>
          </w:p>
        </w:tc>
      </w:tr>
      <w:tr w:rsidR="00486139" w:rsidRPr="00771D77" w14:paraId="30097224" w14:textId="77777777" w:rsidTr="0081167E">
        <w:trPr>
          <w:trHeight w:val="4056"/>
        </w:trPr>
        <w:tc>
          <w:tcPr>
            <w:tcW w:w="730" w:type="pct"/>
            <w:tcBorders>
              <w:top w:val="nil"/>
              <w:left w:val="single" w:sz="4" w:space="0" w:color="auto"/>
              <w:bottom w:val="single" w:sz="4" w:space="0" w:color="auto"/>
              <w:right w:val="single" w:sz="4" w:space="0" w:color="auto"/>
            </w:tcBorders>
            <w:shd w:val="clear" w:color="auto" w:fill="auto"/>
            <w:hideMark/>
          </w:tcPr>
          <w:p w14:paraId="7EB35578" w14:textId="77777777" w:rsidR="00486139" w:rsidRPr="00771D77" w:rsidRDefault="00486139" w:rsidP="0081167E">
            <w:pPr>
              <w:rPr>
                <w:rFonts w:cs="Calibri"/>
                <w:color w:val="000000"/>
                <w:sz w:val="20"/>
                <w:szCs w:val="20"/>
              </w:rPr>
            </w:pPr>
            <w:r w:rsidRPr="00771D77">
              <w:rPr>
                <w:rFonts w:cs="Calibri"/>
                <w:color w:val="000000"/>
                <w:sz w:val="20"/>
                <w:szCs w:val="20"/>
              </w:rPr>
              <w:lastRenderedPageBreak/>
              <w:t>Environmental Working Group</w:t>
            </w:r>
          </w:p>
        </w:tc>
        <w:tc>
          <w:tcPr>
            <w:tcW w:w="301" w:type="pct"/>
            <w:tcBorders>
              <w:top w:val="nil"/>
              <w:left w:val="nil"/>
              <w:bottom w:val="single" w:sz="4" w:space="0" w:color="auto"/>
              <w:right w:val="single" w:sz="4" w:space="0" w:color="auto"/>
            </w:tcBorders>
            <w:shd w:val="clear" w:color="auto" w:fill="auto"/>
            <w:noWrap/>
            <w:hideMark/>
          </w:tcPr>
          <w:p w14:paraId="40E2C665" w14:textId="77777777" w:rsidR="00486139" w:rsidRPr="00771D77" w:rsidRDefault="00486139" w:rsidP="0081167E">
            <w:pPr>
              <w:jc w:val="right"/>
              <w:rPr>
                <w:rFonts w:cs="Calibri"/>
                <w:color w:val="000000"/>
                <w:sz w:val="20"/>
                <w:szCs w:val="20"/>
              </w:rPr>
            </w:pPr>
            <w:r w:rsidRPr="00771D77">
              <w:rPr>
                <w:rFonts w:cs="Calibri"/>
                <w:color w:val="000000"/>
                <w:sz w:val="20"/>
                <w:szCs w:val="20"/>
              </w:rPr>
              <w:t>£1,000</w:t>
            </w:r>
          </w:p>
        </w:tc>
        <w:tc>
          <w:tcPr>
            <w:tcW w:w="318" w:type="pct"/>
            <w:tcBorders>
              <w:top w:val="nil"/>
              <w:left w:val="nil"/>
              <w:bottom w:val="single" w:sz="4" w:space="0" w:color="auto"/>
              <w:right w:val="single" w:sz="4" w:space="0" w:color="auto"/>
            </w:tcBorders>
            <w:shd w:val="clear" w:color="auto" w:fill="auto"/>
            <w:noWrap/>
            <w:hideMark/>
          </w:tcPr>
          <w:p w14:paraId="56E1D673"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30ECD7BD" w14:textId="77777777" w:rsidR="00486139" w:rsidRPr="00771D77" w:rsidRDefault="00486139" w:rsidP="0081167E">
            <w:pPr>
              <w:jc w:val="right"/>
              <w:rPr>
                <w:rFonts w:cs="Calibri"/>
                <w:color w:val="000000"/>
                <w:sz w:val="20"/>
                <w:szCs w:val="20"/>
              </w:rPr>
            </w:pPr>
            <w:r w:rsidRPr="00771D77">
              <w:rPr>
                <w:rFonts w:cs="Calibri"/>
                <w:color w:val="000000"/>
                <w:sz w:val="20"/>
                <w:szCs w:val="20"/>
              </w:rPr>
              <w:t>£712</w:t>
            </w:r>
          </w:p>
        </w:tc>
        <w:tc>
          <w:tcPr>
            <w:tcW w:w="246" w:type="pct"/>
            <w:tcBorders>
              <w:top w:val="nil"/>
              <w:left w:val="nil"/>
              <w:bottom w:val="single" w:sz="4" w:space="0" w:color="auto"/>
              <w:right w:val="single" w:sz="4" w:space="0" w:color="auto"/>
            </w:tcBorders>
            <w:shd w:val="clear" w:color="auto" w:fill="auto"/>
            <w:noWrap/>
            <w:hideMark/>
          </w:tcPr>
          <w:p w14:paraId="091D3EF6"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420519EA"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424" w:type="pct"/>
            <w:tcBorders>
              <w:top w:val="nil"/>
              <w:left w:val="nil"/>
              <w:bottom w:val="single" w:sz="4" w:space="0" w:color="auto"/>
              <w:right w:val="single" w:sz="4" w:space="0" w:color="auto"/>
            </w:tcBorders>
            <w:shd w:val="clear" w:color="auto" w:fill="auto"/>
            <w:noWrap/>
            <w:hideMark/>
          </w:tcPr>
          <w:p w14:paraId="58C008D6" w14:textId="77777777" w:rsidR="00486139" w:rsidRPr="00771D77" w:rsidRDefault="00486139" w:rsidP="0081167E">
            <w:pPr>
              <w:jc w:val="right"/>
              <w:rPr>
                <w:rFonts w:cs="Calibri"/>
                <w:color w:val="000000"/>
                <w:sz w:val="20"/>
                <w:szCs w:val="20"/>
              </w:rPr>
            </w:pPr>
            <w:r w:rsidRPr="00771D77">
              <w:rPr>
                <w:rFonts w:cs="Calibri"/>
                <w:color w:val="000000"/>
                <w:sz w:val="20"/>
                <w:szCs w:val="20"/>
              </w:rPr>
              <w:t>£1,712</w:t>
            </w:r>
          </w:p>
        </w:tc>
        <w:tc>
          <w:tcPr>
            <w:tcW w:w="675" w:type="pct"/>
            <w:tcBorders>
              <w:top w:val="nil"/>
              <w:left w:val="nil"/>
              <w:bottom w:val="single" w:sz="4" w:space="0" w:color="auto"/>
              <w:right w:val="single" w:sz="4" w:space="0" w:color="auto"/>
            </w:tcBorders>
            <w:shd w:val="clear" w:color="auto" w:fill="auto"/>
            <w:hideMark/>
          </w:tcPr>
          <w:p w14:paraId="5A1FE9FC" w14:textId="77777777" w:rsidR="00486139" w:rsidRPr="00771D77" w:rsidRDefault="00486139" w:rsidP="0081167E">
            <w:pPr>
              <w:rPr>
                <w:rFonts w:cs="Calibri"/>
                <w:color w:val="000000"/>
                <w:sz w:val="20"/>
                <w:szCs w:val="20"/>
              </w:rPr>
            </w:pPr>
            <w:r w:rsidRPr="00771D77">
              <w:rPr>
                <w:rFonts w:cs="Calibri"/>
                <w:color w:val="000000"/>
                <w:sz w:val="20"/>
                <w:szCs w:val="20"/>
              </w:rPr>
              <w:t>Town Clerk</w:t>
            </w:r>
          </w:p>
        </w:tc>
        <w:tc>
          <w:tcPr>
            <w:tcW w:w="823" w:type="pct"/>
            <w:tcBorders>
              <w:top w:val="nil"/>
              <w:left w:val="nil"/>
              <w:bottom w:val="single" w:sz="4" w:space="0" w:color="auto"/>
              <w:right w:val="single" w:sz="4" w:space="0" w:color="auto"/>
            </w:tcBorders>
            <w:shd w:val="clear" w:color="auto" w:fill="auto"/>
            <w:hideMark/>
          </w:tcPr>
          <w:p w14:paraId="15604623" w14:textId="59593EDE" w:rsidR="00486139" w:rsidRPr="00771D77" w:rsidRDefault="00486139" w:rsidP="0081167E">
            <w:pPr>
              <w:rPr>
                <w:rFonts w:cs="Calibri"/>
                <w:color w:val="000000"/>
                <w:sz w:val="20"/>
                <w:szCs w:val="20"/>
              </w:rPr>
            </w:pPr>
            <w:r w:rsidRPr="00771D77">
              <w:rPr>
                <w:rFonts w:cs="Calibri"/>
                <w:color w:val="000000"/>
                <w:sz w:val="20"/>
                <w:szCs w:val="20"/>
              </w:rPr>
              <w:t xml:space="preserve">Council approved the group to spend up to £2,000 in FY2021-22: £1,000 surplus budget from FY2020-21 that was earmarked for use in FY2021-22 plus £1,000 precepted for £1,000 in budget FY2021-22.  </w:t>
            </w:r>
            <w:r w:rsidRPr="00771D77">
              <w:rPr>
                <w:rFonts w:cs="Calibri"/>
                <w:color w:val="000000"/>
                <w:sz w:val="20"/>
                <w:szCs w:val="20"/>
              </w:rPr>
              <w:br/>
              <w:t>Costs of £288 incurred.</w:t>
            </w:r>
            <w:r w:rsidRPr="00771D77">
              <w:rPr>
                <w:rFonts w:cs="Calibri"/>
                <w:color w:val="000000"/>
                <w:sz w:val="20"/>
                <w:szCs w:val="20"/>
              </w:rPr>
              <w:br/>
              <w:t>Planning Committee resolved no further expenditure from the group in FY2021-22 at its meeting of 16/11/2021 and that the remaining funding be earmarked and made available for use in FY2022-23.</w:t>
            </w:r>
          </w:p>
        </w:tc>
        <w:tc>
          <w:tcPr>
            <w:tcW w:w="972" w:type="pct"/>
            <w:tcBorders>
              <w:top w:val="nil"/>
              <w:left w:val="nil"/>
              <w:bottom w:val="single" w:sz="4" w:space="0" w:color="auto"/>
              <w:right w:val="single" w:sz="4" w:space="0" w:color="auto"/>
            </w:tcBorders>
            <w:shd w:val="clear" w:color="auto" w:fill="auto"/>
            <w:hideMark/>
          </w:tcPr>
          <w:p w14:paraId="296F5B2C" w14:textId="77777777" w:rsidR="00486139" w:rsidRPr="00771D77" w:rsidRDefault="00486139" w:rsidP="0081167E">
            <w:pPr>
              <w:rPr>
                <w:rFonts w:cs="Calibri"/>
                <w:color w:val="000000"/>
                <w:sz w:val="20"/>
                <w:szCs w:val="20"/>
              </w:rPr>
            </w:pPr>
            <w:r w:rsidRPr="00771D77">
              <w:rPr>
                <w:rFonts w:cs="Calibri"/>
                <w:color w:val="000000"/>
                <w:sz w:val="20"/>
                <w:szCs w:val="20"/>
              </w:rPr>
              <w:t>To be retained for use in financial year 2021-22.</w:t>
            </w:r>
          </w:p>
        </w:tc>
      </w:tr>
      <w:tr w:rsidR="00486139" w:rsidRPr="00771D77" w14:paraId="2FA0F74B" w14:textId="77777777" w:rsidTr="0081167E">
        <w:trPr>
          <w:trHeight w:val="3432"/>
        </w:trPr>
        <w:tc>
          <w:tcPr>
            <w:tcW w:w="730" w:type="pct"/>
            <w:tcBorders>
              <w:top w:val="nil"/>
              <w:left w:val="single" w:sz="4" w:space="0" w:color="auto"/>
              <w:bottom w:val="single" w:sz="4" w:space="0" w:color="auto"/>
              <w:right w:val="single" w:sz="4" w:space="0" w:color="auto"/>
            </w:tcBorders>
            <w:shd w:val="clear" w:color="auto" w:fill="auto"/>
            <w:hideMark/>
          </w:tcPr>
          <w:p w14:paraId="756C89AB" w14:textId="77777777" w:rsidR="00486139" w:rsidRPr="00771D77" w:rsidRDefault="00486139" w:rsidP="0081167E">
            <w:pPr>
              <w:rPr>
                <w:rFonts w:cs="Calibri"/>
                <w:color w:val="000000"/>
                <w:sz w:val="20"/>
                <w:szCs w:val="20"/>
              </w:rPr>
            </w:pPr>
            <w:r w:rsidRPr="00771D77">
              <w:rPr>
                <w:rFonts w:cs="Calibri"/>
                <w:color w:val="000000"/>
                <w:sz w:val="20"/>
                <w:szCs w:val="20"/>
              </w:rPr>
              <w:t>Youth Council</w:t>
            </w:r>
          </w:p>
        </w:tc>
        <w:tc>
          <w:tcPr>
            <w:tcW w:w="301" w:type="pct"/>
            <w:tcBorders>
              <w:top w:val="nil"/>
              <w:left w:val="nil"/>
              <w:bottom w:val="single" w:sz="4" w:space="0" w:color="auto"/>
              <w:right w:val="single" w:sz="4" w:space="0" w:color="auto"/>
            </w:tcBorders>
            <w:shd w:val="clear" w:color="auto" w:fill="auto"/>
            <w:noWrap/>
            <w:hideMark/>
          </w:tcPr>
          <w:p w14:paraId="5FEA66F8" w14:textId="77777777" w:rsidR="00486139" w:rsidRPr="00771D77" w:rsidRDefault="00486139" w:rsidP="0081167E">
            <w:pPr>
              <w:jc w:val="right"/>
              <w:rPr>
                <w:rFonts w:cs="Calibri"/>
                <w:color w:val="000000"/>
                <w:sz w:val="20"/>
                <w:szCs w:val="20"/>
              </w:rPr>
            </w:pPr>
            <w:r w:rsidRPr="00771D77">
              <w:rPr>
                <w:rFonts w:cs="Calibri"/>
                <w:color w:val="000000"/>
                <w:sz w:val="20"/>
                <w:szCs w:val="20"/>
              </w:rPr>
              <w:t>£1,000</w:t>
            </w:r>
          </w:p>
        </w:tc>
        <w:tc>
          <w:tcPr>
            <w:tcW w:w="318" w:type="pct"/>
            <w:tcBorders>
              <w:top w:val="nil"/>
              <w:left w:val="nil"/>
              <w:bottom w:val="single" w:sz="4" w:space="0" w:color="auto"/>
              <w:right w:val="single" w:sz="4" w:space="0" w:color="auto"/>
            </w:tcBorders>
            <w:shd w:val="clear" w:color="auto" w:fill="auto"/>
            <w:noWrap/>
            <w:hideMark/>
          </w:tcPr>
          <w:p w14:paraId="3E7D300E"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63A95B81"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73285C92"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6E743EC7" w14:textId="77777777" w:rsidR="00486139" w:rsidRPr="00771D77" w:rsidRDefault="00486139" w:rsidP="0081167E">
            <w:pPr>
              <w:jc w:val="right"/>
              <w:rPr>
                <w:rFonts w:cs="Calibri"/>
                <w:color w:val="000000"/>
                <w:sz w:val="20"/>
                <w:szCs w:val="20"/>
              </w:rPr>
            </w:pPr>
            <w:r w:rsidRPr="00771D77">
              <w:rPr>
                <w:rFonts w:cs="Calibri"/>
                <w:color w:val="000000"/>
                <w:sz w:val="20"/>
                <w:szCs w:val="20"/>
              </w:rPr>
              <w:t>-£1,000</w:t>
            </w:r>
          </w:p>
        </w:tc>
        <w:tc>
          <w:tcPr>
            <w:tcW w:w="424" w:type="pct"/>
            <w:tcBorders>
              <w:top w:val="nil"/>
              <w:left w:val="nil"/>
              <w:bottom w:val="single" w:sz="4" w:space="0" w:color="auto"/>
              <w:right w:val="single" w:sz="4" w:space="0" w:color="auto"/>
            </w:tcBorders>
            <w:shd w:val="clear" w:color="auto" w:fill="auto"/>
            <w:noWrap/>
            <w:hideMark/>
          </w:tcPr>
          <w:p w14:paraId="7C994E4D"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675" w:type="pct"/>
            <w:tcBorders>
              <w:top w:val="nil"/>
              <w:left w:val="nil"/>
              <w:bottom w:val="single" w:sz="4" w:space="0" w:color="auto"/>
              <w:right w:val="single" w:sz="4" w:space="0" w:color="auto"/>
            </w:tcBorders>
            <w:shd w:val="clear" w:color="auto" w:fill="auto"/>
            <w:hideMark/>
          </w:tcPr>
          <w:p w14:paraId="205DE379" w14:textId="77777777" w:rsidR="00486139" w:rsidRPr="00771D77" w:rsidRDefault="00486139" w:rsidP="0081167E">
            <w:pPr>
              <w:rPr>
                <w:rFonts w:cs="Calibri"/>
                <w:color w:val="000000"/>
                <w:sz w:val="20"/>
                <w:szCs w:val="20"/>
              </w:rPr>
            </w:pPr>
            <w:r w:rsidRPr="00771D77">
              <w:rPr>
                <w:rFonts w:cs="Calibri"/>
                <w:color w:val="000000"/>
                <w:sz w:val="20"/>
                <w:szCs w:val="20"/>
              </w:rPr>
              <w:t>Town Clerk</w:t>
            </w:r>
          </w:p>
        </w:tc>
        <w:tc>
          <w:tcPr>
            <w:tcW w:w="823" w:type="pct"/>
            <w:tcBorders>
              <w:top w:val="nil"/>
              <w:left w:val="nil"/>
              <w:bottom w:val="single" w:sz="4" w:space="0" w:color="auto"/>
              <w:right w:val="single" w:sz="4" w:space="0" w:color="auto"/>
            </w:tcBorders>
            <w:shd w:val="clear" w:color="auto" w:fill="auto"/>
            <w:hideMark/>
          </w:tcPr>
          <w:p w14:paraId="4CEC6A67" w14:textId="77777777" w:rsidR="00486139" w:rsidRPr="00771D77" w:rsidRDefault="00486139" w:rsidP="0081167E">
            <w:pPr>
              <w:rPr>
                <w:rFonts w:cs="Calibri"/>
                <w:color w:val="000000"/>
                <w:sz w:val="20"/>
                <w:szCs w:val="20"/>
              </w:rPr>
            </w:pPr>
            <w:r w:rsidRPr="00771D77">
              <w:rPr>
                <w:rFonts w:cs="Calibri"/>
                <w:color w:val="000000"/>
                <w:sz w:val="20"/>
                <w:szCs w:val="20"/>
              </w:rPr>
              <w:t>Expenditure included in the forecast for FY2021-22.  Members to progress this initiative in the year or to resolve to release the earmarked reserve to general reserves if it is no longer going ahead.</w:t>
            </w:r>
            <w:r w:rsidRPr="00771D77">
              <w:rPr>
                <w:rFonts w:cs="Calibri"/>
                <w:color w:val="000000"/>
                <w:sz w:val="20"/>
                <w:szCs w:val="20"/>
              </w:rPr>
              <w:br/>
              <w:t>Finance Committee reviewed 02/11/2021 and agreed to recommend to Council to be transferred to general reserves.  Council to approve 23/11/2021.</w:t>
            </w:r>
          </w:p>
        </w:tc>
        <w:tc>
          <w:tcPr>
            <w:tcW w:w="972" w:type="pct"/>
            <w:tcBorders>
              <w:top w:val="nil"/>
              <w:left w:val="nil"/>
              <w:bottom w:val="single" w:sz="4" w:space="0" w:color="auto"/>
              <w:right w:val="single" w:sz="4" w:space="0" w:color="auto"/>
            </w:tcBorders>
            <w:shd w:val="clear" w:color="auto" w:fill="auto"/>
            <w:hideMark/>
          </w:tcPr>
          <w:p w14:paraId="24BADC45" w14:textId="77777777" w:rsidR="00486139" w:rsidRPr="00771D77" w:rsidRDefault="00486139" w:rsidP="0081167E">
            <w:pPr>
              <w:rPr>
                <w:rFonts w:cs="Calibri"/>
                <w:color w:val="000000"/>
                <w:sz w:val="20"/>
                <w:szCs w:val="20"/>
              </w:rPr>
            </w:pPr>
            <w:r w:rsidRPr="00771D77">
              <w:rPr>
                <w:rFonts w:cs="Calibri"/>
                <w:color w:val="000000"/>
                <w:sz w:val="20"/>
                <w:szCs w:val="20"/>
              </w:rPr>
              <w:t>To be retained for use in financial year 2021-22.</w:t>
            </w:r>
          </w:p>
        </w:tc>
      </w:tr>
      <w:tr w:rsidR="00486139" w:rsidRPr="00771D77" w14:paraId="33EFC39D" w14:textId="77777777" w:rsidTr="0081167E">
        <w:trPr>
          <w:trHeight w:val="1248"/>
        </w:trPr>
        <w:tc>
          <w:tcPr>
            <w:tcW w:w="730" w:type="pct"/>
            <w:tcBorders>
              <w:top w:val="nil"/>
              <w:left w:val="single" w:sz="4" w:space="0" w:color="auto"/>
              <w:bottom w:val="single" w:sz="4" w:space="0" w:color="auto"/>
              <w:right w:val="single" w:sz="4" w:space="0" w:color="auto"/>
            </w:tcBorders>
            <w:shd w:val="clear" w:color="auto" w:fill="auto"/>
            <w:hideMark/>
          </w:tcPr>
          <w:p w14:paraId="4D3BC2E0" w14:textId="77777777" w:rsidR="00486139" w:rsidRPr="00771D77" w:rsidRDefault="00486139" w:rsidP="0081167E">
            <w:pPr>
              <w:rPr>
                <w:rFonts w:cs="Calibri"/>
                <w:color w:val="000000"/>
                <w:sz w:val="20"/>
                <w:szCs w:val="20"/>
              </w:rPr>
            </w:pPr>
            <w:r w:rsidRPr="00771D77">
              <w:rPr>
                <w:rFonts w:cs="Calibri"/>
                <w:color w:val="000000"/>
                <w:sz w:val="20"/>
                <w:szCs w:val="20"/>
              </w:rPr>
              <w:t>Road closure for remembrance day parade</w:t>
            </w:r>
          </w:p>
        </w:tc>
        <w:tc>
          <w:tcPr>
            <w:tcW w:w="301" w:type="pct"/>
            <w:tcBorders>
              <w:top w:val="nil"/>
              <w:left w:val="nil"/>
              <w:bottom w:val="single" w:sz="4" w:space="0" w:color="auto"/>
              <w:right w:val="single" w:sz="4" w:space="0" w:color="auto"/>
            </w:tcBorders>
            <w:shd w:val="clear" w:color="auto" w:fill="auto"/>
            <w:noWrap/>
            <w:hideMark/>
          </w:tcPr>
          <w:p w14:paraId="08AFE1EC" w14:textId="77777777" w:rsidR="00486139" w:rsidRPr="00771D77" w:rsidRDefault="00486139" w:rsidP="0081167E">
            <w:pPr>
              <w:jc w:val="right"/>
              <w:rPr>
                <w:rFonts w:cs="Calibri"/>
                <w:color w:val="000000"/>
                <w:sz w:val="20"/>
                <w:szCs w:val="20"/>
              </w:rPr>
            </w:pPr>
            <w:r w:rsidRPr="00771D77">
              <w:rPr>
                <w:rFonts w:cs="Calibri"/>
                <w:color w:val="000000"/>
                <w:sz w:val="20"/>
                <w:szCs w:val="20"/>
              </w:rPr>
              <w:t>£2,000</w:t>
            </w:r>
          </w:p>
        </w:tc>
        <w:tc>
          <w:tcPr>
            <w:tcW w:w="318" w:type="pct"/>
            <w:tcBorders>
              <w:top w:val="nil"/>
              <w:left w:val="nil"/>
              <w:bottom w:val="single" w:sz="4" w:space="0" w:color="auto"/>
              <w:right w:val="single" w:sz="4" w:space="0" w:color="auto"/>
            </w:tcBorders>
            <w:shd w:val="clear" w:color="auto" w:fill="auto"/>
            <w:noWrap/>
            <w:hideMark/>
          </w:tcPr>
          <w:p w14:paraId="5E7AC657" w14:textId="77777777" w:rsidR="00486139" w:rsidRPr="00771D77" w:rsidRDefault="00486139" w:rsidP="0081167E">
            <w:pPr>
              <w:jc w:val="right"/>
              <w:rPr>
                <w:rFonts w:cs="Calibri"/>
                <w:color w:val="000000"/>
                <w:sz w:val="20"/>
                <w:szCs w:val="20"/>
              </w:rPr>
            </w:pPr>
            <w:r w:rsidRPr="00771D77">
              <w:rPr>
                <w:rFonts w:cs="Calibri"/>
                <w:color w:val="000000"/>
                <w:sz w:val="20"/>
                <w:szCs w:val="20"/>
              </w:rPr>
              <w:t>-£1,275</w:t>
            </w:r>
          </w:p>
        </w:tc>
        <w:tc>
          <w:tcPr>
            <w:tcW w:w="246" w:type="pct"/>
            <w:tcBorders>
              <w:top w:val="nil"/>
              <w:left w:val="nil"/>
              <w:bottom w:val="single" w:sz="4" w:space="0" w:color="auto"/>
              <w:right w:val="single" w:sz="4" w:space="0" w:color="auto"/>
            </w:tcBorders>
            <w:shd w:val="clear" w:color="auto" w:fill="auto"/>
            <w:noWrap/>
            <w:hideMark/>
          </w:tcPr>
          <w:p w14:paraId="2717ECDF"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5BE6E4C0"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43E28D5D"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424" w:type="pct"/>
            <w:tcBorders>
              <w:top w:val="nil"/>
              <w:left w:val="nil"/>
              <w:bottom w:val="single" w:sz="4" w:space="0" w:color="auto"/>
              <w:right w:val="single" w:sz="4" w:space="0" w:color="auto"/>
            </w:tcBorders>
            <w:shd w:val="clear" w:color="auto" w:fill="auto"/>
            <w:noWrap/>
            <w:hideMark/>
          </w:tcPr>
          <w:p w14:paraId="65560D0A" w14:textId="77777777" w:rsidR="00486139" w:rsidRPr="00771D77" w:rsidRDefault="00486139" w:rsidP="0081167E">
            <w:pPr>
              <w:jc w:val="right"/>
              <w:rPr>
                <w:rFonts w:cs="Calibri"/>
                <w:color w:val="000000"/>
                <w:sz w:val="20"/>
                <w:szCs w:val="20"/>
              </w:rPr>
            </w:pPr>
            <w:r w:rsidRPr="00771D77">
              <w:rPr>
                <w:rFonts w:cs="Calibri"/>
                <w:color w:val="000000"/>
                <w:sz w:val="20"/>
                <w:szCs w:val="20"/>
              </w:rPr>
              <w:t>£725</w:t>
            </w:r>
          </w:p>
        </w:tc>
        <w:tc>
          <w:tcPr>
            <w:tcW w:w="675" w:type="pct"/>
            <w:tcBorders>
              <w:top w:val="nil"/>
              <w:left w:val="nil"/>
              <w:bottom w:val="single" w:sz="4" w:space="0" w:color="auto"/>
              <w:right w:val="single" w:sz="4" w:space="0" w:color="auto"/>
            </w:tcBorders>
            <w:shd w:val="clear" w:color="auto" w:fill="auto"/>
            <w:hideMark/>
          </w:tcPr>
          <w:p w14:paraId="313F13D2" w14:textId="77777777" w:rsidR="00486139" w:rsidRPr="00771D77" w:rsidRDefault="00486139" w:rsidP="0081167E">
            <w:pPr>
              <w:rPr>
                <w:rFonts w:cs="Calibri"/>
                <w:color w:val="000000"/>
                <w:sz w:val="20"/>
                <w:szCs w:val="20"/>
              </w:rPr>
            </w:pPr>
            <w:r w:rsidRPr="00771D77">
              <w:rPr>
                <w:rFonts w:cs="Calibri"/>
                <w:color w:val="000000"/>
                <w:sz w:val="20"/>
                <w:szCs w:val="20"/>
              </w:rPr>
              <w:t>Town Clerk</w:t>
            </w:r>
          </w:p>
        </w:tc>
        <w:tc>
          <w:tcPr>
            <w:tcW w:w="823" w:type="pct"/>
            <w:tcBorders>
              <w:top w:val="nil"/>
              <w:left w:val="nil"/>
              <w:bottom w:val="single" w:sz="4" w:space="0" w:color="auto"/>
              <w:right w:val="single" w:sz="4" w:space="0" w:color="auto"/>
            </w:tcBorders>
            <w:shd w:val="clear" w:color="auto" w:fill="auto"/>
            <w:hideMark/>
          </w:tcPr>
          <w:p w14:paraId="5BE83B4D" w14:textId="77777777" w:rsidR="00486139" w:rsidRPr="00771D77" w:rsidRDefault="00486139" w:rsidP="0081167E">
            <w:pPr>
              <w:rPr>
                <w:rFonts w:cs="Calibri"/>
                <w:color w:val="000000"/>
                <w:sz w:val="20"/>
                <w:szCs w:val="20"/>
              </w:rPr>
            </w:pPr>
            <w:r w:rsidRPr="00771D77">
              <w:rPr>
                <w:rFonts w:cs="Calibri"/>
                <w:color w:val="000000"/>
                <w:sz w:val="20"/>
                <w:szCs w:val="20"/>
              </w:rPr>
              <w:t>Expenditure included in the forecast for FY2021-22.  Surplus funds in the earmarked reserve available for use for budget FY2022-23.</w:t>
            </w:r>
          </w:p>
        </w:tc>
        <w:tc>
          <w:tcPr>
            <w:tcW w:w="972" w:type="pct"/>
            <w:tcBorders>
              <w:top w:val="nil"/>
              <w:left w:val="nil"/>
              <w:bottom w:val="single" w:sz="4" w:space="0" w:color="auto"/>
              <w:right w:val="single" w:sz="4" w:space="0" w:color="auto"/>
            </w:tcBorders>
            <w:shd w:val="clear" w:color="auto" w:fill="auto"/>
            <w:hideMark/>
          </w:tcPr>
          <w:p w14:paraId="7737D4E8" w14:textId="77777777" w:rsidR="00486139" w:rsidRPr="00771D77" w:rsidRDefault="00486139" w:rsidP="0081167E">
            <w:pPr>
              <w:rPr>
                <w:rFonts w:cs="Calibri"/>
                <w:color w:val="000000"/>
                <w:sz w:val="20"/>
                <w:szCs w:val="20"/>
              </w:rPr>
            </w:pPr>
            <w:r w:rsidRPr="00771D77">
              <w:rPr>
                <w:rFonts w:cs="Calibri"/>
                <w:color w:val="000000"/>
                <w:sz w:val="20"/>
                <w:szCs w:val="20"/>
              </w:rPr>
              <w:t>To be retained for use in financial year 2021-22.</w:t>
            </w:r>
          </w:p>
        </w:tc>
      </w:tr>
      <w:tr w:rsidR="00486139" w:rsidRPr="00771D77" w14:paraId="661ABC66" w14:textId="77777777" w:rsidTr="0081167E">
        <w:trPr>
          <w:trHeight w:val="1872"/>
        </w:trPr>
        <w:tc>
          <w:tcPr>
            <w:tcW w:w="730" w:type="pct"/>
            <w:tcBorders>
              <w:top w:val="nil"/>
              <w:left w:val="single" w:sz="4" w:space="0" w:color="auto"/>
              <w:bottom w:val="single" w:sz="4" w:space="0" w:color="auto"/>
              <w:right w:val="single" w:sz="4" w:space="0" w:color="auto"/>
            </w:tcBorders>
            <w:shd w:val="clear" w:color="auto" w:fill="auto"/>
            <w:hideMark/>
          </w:tcPr>
          <w:p w14:paraId="10303747" w14:textId="77777777" w:rsidR="00486139" w:rsidRPr="00771D77" w:rsidRDefault="00486139" w:rsidP="0081167E">
            <w:pPr>
              <w:rPr>
                <w:rFonts w:cs="Calibri"/>
                <w:color w:val="000000"/>
                <w:sz w:val="20"/>
                <w:szCs w:val="20"/>
              </w:rPr>
            </w:pPr>
            <w:r w:rsidRPr="00771D77">
              <w:rPr>
                <w:rFonts w:cs="Calibri"/>
                <w:color w:val="000000"/>
                <w:sz w:val="20"/>
                <w:szCs w:val="20"/>
              </w:rPr>
              <w:t>Public Realm Public Consultation</w:t>
            </w:r>
          </w:p>
        </w:tc>
        <w:tc>
          <w:tcPr>
            <w:tcW w:w="301" w:type="pct"/>
            <w:tcBorders>
              <w:top w:val="nil"/>
              <w:left w:val="nil"/>
              <w:bottom w:val="single" w:sz="4" w:space="0" w:color="auto"/>
              <w:right w:val="single" w:sz="4" w:space="0" w:color="auto"/>
            </w:tcBorders>
            <w:shd w:val="clear" w:color="auto" w:fill="auto"/>
            <w:noWrap/>
            <w:hideMark/>
          </w:tcPr>
          <w:p w14:paraId="24C55F15" w14:textId="77777777" w:rsidR="00486139" w:rsidRPr="00771D77" w:rsidRDefault="00486139" w:rsidP="0081167E">
            <w:pPr>
              <w:jc w:val="right"/>
              <w:rPr>
                <w:rFonts w:cs="Calibri"/>
                <w:color w:val="000000"/>
                <w:sz w:val="20"/>
                <w:szCs w:val="20"/>
              </w:rPr>
            </w:pPr>
            <w:r w:rsidRPr="00771D77">
              <w:rPr>
                <w:rFonts w:cs="Calibri"/>
                <w:color w:val="000000"/>
                <w:sz w:val="20"/>
                <w:szCs w:val="20"/>
              </w:rPr>
              <w:t>£370</w:t>
            </w:r>
          </w:p>
        </w:tc>
        <w:tc>
          <w:tcPr>
            <w:tcW w:w="318" w:type="pct"/>
            <w:tcBorders>
              <w:top w:val="nil"/>
              <w:left w:val="nil"/>
              <w:bottom w:val="single" w:sz="4" w:space="0" w:color="auto"/>
              <w:right w:val="single" w:sz="4" w:space="0" w:color="auto"/>
            </w:tcBorders>
            <w:shd w:val="clear" w:color="auto" w:fill="auto"/>
            <w:noWrap/>
            <w:hideMark/>
          </w:tcPr>
          <w:p w14:paraId="42DD7CA0" w14:textId="77777777" w:rsidR="00486139" w:rsidRPr="00771D77" w:rsidRDefault="00486139" w:rsidP="0081167E">
            <w:pPr>
              <w:jc w:val="right"/>
              <w:rPr>
                <w:rFonts w:cs="Calibri"/>
                <w:color w:val="000000"/>
                <w:sz w:val="20"/>
                <w:szCs w:val="20"/>
              </w:rPr>
            </w:pPr>
            <w:r w:rsidRPr="00771D77">
              <w:rPr>
                <w:rFonts w:cs="Calibri"/>
                <w:color w:val="000000"/>
                <w:sz w:val="20"/>
                <w:szCs w:val="20"/>
              </w:rPr>
              <w:t>-£243</w:t>
            </w:r>
          </w:p>
        </w:tc>
        <w:tc>
          <w:tcPr>
            <w:tcW w:w="246" w:type="pct"/>
            <w:tcBorders>
              <w:top w:val="nil"/>
              <w:left w:val="nil"/>
              <w:bottom w:val="single" w:sz="4" w:space="0" w:color="auto"/>
              <w:right w:val="single" w:sz="4" w:space="0" w:color="auto"/>
            </w:tcBorders>
            <w:shd w:val="clear" w:color="auto" w:fill="auto"/>
            <w:noWrap/>
            <w:hideMark/>
          </w:tcPr>
          <w:p w14:paraId="4602D15A"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7526519E"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5A161820" w14:textId="77777777" w:rsidR="00486139" w:rsidRPr="00771D77" w:rsidRDefault="00486139" w:rsidP="0081167E">
            <w:pPr>
              <w:jc w:val="right"/>
              <w:rPr>
                <w:rFonts w:cs="Calibri"/>
                <w:color w:val="000000"/>
                <w:sz w:val="20"/>
                <w:szCs w:val="20"/>
              </w:rPr>
            </w:pPr>
            <w:r w:rsidRPr="00771D77">
              <w:rPr>
                <w:rFonts w:cs="Calibri"/>
                <w:color w:val="000000"/>
                <w:sz w:val="20"/>
                <w:szCs w:val="20"/>
              </w:rPr>
              <w:t>-£127</w:t>
            </w:r>
          </w:p>
        </w:tc>
        <w:tc>
          <w:tcPr>
            <w:tcW w:w="424" w:type="pct"/>
            <w:tcBorders>
              <w:top w:val="nil"/>
              <w:left w:val="nil"/>
              <w:bottom w:val="single" w:sz="4" w:space="0" w:color="auto"/>
              <w:right w:val="single" w:sz="4" w:space="0" w:color="auto"/>
            </w:tcBorders>
            <w:shd w:val="clear" w:color="auto" w:fill="auto"/>
            <w:noWrap/>
            <w:hideMark/>
          </w:tcPr>
          <w:p w14:paraId="1CA87C0A"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675" w:type="pct"/>
            <w:tcBorders>
              <w:top w:val="nil"/>
              <w:left w:val="nil"/>
              <w:bottom w:val="single" w:sz="4" w:space="0" w:color="auto"/>
              <w:right w:val="single" w:sz="4" w:space="0" w:color="auto"/>
            </w:tcBorders>
            <w:shd w:val="clear" w:color="auto" w:fill="auto"/>
            <w:hideMark/>
          </w:tcPr>
          <w:p w14:paraId="06AB3B24" w14:textId="77777777" w:rsidR="00486139" w:rsidRPr="00771D77" w:rsidRDefault="00486139" w:rsidP="0081167E">
            <w:pPr>
              <w:rPr>
                <w:rFonts w:cs="Calibri"/>
                <w:color w:val="000000"/>
                <w:sz w:val="20"/>
                <w:szCs w:val="20"/>
              </w:rPr>
            </w:pPr>
            <w:r w:rsidRPr="00771D77">
              <w:rPr>
                <w:rFonts w:cs="Calibri"/>
                <w:color w:val="000000"/>
                <w:sz w:val="20"/>
                <w:szCs w:val="20"/>
              </w:rPr>
              <w:t>Town Clerk</w:t>
            </w:r>
          </w:p>
        </w:tc>
        <w:tc>
          <w:tcPr>
            <w:tcW w:w="823" w:type="pct"/>
            <w:tcBorders>
              <w:top w:val="nil"/>
              <w:left w:val="nil"/>
              <w:bottom w:val="single" w:sz="4" w:space="0" w:color="auto"/>
              <w:right w:val="single" w:sz="4" w:space="0" w:color="auto"/>
            </w:tcBorders>
            <w:shd w:val="clear" w:color="auto" w:fill="auto"/>
            <w:hideMark/>
          </w:tcPr>
          <w:p w14:paraId="72088DB2" w14:textId="77777777" w:rsidR="00486139" w:rsidRPr="00771D77" w:rsidRDefault="00486139" w:rsidP="0081167E">
            <w:pPr>
              <w:rPr>
                <w:rFonts w:cs="Calibri"/>
                <w:color w:val="000000"/>
                <w:sz w:val="20"/>
                <w:szCs w:val="20"/>
              </w:rPr>
            </w:pPr>
            <w:r w:rsidRPr="00771D77">
              <w:rPr>
                <w:rFonts w:cs="Calibri"/>
                <w:color w:val="000000"/>
                <w:sz w:val="20"/>
                <w:szCs w:val="20"/>
              </w:rPr>
              <w:t>No further public consultation to be performed for this project.  The balance in the earmarked reserve has been approved by Council for release to general reserves 12/10/2021.</w:t>
            </w:r>
          </w:p>
        </w:tc>
        <w:tc>
          <w:tcPr>
            <w:tcW w:w="972" w:type="pct"/>
            <w:tcBorders>
              <w:top w:val="nil"/>
              <w:left w:val="nil"/>
              <w:bottom w:val="single" w:sz="4" w:space="0" w:color="auto"/>
              <w:right w:val="single" w:sz="4" w:space="0" w:color="auto"/>
            </w:tcBorders>
            <w:shd w:val="clear" w:color="auto" w:fill="auto"/>
            <w:hideMark/>
          </w:tcPr>
          <w:p w14:paraId="4D30D9A7" w14:textId="77777777" w:rsidR="00486139" w:rsidRPr="00771D77" w:rsidRDefault="00486139" w:rsidP="0081167E">
            <w:pPr>
              <w:rPr>
                <w:rFonts w:cs="Calibri"/>
                <w:color w:val="000000"/>
                <w:sz w:val="20"/>
                <w:szCs w:val="20"/>
              </w:rPr>
            </w:pPr>
            <w:r w:rsidRPr="00771D77">
              <w:rPr>
                <w:rFonts w:cs="Calibri"/>
                <w:color w:val="000000"/>
                <w:sz w:val="20"/>
                <w:szCs w:val="20"/>
              </w:rPr>
              <w:t>Not reviewed.  TC21/12 25/05/2021.  No specific comment made.</w:t>
            </w:r>
          </w:p>
        </w:tc>
      </w:tr>
      <w:tr w:rsidR="00486139" w:rsidRPr="00771D77" w14:paraId="717BCE53" w14:textId="77777777" w:rsidTr="0081167E">
        <w:trPr>
          <w:trHeight w:val="1872"/>
        </w:trPr>
        <w:tc>
          <w:tcPr>
            <w:tcW w:w="730" w:type="pct"/>
            <w:tcBorders>
              <w:top w:val="nil"/>
              <w:left w:val="single" w:sz="4" w:space="0" w:color="auto"/>
              <w:bottom w:val="single" w:sz="4" w:space="0" w:color="auto"/>
              <w:right w:val="single" w:sz="4" w:space="0" w:color="auto"/>
            </w:tcBorders>
            <w:shd w:val="clear" w:color="auto" w:fill="auto"/>
            <w:hideMark/>
          </w:tcPr>
          <w:p w14:paraId="2ABA8201" w14:textId="77777777" w:rsidR="00486139" w:rsidRPr="00771D77" w:rsidRDefault="00486139" w:rsidP="0081167E">
            <w:pPr>
              <w:rPr>
                <w:rFonts w:cs="Calibri"/>
                <w:color w:val="000000"/>
                <w:sz w:val="20"/>
                <w:szCs w:val="20"/>
              </w:rPr>
            </w:pPr>
            <w:r w:rsidRPr="00771D77">
              <w:rPr>
                <w:rFonts w:cs="Calibri"/>
                <w:color w:val="000000"/>
                <w:sz w:val="20"/>
                <w:szCs w:val="20"/>
              </w:rPr>
              <w:t>Hassall Road Public Consultation</w:t>
            </w:r>
          </w:p>
        </w:tc>
        <w:tc>
          <w:tcPr>
            <w:tcW w:w="301" w:type="pct"/>
            <w:tcBorders>
              <w:top w:val="nil"/>
              <w:left w:val="nil"/>
              <w:bottom w:val="single" w:sz="4" w:space="0" w:color="auto"/>
              <w:right w:val="single" w:sz="4" w:space="0" w:color="auto"/>
            </w:tcBorders>
            <w:shd w:val="clear" w:color="auto" w:fill="auto"/>
            <w:noWrap/>
            <w:hideMark/>
          </w:tcPr>
          <w:p w14:paraId="501A17E2" w14:textId="77777777" w:rsidR="00486139" w:rsidRPr="00771D77" w:rsidRDefault="00486139" w:rsidP="0081167E">
            <w:pPr>
              <w:jc w:val="right"/>
              <w:rPr>
                <w:rFonts w:cs="Calibri"/>
                <w:color w:val="000000"/>
                <w:sz w:val="20"/>
                <w:szCs w:val="20"/>
              </w:rPr>
            </w:pPr>
            <w:r w:rsidRPr="00771D77">
              <w:rPr>
                <w:rFonts w:cs="Calibri"/>
                <w:color w:val="000000"/>
                <w:sz w:val="20"/>
                <w:szCs w:val="20"/>
              </w:rPr>
              <w:t>£105</w:t>
            </w:r>
          </w:p>
        </w:tc>
        <w:tc>
          <w:tcPr>
            <w:tcW w:w="318" w:type="pct"/>
            <w:tcBorders>
              <w:top w:val="nil"/>
              <w:left w:val="nil"/>
              <w:bottom w:val="single" w:sz="4" w:space="0" w:color="auto"/>
              <w:right w:val="single" w:sz="4" w:space="0" w:color="auto"/>
            </w:tcBorders>
            <w:shd w:val="clear" w:color="auto" w:fill="auto"/>
            <w:noWrap/>
            <w:hideMark/>
          </w:tcPr>
          <w:p w14:paraId="141329CC"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3E3731C7"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667D81BF"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77E77026" w14:textId="77777777" w:rsidR="00486139" w:rsidRPr="00771D77" w:rsidRDefault="00486139" w:rsidP="0081167E">
            <w:pPr>
              <w:jc w:val="right"/>
              <w:rPr>
                <w:rFonts w:cs="Calibri"/>
                <w:color w:val="000000"/>
                <w:sz w:val="20"/>
                <w:szCs w:val="20"/>
              </w:rPr>
            </w:pPr>
            <w:r w:rsidRPr="00771D77">
              <w:rPr>
                <w:rFonts w:cs="Calibri"/>
                <w:color w:val="000000"/>
                <w:sz w:val="20"/>
                <w:szCs w:val="20"/>
              </w:rPr>
              <w:t>-£105</w:t>
            </w:r>
          </w:p>
        </w:tc>
        <w:tc>
          <w:tcPr>
            <w:tcW w:w="424" w:type="pct"/>
            <w:tcBorders>
              <w:top w:val="nil"/>
              <w:left w:val="nil"/>
              <w:bottom w:val="single" w:sz="4" w:space="0" w:color="auto"/>
              <w:right w:val="single" w:sz="4" w:space="0" w:color="auto"/>
            </w:tcBorders>
            <w:shd w:val="clear" w:color="auto" w:fill="auto"/>
            <w:noWrap/>
            <w:hideMark/>
          </w:tcPr>
          <w:p w14:paraId="04C65400" w14:textId="77777777" w:rsidR="00486139" w:rsidRPr="00771D77" w:rsidRDefault="00486139" w:rsidP="0081167E">
            <w:pPr>
              <w:jc w:val="right"/>
              <w:rPr>
                <w:rFonts w:cs="Calibri"/>
                <w:color w:val="000000"/>
                <w:sz w:val="20"/>
                <w:szCs w:val="20"/>
              </w:rPr>
            </w:pPr>
            <w:r w:rsidRPr="00771D77">
              <w:rPr>
                <w:rFonts w:cs="Calibri"/>
                <w:color w:val="000000"/>
                <w:sz w:val="20"/>
                <w:szCs w:val="20"/>
              </w:rPr>
              <w:t>£0</w:t>
            </w:r>
          </w:p>
        </w:tc>
        <w:tc>
          <w:tcPr>
            <w:tcW w:w="675" w:type="pct"/>
            <w:tcBorders>
              <w:top w:val="nil"/>
              <w:left w:val="nil"/>
              <w:bottom w:val="single" w:sz="4" w:space="0" w:color="auto"/>
              <w:right w:val="single" w:sz="4" w:space="0" w:color="auto"/>
            </w:tcBorders>
            <w:shd w:val="clear" w:color="auto" w:fill="auto"/>
            <w:hideMark/>
          </w:tcPr>
          <w:p w14:paraId="47913095" w14:textId="77777777" w:rsidR="00486139" w:rsidRPr="00771D77" w:rsidRDefault="00486139" w:rsidP="0081167E">
            <w:pPr>
              <w:rPr>
                <w:rFonts w:cs="Calibri"/>
                <w:color w:val="000000"/>
                <w:sz w:val="20"/>
                <w:szCs w:val="20"/>
              </w:rPr>
            </w:pPr>
            <w:r w:rsidRPr="00771D77">
              <w:rPr>
                <w:rFonts w:cs="Calibri"/>
                <w:color w:val="000000"/>
                <w:sz w:val="20"/>
                <w:szCs w:val="20"/>
              </w:rPr>
              <w:t>Town Clerk</w:t>
            </w:r>
          </w:p>
        </w:tc>
        <w:tc>
          <w:tcPr>
            <w:tcW w:w="823" w:type="pct"/>
            <w:tcBorders>
              <w:top w:val="nil"/>
              <w:left w:val="nil"/>
              <w:bottom w:val="single" w:sz="4" w:space="0" w:color="auto"/>
              <w:right w:val="single" w:sz="4" w:space="0" w:color="auto"/>
            </w:tcBorders>
            <w:shd w:val="clear" w:color="auto" w:fill="auto"/>
            <w:hideMark/>
          </w:tcPr>
          <w:p w14:paraId="2801A0E4" w14:textId="77777777" w:rsidR="00486139" w:rsidRPr="00771D77" w:rsidRDefault="00486139" w:rsidP="0081167E">
            <w:pPr>
              <w:rPr>
                <w:rFonts w:cs="Calibri"/>
                <w:color w:val="000000"/>
                <w:sz w:val="20"/>
                <w:szCs w:val="20"/>
              </w:rPr>
            </w:pPr>
            <w:r w:rsidRPr="00771D77">
              <w:rPr>
                <w:rFonts w:cs="Calibri"/>
                <w:color w:val="000000"/>
                <w:sz w:val="20"/>
                <w:szCs w:val="20"/>
              </w:rPr>
              <w:t>No further public consultation to be performed for this project.  The balance in the earmarked reserve has been approved by Council for release to general reserves 12/10/2021.</w:t>
            </w:r>
          </w:p>
        </w:tc>
        <w:tc>
          <w:tcPr>
            <w:tcW w:w="972" w:type="pct"/>
            <w:tcBorders>
              <w:top w:val="nil"/>
              <w:left w:val="nil"/>
              <w:bottom w:val="single" w:sz="4" w:space="0" w:color="auto"/>
              <w:right w:val="single" w:sz="4" w:space="0" w:color="auto"/>
            </w:tcBorders>
            <w:shd w:val="clear" w:color="auto" w:fill="auto"/>
            <w:hideMark/>
          </w:tcPr>
          <w:p w14:paraId="61861FB8" w14:textId="77777777" w:rsidR="00486139" w:rsidRPr="00771D77" w:rsidRDefault="00486139" w:rsidP="0081167E">
            <w:pPr>
              <w:rPr>
                <w:rFonts w:cs="Calibri"/>
                <w:color w:val="000000"/>
                <w:sz w:val="20"/>
                <w:szCs w:val="20"/>
              </w:rPr>
            </w:pPr>
            <w:r w:rsidRPr="00771D77">
              <w:rPr>
                <w:rFonts w:cs="Calibri"/>
                <w:color w:val="000000"/>
                <w:sz w:val="20"/>
                <w:szCs w:val="20"/>
              </w:rPr>
              <w:t>Not reviewed.  TC21/12 25/05/2021.  No specific comment made.</w:t>
            </w:r>
          </w:p>
        </w:tc>
      </w:tr>
    </w:tbl>
    <w:p w14:paraId="35A7495A" w14:textId="77777777" w:rsidR="00486139" w:rsidRPr="00376639" w:rsidRDefault="00486139" w:rsidP="00486139">
      <w:pPr>
        <w:rPr>
          <w:highlight w:val="yellow"/>
        </w:rPr>
      </w:pPr>
    </w:p>
    <w:p w14:paraId="6DB5DDA1" w14:textId="77777777" w:rsidR="00486139" w:rsidRPr="00597609" w:rsidRDefault="00486139" w:rsidP="00486139">
      <w:pPr>
        <w:pStyle w:val="NavHeading3"/>
      </w:pPr>
      <w:r w:rsidRPr="00597609">
        <w:t>Civic &amp; Services:</w:t>
      </w:r>
    </w:p>
    <w:p w14:paraId="750464D1" w14:textId="77777777" w:rsidR="00486139" w:rsidRPr="00597609" w:rsidRDefault="00486139" w:rsidP="00486139"/>
    <w:p w14:paraId="449CA587" w14:textId="77777777" w:rsidR="00486139" w:rsidRPr="00597609" w:rsidRDefault="00486139" w:rsidP="00486139">
      <w:pPr>
        <w:pStyle w:val="NavHeading3"/>
      </w:pPr>
      <w:r w:rsidRPr="00597609">
        <w:lastRenderedPageBreak/>
        <w:t>Alsager Civic:</w:t>
      </w:r>
    </w:p>
    <w:p w14:paraId="488712C5" w14:textId="77777777" w:rsidR="00486139" w:rsidRPr="00376639" w:rsidRDefault="00486139" w:rsidP="00486139">
      <w:pPr>
        <w:rPr>
          <w:highlight w:val="yellow"/>
        </w:rPr>
      </w:pPr>
    </w:p>
    <w:tbl>
      <w:tblPr>
        <w:tblW w:w="5000" w:type="pct"/>
        <w:tblLook w:val="04A0" w:firstRow="1" w:lastRow="0" w:firstColumn="1" w:lastColumn="0" w:noHBand="0" w:noVBand="1"/>
      </w:tblPr>
      <w:tblGrid>
        <w:gridCol w:w="2160"/>
        <w:gridCol w:w="997"/>
        <w:gridCol w:w="1229"/>
        <w:gridCol w:w="987"/>
        <w:gridCol w:w="987"/>
        <w:gridCol w:w="987"/>
        <w:gridCol w:w="997"/>
        <w:gridCol w:w="1430"/>
        <w:gridCol w:w="1989"/>
        <w:gridCol w:w="2411"/>
      </w:tblGrid>
      <w:tr w:rsidR="00486139" w:rsidRPr="00597609" w14:paraId="40490A06" w14:textId="77777777" w:rsidTr="0081167E">
        <w:trPr>
          <w:trHeight w:val="1560"/>
        </w:trPr>
        <w:tc>
          <w:tcPr>
            <w:tcW w:w="730" w:type="pct"/>
            <w:tcBorders>
              <w:top w:val="single" w:sz="4" w:space="0" w:color="auto"/>
              <w:left w:val="single" w:sz="4" w:space="0" w:color="auto"/>
              <w:bottom w:val="single" w:sz="4" w:space="0" w:color="auto"/>
              <w:right w:val="single" w:sz="4" w:space="0" w:color="auto"/>
            </w:tcBorders>
            <w:shd w:val="clear" w:color="auto" w:fill="auto"/>
            <w:noWrap/>
            <w:hideMark/>
          </w:tcPr>
          <w:p w14:paraId="00E7EA89" w14:textId="77777777" w:rsidR="00486139" w:rsidRPr="00597609" w:rsidRDefault="00486139" w:rsidP="0081167E">
            <w:pPr>
              <w:rPr>
                <w:rFonts w:cs="Calibri"/>
                <w:b/>
                <w:bCs/>
                <w:color w:val="000000"/>
                <w:sz w:val="20"/>
                <w:szCs w:val="20"/>
                <w:u w:val="single"/>
              </w:rPr>
            </w:pPr>
            <w:r w:rsidRPr="00597609">
              <w:rPr>
                <w:rFonts w:cs="Calibri"/>
                <w:b/>
                <w:bCs/>
                <w:color w:val="000000"/>
                <w:sz w:val="20"/>
                <w:szCs w:val="20"/>
                <w:u w:val="single"/>
              </w:rPr>
              <w:t>EARMARKED RESERVES</w:t>
            </w:r>
          </w:p>
        </w:tc>
        <w:tc>
          <w:tcPr>
            <w:tcW w:w="301" w:type="pct"/>
            <w:tcBorders>
              <w:top w:val="single" w:sz="4" w:space="0" w:color="auto"/>
              <w:left w:val="nil"/>
              <w:bottom w:val="single" w:sz="4" w:space="0" w:color="auto"/>
              <w:right w:val="single" w:sz="4" w:space="0" w:color="auto"/>
            </w:tcBorders>
            <w:shd w:val="clear" w:color="auto" w:fill="auto"/>
            <w:hideMark/>
          </w:tcPr>
          <w:p w14:paraId="5C1D2A83" w14:textId="77777777" w:rsidR="00486139" w:rsidRPr="00597609" w:rsidRDefault="00486139" w:rsidP="0081167E">
            <w:pPr>
              <w:jc w:val="center"/>
              <w:rPr>
                <w:rFonts w:cs="Calibri"/>
                <w:b/>
                <w:bCs/>
                <w:color w:val="000000"/>
                <w:sz w:val="20"/>
                <w:szCs w:val="20"/>
              </w:rPr>
            </w:pPr>
            <w:r w:rsidRPr="00597609">
              <w:rPr>
                <w:rFonts w:cs="Calibri"/>
                <w:b/>
                <w:bCs/>
                <w:color w:val="000000"/>
                <w:sz w:val="20"/>
                <w:szCs w:val="20"/>
              </w:rPr>
              <w:t>Balance 01/04/21</w:t>
            </w:r>
          </w:p>
        </w:tc>
        <w:tc>
          <w:tcPr>
            <w:tcW w:w="318" w:type="pct"/>
            <w:tcBorders>
              <w:top w:val="single" w:sz="4" w:space="0" w:color="auto"/>
              <w:left w:val="nil"/>
              <w:bottom w:val="single" w:sz="4" w:space="0" w:color="auto"/>
              <w:right w:val="single" w:sz="4" w:space="0" w:color="auto"/>
            </w:tcBorders>
            <w:shd w:val="clear" w:color="auto" w:fill="auto"/>
            <w:hideMark/>
          </w:tcPr>
          <w:p w14:paraId="65F4CBE4" w14:textId="77777777" w:rsidR="00486139" w:rsidRPr="00597609" w:rsidRDefault="00486139" w:rsidP="0081167E">
            <w:pPr>
              <w:jc w:val="center"/>
              <w:rPr>
                <w:rFonts w:cs="Calibri"/>
                <w:b/>
                <w:bCs/>
                <w:color w:val="000000"/>
                <w:sz w:val="20"/>
                <w:szCs w:val="20"/>
              </w:rPr>
            </w:pPr>
            <w:r w:rsidRPr="00597609">
              <w:rPr>
                <w:rFonts w:cs="Calibri"/>
                <w:b/>
                <w:bCs/>
                <w:color w:val="000000"/>
                <w:sz w:val="20"/>
                <w:szCs w:val="20"/>
              </w:rPr>
              <w:t>Net expenditure in the year</w:t>
            </w:r>
          </w:p>
        </w:tc>
        <w:tc>
          <w:tcPr>
            <w:tcW w:w="246" w:type="pct"/>
            <w:tcBorders>
              <w:top w:val="single" w:sz="4" w:space="0" w:color="auto"/>
              <w:left w:val="nil"/>
              <w:bottom w:val="single" w:sz="4" w:space="0" w:color="auto"/>
              <w:right w:val="single" w:sz="4" w:space="0" w:color="auto"/>
            </w:tcBorders>
            <w:shd w:val="clear" w:color="auto" w:fill="auto"/>
            <w:hideMark/>
          </w:tcPr>
          <w:p w14:paraId="7B3EC922" w14:textId="77777777" w:rsidR="00486139" w:rsidRPr="00597609" w:rsidRDefault="00486139" w:rsidP="0081167E">
            <w:pPr>
              <w:jc w:val="center"/>
              <w:rPr>
                <w:rFonts w:cs="Calibri"/>
                <w:b/>
                <w:bCs/>
                <w:color w:val="000000"/>
                <w:sz w:val="20"/>
                <w:szCs w:val="20"/>
              </w:rPr>
            </w:pPr>
            <w:r w:rsidRPr="00597609">
              <w:rPr>
                <w:rFonts w:cs="Calibri"/>
                <w:b/>
                <w:bCs/>
                <w:color w:val="000000"/>
                <w:sz w:val="20"/>
                <w:szCs w:val="20"/>
              </w:rPr>
              <w:t>Transfers into reserves in the year</w:t>
            </w:r>
          </w:p>
        </w:tc>
        <w:tc>
          <w:tcPr>
            <w:tcW w:w="246" w:type="pct"/>
            <w:tcBorders>
              <w:top w:val="single" w:sz="4" w:space="0" w:color="auto"/>
              <w:left w:val="nil"/>
              <w:bottom w:val="single" w:sz="4" w:space="0" w:color="auto"/>
              <w:right w:val="single" w:sz="4" w:space="0" w:color="auto"/>
            </w:tcBorders>
            <w:shd w:val="clear" w:color="auto" w:fill="auto"/>
            <w:hideMark/>
          </w:tcPr>
          <w:p w14:paraId="32B71F5A" w14:textId="77777777" w:rsidR="00486139" w:rsidRPr="00597609" w:rsidRDefault="00486139" w:rsidP="0081167E">
            <w:pPr>
              <w:jc w:val="center"/>
              <w:rPr>
                <w:rFonts w:cs="Calibri"/>
                <w:b/>
                <w:bCs/>
                <w:color w:val="000000"/>
                <w:sz w:val="20"/>
                <w:szCs w:val="20"/>
              </w:rPr>
            </w:pPr>
            <w:r w:rsidRPr="00597609">
              <w:rPr>
                <w:rFonts w:cs="Calibri"/>
                <w:b/>
                <w:bCs/>
                <w:color w:val="000000"/>
                <w:sz w:val="20"/>
                <w:szCs w:val="20"/>
              </w:rPr>
              <w:t>Transfers from capital reserve in the year</w:t>
            </w:r>
          </w:p>
        </w:tc>
        <w:tc>
          <w:tcPr>
            <w:tcW w:w="263" w:type="pct"/>
            <w:tcBorders>
              <w:top w:val="single" w:sz="4" w:space="0" w:color="auto"/>
              <w:left w:val="nil"/>
              <w:bottom w:val="single" w:sz="4" w:space="0" w:color="auto"/>
              <w:right w:val="single" w:sz="4" w:space="0" w:color="auto"/>
            </w:tcBorders>
            <w:shd w:val="clear" w:color="auto" w:fill="auto"/>
            <w:hideMark/>
          </w:tcPr>
          <w:p w14:paraId="363A9F3B" w14:textId="77777777" w:rsidR="00486139" w:rsidRPr="00597609" w:rsidRDefault="00486139" w:rsidP="0081167E">
            <w:pPr>
              <w:jc w:val="center"/>
              <w:rPr>
                <w:rFonts w:cs="Calibri"/>
                <w:b/>
                <w:bCs/>
                <w:color w:val="000000"/>
                <w:sz w:val="20"/>
                <w:szCs w:val="20"/>
              </w:rPr>
            </w:pPr>
            <w:r w:rsidRPr="00597609">
              <w:rPr>
                <w:rFonts w:cs="Calibri"/>
                <w:b/>
                <w:bCs/>
                <w:color w:val="000000"/>
                <w:sz w:val="20"/>
                <w:szCs w:val="20"/>
              </w:rPr>
              <w:t>Transfers to general reserves in the year</w:t>
            </w:r>
          </w:p>
        </w:tc>
        <w:tc>
          <w:tcPr>
            <w:tcW w:w="424" w:type="pct"/>
            <w:tcBorders>
              <w:top w:val="single" w:sz="4" w:space="0" w:color="auto"/>
              <w:left w:val="nil"/>
              <w:bottom w:val="single" w:sz="4" w:space="0" w:color="auto"/>
              <w:right w:val="single" w:sz="4" w:space="0" w:color="auto"/>
            </w:tcBorders>
            <w:shd w:val="clear" w:color="auto" w:fill="auto"/>
            <w:hideMark/>
          </w:tcPr>
          <w:p w14:paraId="01FB649E" w14:textId="77777777" w:rsidR="00486139" w:rsidRPr="00597609" w:rsidRDefault="00486139" w:rsidP="0081167E">
            <w:pPr>
              <w:jc w:val="center"/>
              <w:rPr>
                <w:rFonts w:cs="Calibri"/>
                <w:b/>
                <w:bCs/>
                <w:color w:val="000000"/>
                <w:sz w:val="20"/>
                <w:szCs w:val="20"/>
              </w:rPr>
            </w:pPr>
            <w:r w:rsidRPr="00597609">
              <w:rPr>
                <w:rFonts w:cs="Calibri"/>
                <w:b/>
                <w:bCs/>
                <w:color w:val="000000"/>
                <w:sz w:val="20"/>
                <w:szCs w:val="20"/>
              </w:rPr>
              <w:t>Balance at 31/03/22</w:t>
            </w:r>
          </w:p>
        </w:tc>
        <w:tc>
          <w:tcPr>
            <w:tcW w:w="675" w:type="pct"/>
            <w:tcBorders>
              <w:top w:val="single" w:sz="4" w:space="0" w:color="auto"/>
              <w:left w:val="nil"/>
              <w:bottom w:val="single" w:sz="4" w:space="0" w:color="auto"/>
              <w:right w:val="single" w:sz="4" w:space="0" w:color="auto"/>
            </w:tcBorders>
            <w:shd w:val="clear" w:color="auto" w:fill="auto"/>
            <w:hideMark/>
          </w:tcPr>
          <w:p w14:paraId="244FAE22" w14:textId="77777777" w:rsidR="00486139" w:rsidRPr="00597609" w:rsidRDefault="00486139" w:rsidP="0081167E">
            <w:pPr>
              <w:rPr>
                <w:rFonts w:cs="Calibri"/>
                <w:b/>
                <w:bCs/>
                <w:color w:val="000000"/>
                <w:sz w:val="20"/>
                <w:szCs w:val="20"/>
              </w:rPr>
            </w:pPr>
            <w:r w:rsidRPr="00597609">
              <w:rPr>
                <w:rFonts w:cs="Calibri"/>
                <w:b/>
                <w:bCs/>
                <w:color w:val="000000"/>
                <w:sz w:val="20"/>
                <w:szCs w:val="20"/>
              </w:rPr>
              <w:t>OFFICER OWNER</w:t>
            </w:r>
          </w:p>
        </w:tc>
        <w:tc>
          <w:tcPr>
            <w:tcW w:w="823" w:type="pct"/>
            <w:tcBorders>
              <w:top w:val="single" w:sz="4" w:space="0" w:color="auto"/>
              <w:left w:val="nil"/>
              <w:bottom w:val="single" w:sz="4" w:space="0" w:color="auto"/>
              <w:right w:val="single" w:sz="4" w:space="0" w:color="auto"/>
            </w:tcBorders>
            <w:shd w:val="clear" w:color="auto" w:fill="auto"/>
            <w:hideMark/>
          </w:tcPr>
          <w:p w14:paraId="1FD812B1" w14:textId="77777777" w:rsidR="00486139" w:rsidRPr="00597609" w:rsidRDefault="00486139" w:rsidP="0081167E">
            <w:pPr>
              <w:rPr>
                <w:rFonts w:cs="Calibri"/>
                <w:b/>
                <w:bCs/>
                <w:color w:val="000000"/>
                <w:sz w:val="20"/>
                <w:szCs w:val="20"/>
              </w:rPr>
            </w:pPr>
            <w:r w:rsidRPr="00597609">
              <w:rPr>
                <w:rFonts w:cs="Calibri"/>
                <w:b/>
                <w:bCs/>
                <w:color w:val="000000"/>
                <w:sz w:val="20"/>
                <w:szCs w:val="20"/>
              </w:rPr>
              <w:t>COMMENTS</w:t>
            </w:r>
          </w:p>
        </w:tc>
        <w:tc>
          <w:tcPr>
            <w:tcW w:w="972" w:type="pct"/>
            <w:tcBorders>
              <w:top w:val="single" w:sz="4" w:space="0" w:color="auto"/>
              <w:left w:val="nil"/>
              <w:bottom w:val="single" w:sz="4" w:space="0" w:color="auto"/>
              <w:right w:val="single" w:sz="4" w:space="0" w:color="auto"/>
            </w:tcBorders>
            <w:shd w:val="clear" w:color="auto" w:fill="auto"/>
            <w:hideMark/>
          </w:tcPr>
          <w:p w14:paraId="3F51CD98" w14:textId="77777777" w:rsidR="00486139" w:rsidRPr="00597609" w:rsidRDefault="00486139" w:rsidP="0081167E">
            <w:pPr>
              <w:rPr>
                <w:rFonts w:cs="Calibri"/>
                <w:b/>
                <w:bCs/>
                <w:sz w:val="20"/>
                <w:szCs w:val="20"/>
              </w:rPr>
            </w:pPr>
            <w:r w:rsidRPr="00597609">
              <w:rPr>
                <w:rFonts w:cs="Calibri"/>
                <w:b/>
                <w:bCs/>
                <w:sz w:val="20"/>
                <w:szCs w:val="20"/>
              </w:rPr>
              <w:t>Finance Committee Review 23/03/2021 FPG19/103b &amp; Town Council Approval TC19/300 30/03/2021</w:t>
            </w:r>
          </w:p>
        </w:tc>
      </w:tr>
      <w:tr w:rsidR="00486139" w:rsidRPr="00597609" w14:paraId="2328EB08" w14:textId="77777777" w:rsidTr="0081167E">
        <w:trPr>
          <w:trHeight w:val="624"/>
        </w:trPr>
        <w:tc>
          <w:tcPr>
            <w:tcW w:w="730" w:type="pct"/>
            <w:tcBorders>
              <w:top w:val="nil"/>
              <w:left w:val="single" w:sz="4" w:space="0" w:color="auto"/>
              <w:bottom w:val="single" w:sz="4" w:space="0" w:color="auto"/>
              <w:right w:val="single" w:sz="4" w:space="0" w:color="auto"/>
            </w:tcBorders>
            <w:shd w:val="clear" w:color="auto" w:fill="auto"/>
            <w:hideMark/>
          </w:tcPr>
          <w:p w14:paraId="4D125ECC" w14:textId="77777777" w:rsidR="00486139" w:rsidRPr="00597609" w:rsidRDefault="00486139" w:rsidP="0081167E">
            <w:pPr>
              <w:rPr>
                <w:rFonts w:cs="Calibri"/>
                <w:color w:val="000000"/>
                <w:sz w:val="20"/>
                <w:szCs w:val="20"/>
              </w:rPr>
            </w:pPr>
            <w:r w:rsidRPr="00597609">
              <w:rPr>
                <w:rFonts w:cs="Calibri"/>
                <w:color w:val="000000"/>
                <w:sz w:val="20"/>
                <w:szCs w:val="20"/>
              </w:rPr>
              <w:t>Development Works</w:t>
            </w:r>
          </w:p>
        </w:tc>
        <w:tc>
          <w:tcPr>
            <w:tcW w:w="301" w:type="pct"/>
            <w:tcBorders>
              <w:top w:val="nil"/>
              <w:left w:val="nil"/>
              <w:bottom w:val="single" w:sz="4" w:space="0" w:color="auto"/>
              <w:right w:val="single" w:sz="4" w:space="0" w:color="auto"/>
            </w:tcBorders>
            <w:shd w:val="clear" w:color="auto" w:fill="auto"/>
            <w:noWrap/>
            <w:hideMark/>
          </w:tcPr>
          <w:p w14:paraId="54CB910C" w14:textId="77777777" w:rsidR="00486139" w:rsidRPr="00597609" w:rsidRDefault="00486139" w:rsidP="0081167E">
            <w:pPr>
              <w:jc w:val="right"/>
              <w:rPr>
                <w:rFonts w:cs="Calibri"/>
                <w:color w:val="000000"/>
                <w:sz w:val="20"/>
                <w:szCs w:val="20"/>
              </w:rPr>
            </w:pPr>
            <w:r w:rsidRPr="00597609">
              <w:rPr>
                <w:rFonts w:cs="Calibri"/>
                <w:color w:val="000000"/>
                <w:sz w:val="20"/>
                <w:szCs w:val="20"/>
              </w:rPr>
              <w:t>£12,031</w:t>
            </w:r>
          </w:p>
        </w:tc>
        <w:tc>
          <w:tcPr>
            <w:tcW w:w="318" w:type="pct"/>
            <w:tcBorders>
              <w:top w:val="nil"/>
              <w:left w:val="nil"/>
              <w:bottom w:val="single" w:sz="4" w:space="0" w:color="auto"/>
              <w:right w:val="single" w:sz="4" w:space="0" w:color="auto"/>
            </w:tcBorders>
            <w:shd w:val="clear" w:color="auto" w:fill="auto"/>
            <w:noWrap/>
            <w:hideMark/>
          </w:tcPr>
          <w:p w14:paraId="20886A81"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2C6A94FB"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0FE22AEB"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729522A7"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424" w:type="pct"/>
            <w:tcBorders>
              <w:top w:val="nil"/>
              <w:left w:val="nil"/>
              <w:bottom w:val="single" w:sz="4" w:space="0" w:color="auto"/>
              <w:right w:val="single" w:sz="4" w:space="0" w:color="auto"/>
            </w:tcBorders>
            <w:shd w:val="clear" w:color="auto" w:fill="auto"/>
            <w:noWrap/>
            <w:hideMark/>
          </w:tcPr>
          <w:p w14:paraId="5E5F6417" w14:textId="77777777" w:rsidR="00486139" w:rsidRPr="00597609" w:rsidRDefault="00486139" w:rsidP="0081167E">
            <w:pPr>
              <w:jc w:val="right"/>
              <w:rPr>
                <w:rFonts w:cs="Calibri"/>
                <w:color w:val="000000"/>
                <w:sz w:val="20"/>
                <w:szCs w:val="20"/>
              </w:rPr>
            </w:pPr>
            <w:r w:rsidRPr="00597609">
              <w:rPr>
                <w:rFonts w:cs="Calibri"/>
                <w:color w:val="000000"/>
                <w:sz w:val="20"/>
                <w:szCs w:val="20"/>
              </w:rPr>
              <w:t>£12,031</w:t>
            </w:r>
          </w:p>
        </w:tc>
        <w:tc>
          <w:tcPr>
            <w:tcW w:w="675" w:type="pct"/>
            <w:tcBorders>
              <w:top w:val="nil"/>
              <w:left w:val="nil"/>
              <w:bottom w:val="single" w:sz="4" w:space="0" w:color="auto"/>
              <w:right w:val="single" w:sz="4" w:space="0" w:color="auto"/>
            </w:tcBorders>
            <w:shd w:val="clear" w:color="auto" w:fill="auto"/>
            <w:hideMark/>
          </w:tcPr>
          <w:p w14:paraId="0C8FB747" w14:textId="77777777" w:rsidR="00486139" w:rsidRPr="00597609" w:rsidRDefault="00486139" w:rsidP="0081167E">
            <w:pPr>
              <w:rPr>
                <w:rFonts w:cs="Calibri"/>
                <w:color w:val="000000"/>
                <w:sz w:val="20"/>
                <w:szCs w:val="20"/>
              </w:rPr>
            </w:pPr>
            <w:r w:rsidRPr="00597609">
              <w:rPr>
                <w:rFonts w:cs="Calibri"/>
                <w:color w:val="000000"/>
                <w:sz w:val="20"/>
                <w:szCs w:val="20"/>
              </w:rPr>
              <w:t>Asset Manager and Civic Manager</w:t>
            </w:r>
          </w:p>
        </w:tc>
        <w:tc>
          <w:tcPr>
            <w:tcW w:w="823" w:type="pct"/>
            <w:tcBorders>
              <w:top w:val="nil"/>
              <w:left w:val="nil"/>
              <w:bottom w:val="single" w:sz="4" w:space="0" w:color="auto"/>
              <w:right w:val="single" w:sz="4" w:space="0" w:color="auto"/>
            </w:tcBorders>
            <w:shd w:val="clear" w:color="auto" w:fill="auto"/>
            <w:hideMark/>
          </w:tcPr>
          <w:p w14:paraId="0076C802" w14:textId="77777777" w:rsidR="00486139" w:rsidRPr="00597609" w:rsidRDefault="00486139" w:rsidP="0081167E">
            <w:pPr>
              <w:rPr>
                <w:rFonts w:cs="Calibri"/>
                <w:color w:val="000000"/>
                <w:sz w:val="20"/>
                <w:szCs w:val="20"/>
              </w:rPr>
            </w:pPr>
            <w:r w:rsidRPr="00597609">
              <w:rPr>
                <w:rFonts w:cs="Calibri"/>
                <w:color w:val="000000"/>
                <w:sz w:val="20"/>
                <w:szCs w:val="20"/>
              </w:rPr>
              <w:t>Update to be provided by Facilities Manager and Civic Manager.</w:t>
            </w:r>
          </w:p>
        </w:tc>
        <w:tc>
          <w:tcPr>
            <w:tcW w:w="972" w:type="pct"/>
            <w:tcBorders>
              <w:top w:val="nil"/>
              <w:left w:val="nil"/>
              <w:bottom w:val="single" w:sz="4" w:space="0" w:color="auto"/>
              <w:right w:val="single" w:sz="4" w:space="0" w:color="auto"/>
            </w:tcBorders>
            <w:shd w:val="clear" w:color="auto" w:fill="auto"/>
            <w:hideMark/>
          </w:tcPr>
          <w:p w14:paraId="67E3A474" w14:textId="77777777" w:rsidR="00486139" w:rsidRPr="00597609" w:rsidRDefault="00486139" w:rsidP="0081167E">
            <w:pPr>
              <w:rPr>
                <w:rFonts w:cs="Calibri"/>
                <w:color w:val="000000"/>
                <w:sz w:val="20"/>
                <w:szCs w:val="20"/>
              </w:rPr>
            </w:pPr>
            <w:r w:rsidRPr="00597609">
              <w:rPr>
                <w:rFonts w:cs="Calibri"/>
                <w:color w:val="000000"/>
                <w:sz w:val="20"/>
                <w:szCs w:val="20"/>
              </w:rPr>
              <w:t>To be retained for use in financial year 2021-22.</w:t>
            </w:r>
          </w:p>
        </w:tc>
      </w:tr>
      <w:tr w:rsidR="00486139" w:rsidRPr="00597609" w14:paraId="0462AAD6" w14:textId="77777777" w:rsidTr="0081167E">
        <w:trPr>
          <w:trHeight w:val="2184"/>
        </w:trPr>
        <w:tc>
          <w:tcPr>
            <w:tcW w:w="730" w:type="pct"/>
            <w:tcBorders>
              <w:top w:val="nil"/>
              <w:left w:val="single" w:sz="4" w:space="0" w:color="auto"/>
              <w:bottom w:val="single" w:sz="4" w:space="0" w:color="auto"/>
              <w:right w:val="single" w:sz="4" w:space="0" w:color="auto"/>
            </w:tcBorders>
            <w:shd w:val="clear" w:color="auto" w:fill="auto"/>
            <w:hideMark/>
          </w:tcPr>
          <w:p w14:paraId="73CD5EA1" w14:textId="77777777" w:rsidR="00486139" w:rsidRPr="00597609" w:rsidRDefault="00486139" w:rsidP="0081167E">
            <w:pPr>
              <w:rPr>
                <w:rFonts w:cs="Calibri"/>
                <w:color w:val="000000"/>
                <w:sz w:val="20"/>
                <w:szCs w:val="20"/>
              </w:rPr>
            </w:pPr>
            <w:r w:rsidRPr="00597609">
              <w:rPr>
                <w:rFonts w:cs="Calibri"/>
                <w:color w:val="000000"/>
                <w:sz w:val="20"/>
                <w:szCs w:val="20"/>
              </w:rPr>
              <w:t>Alsager Civic PMP</w:t>
            </w:r>
          </w:p>
        </w:tc>
        <w:tc>
          <w:tcPr>
            <w:tcW w:w="301" w:type="pct"/>
            <w:tcBorders>
              <w:top w:val="nil"/>
              <w:left w:val="nil"/>
              <w:bottom w:val="single" w:sz="4" w:space="0" w:color="auto"/>
              <w:right w:val="single" w:sz="4" w:space="0" w:color="auto"/>
            </w:tcBorders>
            <w:shd w:val="clear" w:color="auto" w:fill="auto"/>
            <w:noWrap/>
            <w:hideMark/>
          </w:tcPr>
          <w:p w14:paraId="28B446B1" w14:textId="77777777" w:rsidR="00486139" w:rsidRPr="00597609" w:rsidRDefault="00486139" w:rsidP="0081167E">
            <w:pPr>
              <w:jc w:val="right"/>
              <w:rPr>
                <w:rFonts w:cs="Calibri"/>
                <w:color w:val="000000"/>
                <w:sz w:val="20"/>
                <w:szCs w:val="20"/>
              </w:rPr>
            </w:pPr>
            <w:r w:rsidRPr="00597609">
              <w:rPr>
                <w:rFonts w:cs="Calibri"/>
                <w:color w:val="000000"/>
                <w:sz w:val="20"/>
                <w:szCs w:val="20"/>
              </w:rPr>
              <w:t>£425</w:t>
            </w:r>
          </w:p>
        </w:tc>
        <w:tc>
          <w:tcPr>
            <w:tcW w:w="318" w:type="pct"/>
            <w:tcBorders>
              <w:top w:val="nil"/>
              <w:left w:val="nil"/>
              <w:bottom w:val="single" w:sz="4" w:space="0" w:color="auto"/>
              <w:right w:val="single" w:sz="4" w:space="0" w:color="auto"/>
            </w:tcBorders>
            <w:shd w:val="clear" w:color="auto" w:fill="auto"/>
            <w:noWrap/>
            <w:hideMark/>
          </w:tcPr>
          <w:p w14:paraId="2708C60D" w14:textId="77777777" w:rsidR="00486139" w:rsidRPr="00597609" w:rsidRDefault="00486139" w:rsidP="0081167E">
            <w:pPr>
              <w:jc w:val="right"/>
              <w:rPr>
                <w:rFonts w:cs="Calibri"/>
                <w:color w:val="000000"/>
                <w:sz w:val="20"/>
                <w:szCs w:val="20"/>
              </w:rPr>
            </w:pPr>
            <w:r w:rsidRPr="00597609">
              <w:rPr>
                <w:rFonts w:cs="Calibri"/>
                <w:color w:val="000000"/>
                <w:sz w:val="20"/>
                <w:szCs w:val="20"/>
              </w:rPr>
              <w:t>-£425</w:t>
            </w:r>
          </w:p>
        </w:tc>
        <w:tc>
          <w:tcPr>
            <w:tcW w:w="246" w:type="pct"/>
            <w:tcBorders>
              <w:top w:val="nil"/>
              <w:left w:val="nil"/>
              <w:bottom w:val="single" w:sz="4" w:space="0" w:color="auto"/>
              <w:right w:val="single" w:sz="4" w:space="0" w:color="auto"/>
            </w:tcBorders>
            <w:shd w:val="clear" w:color="auto" w:fill="auto"/>
            <w:noWrap/>
            <w:hideMark/>
          </w:tcPr>
          <w:p w14:paraId="16A29AB8"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77164EF2"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2DDF8C68"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424" w:type="pct"/>
            <w:tcBorders>
              <w:top w:val="nil"/>
              <w:left w:val="nil"/>
              <w:bottom w:val="single" w:sz="4" w:space="0" w:color="auto"/>
              <w:right w:val="single" w:sz="4" w:space="0" w:color="auto"/>
            </w:tcBorders>
            <w:shd w:val="clear" w:color="auto" w:fill="auto"/>
            <w:noWrap/>
            <w:hideMark/>
          </w:tcPr>
          <w:p w14:paraId="741A3A3C"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675" w:type="pct"/>
            <w:tcBorders>
              <w:top w:val="nil"/>
              <w:left w:val="nil"/>
              <w:bottom w:val="single" w:sz="4" w:space="0" w:color="auto"/>
              <w:right w:val="single" w:sz="4" w:space="0" w:color="auto"/>
            </w:tcBorders>
            <w:shd w:val="clear" w:color="auto" w:fill="auto"/>
            <w:hideMark/>
          </w:tcPr>
          <w:p w14:paraId="2D390270" w14:textId="77777777" w:rsidR="00486139" w:rsidRPr="00597609" w:rsidRDefault="00486139" w:rsidP="0081167E">
            <w:pPr>
              <w:rPr>
                <w:rFonts w:cs="Calibri"/>
                <w:color w:val="000000"/>
                <w:sz w:val="20"/>
                <w:szCs w:val="20"/>
              </w:rPr>
            </w:pPr>
            <w:r w:rsidRPr="00597609">
              <w:rPr>
                <w:rFonts w:cs="Calibri"/>
                <w:color w:val="000000"/>
                <w:sz w:val="20"/>
                <w:szCs w:val="20"/>
              </w:rPr>
              <w:t>Asset Manager and Civic Manager</w:t>
            </w:r>
          </w:p>
        </w:tc>
        <w:tc>
          <w:tcPr>
            <w:tcW w:w="823" w:type="pct"/>
            <w:tcBorders>
              <w:top w:val="nil"/>
              <w:left w:val="nil"/>
              <w:bottom w:val="single" w:sz="4" w:space="0" w:color="auto"/>
              <w:right w:val="single" w:sz="4" w:space="0" w:color="auto"/>
            </w:tcBorders>
            <w:shd w:val="clear" w:color="auto" w:fill="auto"/>
            <w:hideMark/>
          </w:tcPr>
          <w:p w14:paraId="7F1F593A" w14:textId="77777777" w:rsidR="00486139" w:rsidRPr="00597609" w:rsidRDefault="00486139" w:rsidP="0081167E">
            <w:pPr>
              <w:rPr>
                <w:rFonts w:cs="Calibri"/>
                <w:color w:val="000000"/>
                <w:sz w:val="20"/>
                <w:szCs w:val="20"/>
              </w:rPr>
            </w:pPr>
            <w:r w:rsidRPr="00597609">
              <w:rPr>
                <w:rFonts w:cs="Calibri"/>
                <w:color w:val="000000"/>
                <w:sz w:val="20"/>
                <w:szCs w:val="20"/>
              </w:rPr>
              <w:t>£250 budget for repointing of external walls and £175 budget for maintenance of automatic front entrance doors.  Both earmarked for completion in FY2021-22 and expenditure included in the forecast for FY2021-22.</w:t>
            </w:r>
          </w:p>
        </w:tc>
        <w:tc>
          <w:tcPr>
            <w:tcW w:w="972" w:type="pct"/>
            <w:tcBorders>
              <w:top w:val="nil"/>
              <w:left w:val="nil"/>
              <w:bottom w:val="single" w:sz="4" w:space="0" w:color="auto"/>
              <w:right w:val="single" w:sz="4" w:space="0" w:color="auto"/>
            </w:tcBorders>
            <w:shd w:val="clear" w:color="auto" w:fill="auto"/>
            <w:hideMark/>
          </w:tcPr>
          <w:p w14:paraId="70AEFE67" w14:textId="77777777" w:rsidR="00486139" w:rsidRPr="00597609" w:rsidRDefault="00486139" w:rsidP="0081167E">
            <w:pPr>
              <w:rPr>
                <w:rFonts w:cs="Calibri"/>
                <w:color w:val="000000"/>
                <w:sz w:val="20"/>
                <w:szCs w:val="20"/>
              </w:rPr>
            </w:pPr>
            <w:r w:rsidRPr="00597609">
              <w:rPr>
                <w:rFonts w:cs="Calibri"/>
                <w:color w:val="000000"/>
                <w:sz w:val="20"/>
                <w:szCs w:val="20"/>
              </w:rPr>
              <w:t>To be retained for use in financial year 2021-22.</w:t>
            </w:r>
          </w:p>
        </w:tc>
      </w:tr>
      <w:tr w:rsidR="00486139" w:rsidRPr="00597609" w14:paraId="57026B85" w14:textId="77777777" w:rsidTr="0081167E">
        <w:trPr>
          <w:trHeight w:val="2496"/>
        </w:trPr>
        <w:tc>
          <w:tcPr>
            <w:tcW w:w="730" w:type="pct"/>
            <w:tcBorders>
              <w:top w:val="nil"/>
              <w:left w:val="single" w:sz="4" w:space="0" w:color="auto"/>
              <w:bottom w:val="single" w:sz="4" w:space="0" w:color="auto"/>
              <w:right w:val="single" w:sz="4" w:space="0" w:color="auto"/>
            </w:tcBorders>
            <w:shd w:val="clear" w:color="auto" w:fill="auto"/>
            <w:hideMark/>
          </w:tcPr>
          <w:p w14:paraId="58407921" w14:textId="77777777" w:rsidR="00486139" w:rsidRPr="00597609" w:rsidRDefault="00486139" w:rsidP="0081167E">
            <w:pPr>
              <w:rPr>
                <w:rFonts w:cs="Calibri"/>
                <w:color w:val="000000"/>
                <w:sz w:val="20"/>
                <w:szCs w:val="20"/>
              </w:rPr>
            </w:pPr>
            <w:r w:rsidRPr="00597609">
              <w:rPr>
                <w:rFonts w:cs="Calibri"/>
                <w:color w:val="000000"/>
                <w:sz w:val="20"/>
                <w:szCs w:val="20"/>
              </w:rPr>
              <w:t>LMH Legal fees</w:t>
            </w:r>
          </w:p>
        </w:tc>
        <w:tc>
          <w:tcPr>
            <w:tcW w:w="301" w:type="pct"/>
            <w:tcBorders>
              <w:top w:val="nil"/>
              <w:left w:val="nil"/>
              <w:bottom w:val="single" w:sz="4" w:space="0" w:color="auto"/>
              <w:right w:val="single" w:sz="4" w:space="0" w:color="auto"/>
            </w:tcBorders>
            <w:shd w:val="clear" w:color="auto" w:fill="auto"/>
            <w:noWrap/>
            <w:hideMark/>
          </w:tcPr>
          <w:p w14:paraId="3C73D954" w14:textId="77777777" w:rsidR="00486139" w:rsidRPr="00597609" w:rsidRDefault="00486139" w:rsidP="0081167E">
            <w:pPr>
              <w:jc w:val="right"/>
              <w:rPr>
                <w:rFonts w:cs="Calibri"/>
                <w:color w:val="000000"/>
                <w:sz w:val="20"/>
                <w:szCs w:val="20"/>
              </w:rPr>
            </w:pPr>
            <w:r w:rsidRPr="00597609">
              <w:rPr>
                <w:rFonts w:cs="Calibri"/>
                <w:color w:val="000000"/>
                <w:sz w:val="20"/>
                <w:szCs w:val="20"/>
              </w:rPr>
              <w:t>£1,000</w:t>
            </w:r>
          </w:p>
        </w:tc>
        <w:tc>
          <w:tcPr>
            <w:tcW w:w="318" w:type="pct"/>
            <w:tcBorders>
              <w:top w:val="nil"/>
              <w:left w:val="nil"/>
              <w:bottom w:val="single" w:sz="4" w:space="0" w:color="auto"/>
              <w:right w:val="single" w:sz="4" w:space="0" w:color="auto"/>
            </w:tcBorders>
            <w:shd w:val="clear" w:color="auto" w:fill="auto"/>
            <w:noWrap/>
            <w:hideMark/>
          </w:tcPr>
          <w:p w14:paraId="43654C66"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2030B993"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084C120D"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695D216F" w14:textId="77777777" w:rsidR="00486139" w:rsidRPr="00597609" w:rsidRDefault="00486139" w:rsidP="0081167E">
            <w:pPr>
              <w:jc w:val="right"/>
              <w:rPr>
                <w:rFonts w:cs="Calibri"/>
                <w:color w:val="000000"/>
                <w:sz w:val="20"/>
                <w:szCs w:val="20"/>
              </w:rPr>
            </w:pPr>
            <w:r w:rsidRPr="00597609">
              <w:rPr>
                <w:rFonts w:cs="Calibri"/>
                <w:color w:val="000000"/>
                <w:sz w:val="20"/>
                <w:szCs w:val="20"/>
              </w:rPr>
              <w:t>-£1,000</w:t>
            </w:r>
          </w:p>
        </w:tc>
        <w:tc>
          <w:tcPr>
            <w:tcW w:w="424" w:type="pct"/>
            <w:tcBorders>
              <w:top w:val="nil"/>
              <w:left w:val="nil"/>
              <w:bottom w:val="single" w:sz="4" w:space="0" w:color="auto"/>
              <w:right w:val="single" w:sz="4" w:space="0" w:color="auto"/>
            </w:tcBorders>
            <w:shd w:val="clear" w:color="auto" w:fill="auto"/>
            <w:noWrap/>
            <w:hideMark/>
          </w:tcPr>
          <w:p w14:paraId="34D89FAD"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675" w:type="pct"/>
            <w:tcBorders>
              <w:top w:val="nil"/>
              <w:left w:val="nil"/>
              <w:bottom w:val="single" w:sz="4" w:space="0" w:color="auto"/>
              <w:right w:val="single" w:sz="4" w:space="0" w:color="auto"/>
            </w:tcBorders>
            <w:shd w:val="clear" w:color="auto" w:fill="auto"/>
            <w:hideMark/>
          </w:tcPr>
          <w:p w14:paraId="75728F74" w14:textId="77777777" w:rsidR="00486139" w:rsidRPr="00597609" w:rsidRDefault="00486139" w:rsidP="0081167E">
            <w:pPr>
              <w:rPr>
                <w:rFonts w:cs="Calibri"/>
                <w:color w:val="000000"/>
                <w:sz w:val="20"/>
                <w:szCs w:val="20"/>
              </w:rPr>
            </w:pPr>
            <w:r w:rsidRPr="00597609">
              <w:rPr>
                <w:rFonts w:cs="Calibri"/>
                <w:color w:val="000000"/>
                <w:sz w:val="20"/>
                <w:szCs w:val="20"/>
              </w:rPr>
              <w:t>Civic Manager and Town Clerk</w:t>
            </w:r>
          </w:p>
        </w:tc>
        <w:tc>
          <w:tcPr>
            <w:tcW w:w="823" w:type="pct"/>
            <w:tcBorders>
              <w:top w:val="nil"/>
              <w:left w:val="nil"/>
              <w:bottom w:val="single" w:sz="4" w:space="0" w:color="auto"/>
              <w:right w:val="single" w:sz="4" w:space="0" w:color="auto"/>
            </w:tcBorders>
            <w:shd w:val="clear" w:color="auto" w:fill="auto"/>
            <w:hideMark/>
          </w:tcPr>
          <w:p w14:paraId="46F64CA7" w14:textId="77777777" w:rsidR="00486139" w:rsidRPr="00597609" w:rsidRDefault="00486139" w:rsidP="0081167E">
            <w:pPr>
              <w:rPr>
                <w:rFonts w:cs="Calibri"/>
                <w:color w:val="000000"/>
                <w:sz w:val="20"/>
                <w:szCs w:val="20"/>
              </w:rPr>
            </w:pPr>
            <w:r w:rsidRPr="00597609">
              <w:rPr>
                <w:rFonts w:cs="Calibri"/>
                <w:color w:val="000000"/>
                <w:sz w:val="20"/>
                <w:szCs w:val="20"/>
              </w:rPr>
              <w:t>ACS19/74 approved £1,000 from general reserves for legal fees in relation to LMH.  This cost is no longer going to be incurred.  The balance in the earmarked reserve has been approved by Council for release to general reserves 12/10/2021.</w:t>
            </w:r>
          </w:p>
        </w:tc>
        <w:tc>
          <w:tcPr>
            <w:tcW w:w="972" w:type="pct"/>
            <w:tcBorders>
              <w:top w:val="nil"/>
              <w:left w:val="nil"/>
              <w:bottom w:val="single" w:sz="4" w:space="0" w:color="auto"/>
              <w:right w:val="single" w:sz="4" w:space="0" w:color="auto"/>
            </w:tcBorders>
            <w:shd w:val="clear" w:color="auto" w:fill="auto"/>
            <w:hideMark/>
          </w:tcPr>
          <w:p w14:paraId="71E771B7" w14:textId="77777777" w:rsidR="00486139" w:rsidRPr="00597609" w:rsidRDefault="00486139" w:rsidP="0081167E">
            <w:pPr>
              <w:rPr>
                <w:rFonts w:cs="Calibri"/>
                <w:color w:val="000000"/>
                <w:sz w:val="20"/>
                <w:szCs w:val="20"/>
              </w:rPr>
            </w:pPr>
            <w:r w:rsidRPr="00597609">
              <w:rPr>
                <w:rFonts w:cs="Calibri"/>
                <w:color w:val="000000"/>
                <w:sz w:val="20"/>
                <w:szCs w:val="20"/>
              </w:rPr>
              <w:t>To be retained for use in financial year 2021-22.</w:t>
            </w:r>
          </w:p>
        </w:tc>
      </w:tr>
      <w:tr w:rsidR="00486139" w:rsidRPr="00597609" w14:paraId="3C058E6E" w14:textId="77777777" w:rsidTr="0081167E">
        <w:trPr>
          <w:trHeight w:val="2496"/>
        </w:trPr>
        <w:tc>
          <w:tcPr>
            <w:tcW w:w="730" w:type="pct"/>
            <w:tcBorders>
              <w:top w:val="nil"/>
              <w:left w:val="single" w:sz="4" w:space="0" w:color="auto"/>
              <w:bottom w:val="single" w:sz="4" w:space="0" w:color="auto"/>
              <w:right w:val="single" w:sz="4" w:space="0" w:color="auto"/>
            </w:tcBorders>
            <w:shd w:val="clear" w:color="auto" w:fill="auto"/>
            <w:hideMark/>
          </w:tcPr>
          <w:p w14:paraId="12E3B8D7" w14:textId="77777777" w:rsidR="00486139" w:rsidRPr="00597609" w:rsidRDefault="00486139" w:rsidP="0081167E">
            <w:pPr>
              <w:rPr>
                <w:rFonts w:cs="Calibri"/>
                <w:color w:val="000000"/>
                <w:sz w:val="20"/>
                <w:szCs w:val="20"/>
              </w:rPr>
            </w:pPr>
            <w:r w:rsidRPr="00597609">
              <w:rPr>
                <w:rFonts w:cs="Calibri"/>
                <w:color w:val="000000"/>
                <w:sz w:val="20"/>
                <w:szCs w:val="20"/>
              </w:rPr>
              <w:t>LMH Equipment Purchases</w:t>
            </w:r>
          </w:p>
        </w:tc>
        <w:tc>
          <w:tcPr>
            <w:tcW w:w="301" w:type="pct"/>
            <w:tcBorders>
              <w:top w:val="nil"/>
              <w:left w:val="nil"/>
              <w:bottom w:val="single" w:sz="4" w:space="0" w:color="auto"/>
              <w:right w:val="single" w:sz="4" w:space="0" w:color="auto"/>
            </w:tcBorders>
            <w:shd w:val="clear" w:color="auto" w:fill="auto"/>
            <w:noWrap/>
            <w:hideMark/>
          </w:tcPr>
          <w:p w14:paraId="4536DCAF" w14:textId="77777777" w:rsidR="00486139" w:rsidRPr="00597609" w:rsidRDefault="00486139" w:rsidP="0081167E">
            <w:pPr>
              <w:jc w:val="right"/>
              <w:rPr>
                <w:rFonts w:cs="Calibri"/>
                <w:color w:val="000000"/>
                <w:sz w:val="20"/>
                <w:szCs w:val="20"/>
              </w:rPr>
            </w:pPr>
            <w:r w:rsidRPr="00597609">
              <w:rPr>
                <w:rFonts w:cs="Calibri"/>
                <w:color w:val="000000"/>
                <w:sz w:val="20"/>
                <w:szCs w:val="20"/>
              </w:rPr>
              <w:t>£1,800</w:t>
            </w:r>
          </w:p>
        </w:tc>
        <w:tc>
          <w:tcPr>
            <w:tcW w:w="318" w:type="pct"/>
            <w:tcBorders>
              <w:top w:val="nil"/>
              <w:left w:val="nil"/>
              <w:bottom w:val="single" w:sz="4" w:space="0" w:color="auto"/>
              <w:right w:val="single" w:sz="4" w:space="0" w:color="auto"/>
            </w:tcBorders>
            <w:shd w:val="clear" w:color="auto" w:fill="auto"/>
            <w:noWrap/>
            <w:hideMark/>
          </w:tcPr>
          <w:p w14:paraId="64BCF17A"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3F88AF3C"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79B7696F"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0C54C2F6" w14:textId="77777777" w:rsidR="00486139" w:rsidRPr="00597609" w:rsidRDefault="00486139" w:rsidP="0081167E">
            <w:pPr>
              <w:jc w:val="right"/>
              <w:rPr>
                <w:rFonts w:cs="Calibri"/>
                <w:color w:val="000000"/>
                <w:sz w:val="20"/>
                <w:szCs w:val="20"/>
              </w:rPr>
            </w:pPr>
            <w:r w:rsidRPr="00597609">
              <w:rPr>
                <w:rFonts w:cs="Calibri"/>
                <w:color w:val="000000"/>
                <w:sz w:val="20"/>
                <w:szCs w:val="20"/>
              </w:rPr>
              <w:t>-£1,800</w:t>
            </w:r>
          </w:p>
        </w:tc>
        <w:tc>
          <w:tcPr>
            <w:tcW w:w="424" w:type="pct"/>
            <w:tcBorders>
              <w:top w:val="nil"/>
              <w:left w:val="nil"/>
              <w:bottom w:val="single" w:sz="4" w:space="0" w:color="auto"/>
              <w:right w:val="single" w:sz="4" w:space="0" w:color="auto"/>
            </w:tcBorders>
            <w:shd w:val="clear" w:color="auto" w:fill="auto"/>
            <w:noWrap/>
            <w:hideMark/>
          </w:tcPr>
          <w:p w14:paraId="2AC7FFC1"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675" w:type="pct"/>
            <w:tcBorders>
              <w:top w:val="nil"/>
              <w:left w:val="nil"/>
              <w:bottom w:val="single" w:sz="4" w:space="0" w:color="auto"/>
              <w:right w:val="single" w:sz="4" w:space="0" w:color="auto"/>
            </w:tcBorders>
            <w:shd w:val="clear" w:color="auto" w:fill="auto"/>
            <w:hideMark/>
          </w:tcPr>
          <w:p w14:paraId="55AB6548" w14:textId="77777777" w:rsidR="00486139" w:rsidRPr="00597609" w:rsidRDefault="00486139" w:rsidP="0081167E">
            <w:pPr>
              <w:rPr>
                <w:rFonts w:cs="Calibri"/>
                <w:color w:val="000000"/>
                <w:sz w:val="20"/>
                <w:szCs w:val="20"/>
              </w:rPr>
            </w:pPr>
            <w:r w:rsidRPr="00597609">
              <w:rPr>
                <w:rFonts w:cs="Calibri"/>
                <w:color w:val="000000"/>
                <w:sz w:val="20"/>
                <w:szCs w:val="20"/>
              </w:rPr>
              <w:t>Civic Manager and Town Clerk</w:t>
            </w:r>
          </w:p>
        </w:tc>
        <w:tc>
          <w:tcPr>
            <w:tcW w:w="823" w:type="pct"/>
            <w:tcBorders>
              <w:top w:val="nil"/>
              <w:left w:val="nil"/>
              <w:bottom w:val="single" w:sz="4" w:space="0" w:color="auto"/>
              <w:right w:val="single" w:sz="4" w:space="0" w:color="auto"/>
            </w:tcBorders>
            <w:shd w:val="clear" w:color="auto" w:fill="auto"/>
            <w:hideMark/>
          </w:tcPr>
          <w:p w14:paraId="2B5950A7" w14:textId="77777777" w:rsidR="00486139" w:rsidRPr="00597609" w:rsidRDefault="00486139" w:rsidP="0081167E">
            <w:pPr>
              <w:rPr>
                <w:rFonts w:cs="Calibri"/>
                <w:color w:val="000000"/>
                <w:sz w:val="20"/>
                <w:szCs w:val="20"/>
              </w:rPr>
            </w:pPr>
            <w:r w:rsidRPr="00597609">
              <w:rPr>
                <w:rFonts w:cs="Calibri"/>
                <w:color w:val="000000"/>
                <w:sz w:val="20"/>
                <w:szCs w:val="20"/>
              </w:rPr>
              <w:t>ACS19/74 approved £1,800 from general reserves for equipment purchases in relation to LMH.  This cost is no longer going to be incurred.  The balance in the earmarked reserve has been approved by Council for release to general reserves 12/10/2021.</w:t>
            </w:r>
          </w:p>
        </w:tc>
        <w:tc>
          <w:tcPr>
            <w:tcW w:w="972" w:type="pct"/>
            <w:tcBorders>
              <w:top w:val="nil"/>
              <w:left w:val="nil"/>
              <w:bottom w:val="single" w:sz="4" w:space="0" w:color="auto"/>
              <w:right w:val="single" w:sz="4" w:space="0" w:color="auto"/>
            </w:tcBorders>
            <w:shd w:val="clear" w:color="auto" w:fill="auto"/>
            <w:hideMark/>
          </w:tcPr>
          <w:p w14:paraId="1C77D3D0" w14:textId="77777777" w:rsidR="00486139" w:rsidRPr="00597609" w:rsidRDefault="00486139" w:rsidP="0081167E">
            <w:pPr>
              <w:rPr>
                <w:rFonts w:cs="Calibri"/>
                <w:color w:val="000000"/>
                <w:sz w:val="20"/>
                <w:szCs w:val="20"/>
              </w:rPr>
            </w:pPr>
            <w:r w:rsidRPr="00597609">
              <w:rPr>
                <w:rFonts w:cs="Calibri"/>
                <w:color w:val="000000"/>
                <w:sz w:val="20"/>
                <w:szCs w:val="20"/>
              </w:rPr>
              <w:t>To be retained for use in financial year 2021-22.</w:t>
            </w:r>
          </w:p>
        </w:tc>
      </w:tr>
      <w:tr w:rsidR="00486139" w:rsidRPr="00597609" w14:paraId="12687498" w14:textId="77777777" w:rsidTr="0081167E">
        <w:trPr>
          <w:trHeight w:val="2808"/>
        </w:trPr>
        <w:tc>
          <w:tcPr>
            <w:tcW w:w="730" w:type="pct"/>
            <w:tcBorders>
              <w:top w:val="nil"/>
              <w:left w:val="single" w:sz="4" w:space="0" w:color="auto"/>
              <w:bottom w:val="single" w:sz="4" w:space="0" w:color="auto"/>
              <w:right w:val="single" w:sz="4" w:space="0" w:color="auto"/>
            </w:tcBorders>
            <w:shd w:val="clear" w:color="auto" w:fill="auto"/>
            <w:hideMark/>
          </w:tcPr>
          <w:p w14:paraId="3C35F0D2" w14:textId="77777777" w:rsidR="00486139" w:rsidRPr="00597609" w:rsidRDefault="00486139" w:rsidP="0081167E">
            <w:pPr>
              <w:rPr>
                <w:rFonts w:cs="Calibri"/>
                <w:color w:val="000000"/>
                <w:sz w:val="20"/>
                <w:szCs w:val="20"/>
              </w:rPr>
            </w:pPr>
            <w:r w:rsidRPr="00597609">
              <w:rPr>
                <w:rFonts w:cs="Calibri"/>
                <w:color w:val="000000"/>
                <w:sz w:val="20"/>
                <w:szCs w:val="20"/>
              </w:rPr>
              <w:lastRenderedPageBreak/>
              <w:t>Alsager Civic training costs</w:t>
            </w:r>
          </w:p>
        </w:tc>
        <w:tc>
          <w:tcPr>
            <w:tcW w:w="301" w:type="pct"/>
            <w:tcBorders>
              <w:top w:val="nil"/>
              <w:left w:val="nil"/>
              <w:bottom w:val="single" w:sz="4" w:space="0" w:color="auto"/>
              <w:right w:val="single" w:sz="4" w:space="0" w:color="auto"/>
            </w:tcBorders>
            <w:shd w:val="clear" w:color="auto" w:fill="auto"/>
            <w:noWrap/>
            <w:hideMark/>
          </w:tcPr>
          <w:p w14:paraId="7C64807A" w14:textId="77777777" w:rsidR="00486139" w:rsidRPr="00597609" w:rsidRDefault="00486139" w:rsidP="0081167E">
            <w:pPr>
              <w:jc w:val="right"/>
              <w:rPr>
                <w:rFonts w:cs="Calibri"/>
                <w:color w:val="000000"/>
                <w:sz w:val="20"/>
                <w:szCs w:val="20"/>
              </w:rPr>
            </w:pPr>
            <w:r w:rsidRPr="00597609">
              <w:rPr>
                <w:rFonts w:cs="Calibri"/>
                <w:color w:val="000000"/>
                <w:sz w:val="20"/>
                <w:szCs w:val="20"/>
              </w:rPr>
              <w:t>£1,109</w:t>
            </w:r>
          </w:p>
        </w:tc>
        <w:tc>
          <w:tcPr>
            <w:tcW w:w="318" w:type="pct"/>
            <w:tcBorders>
              <w:top w:val="nil"/>
              <w:left w:val="nil"/>
              <w:bottom w:val="single" w:sz="4" w:space="0" w:color="auto"/>
              <w:right w:val="single" w:sz="4" w:space="0" w:color="auto"/>
            </w:tcBorders>
            <w:shd w:val="clear" w:color="auto" w:fill="auto"/>
            <w:noWrap/>
            <w:hideMark/>
          </w:tcPr>
          <w:p w14:paraId="36A1C082" w14:textId="77777777" w:rsidR="00486139" w:rsidRPr="00597609" w:rsidRDefault="00486139" w:rsidP="0081167E">
            <w:pPr>
              <w:jc w:val="right"/>
              <w:rPr>
                <w:rFonts w:cs="Calibri"/>
                <w:color w:val="000000"/>
                <w:sz w:val="20"/>
                <w:szCs w:val="20"/>
              </w:rPr>
            </w:pPr>
            <w:r w:rsidRPr="00597609">
              <w:rPr>
                <w:rFonts w:cs="Calibri"/>
                <w:color w:val="000000"/>
                <w:sz w:val="20"/>
                <w:szCs w:val="20"/>
              </w:rPr>
              <w:t>-£1,109</w:t>
            </w:r>
          </w:p>
        </w:tc>
        <w:tc>
          <w:tcPr>
            <w:tcW w:w="246" w:type="pct"/>
            <w:tcBorders>
              <w:top w:val="nil"/>
              <w:left w:val="nil"/>
              <w:bottom w:val="single" w:sz="4" w:space="0" w:color="auto"/>
              <w:right w:val="single" w:sz="4" w:space="0" w:color="auto"/>
            </w:tcBorders>
            <w:shd w:val="clear" w:color="auto" w:fill="auto"/>
            <w:noWrap/>
            <w:hideMark/>
          </w:tcPr>
          <w:p w14:paraId="7662FC30"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4E71A9C9"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798B50AB"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424" w:type="pct"/>
            <w:tcBorders>
              <w:top w:val="nil"/>
              <w:left w:val="nil"/>
              <w:bottom w:val="single" w:sz="4" w:space="0" w:color="auto"/>
              <w:right w:val="single" w:sz="4" w:space="0" w:color="auto"/>
            </w:tcBorders>
            <w:shd w:val="clear" w:color="auto" w:fill="auto"/>
            <w:noWrap/>
            <w:hideMark/>
          </w:tcPr>
          <w:p w14:paraId="70A2A95A"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675" w:type="pct"/>
            <w:tcBorders>
              <w:top w:val="nil"/>
              <w:left w:val="nil"/>
              <w:bottom w:val="single" w:sz="4" w:space="0" w:color="auto"/>
              <w:right w:val="single" w:sz="4" w:space="0" w:color="auto"/>
            </w:tcBorders>
            <w:shd w:val="clear" w:color="auto" w:fill="auto"/>
            <w:hideMark/>
          </w:tcPr>
          <w:p w14:paraId="2B47DE01" w14:textId="77777777" w:rsidR="00486139" w:rsidRPr="00597609" w:rsidRDefault="00486139" w:rsidP="0081167E">
            <w:pPr>
              <w:rPr>
                <w:rFonts w:cs="Calibri"/>
                <w:color w:val="000000"/>
                <w:sz w:val="20"/>
                <w:szCs w:val="20"/>
              </w:rPr>
            </w:pPr>
            <w:r w:rsidRPr="00597609">
              <w:rPr>
                <w:rFonts w:cs="Calibri"/>
                <w:color w:val="000000"/>
                <w:sz w:val="20"/>
                <w:szCs w:val="20"/>
              </w:rPr>
              <w:t>Civic Manager and Town Clerk</w:t>
            </w:r>
          </w:p>
        </w:tc>
        <w:tc>
          <w:tcPr>
            <w:tcW w:w="823" w:type="pct"/>
            <w:tcBorders>
              <w:top w:val="nil"/>
              <w:left w:val="nil"/>
              <w:bottom w:val="single" w:sz="4" w:space="0" w:color="auto"/>
              <w:right w:val="single" w:sz="4" w:space="0" w:color="auto"/>
            </w:tcBorders>
            <w:shd w:val="clear" w:color="auto" w:fill="auto"/>
            <w:hideMark/>
          </w:tcPr>
          <w:p w14:paraId="7F1C8D06" w14:textId="77777777" w:rsidR="00486139" w:rsidRPr="00597609" w:rsidRDefault="00486139" w:rsidP="0081167E">
            <w:pPr>
              <w:rPr>
                <w:rFonts w:cs="Calibri"/>
                <w:color w:val="000000"/>
                <w:sz w:val="20"/>
                <w:szCs w:val="20"/>
              </w:rPr>
            </w:pPr>
            <w:r w:rsidRPr="00597609">
              <w:rPr>
                <w:rFonts w:cs="Calibri"/>
                <w:color w:val="000000"/>
                <w:sz w:val="20"/>
                <w:szCs w:val="20"/>
              </w:rPr>
              <w:t>TC19/292 02/02/21 - Council made a commitment to spend £1,109 from general reserves on a NEBOSH training course at Alsager Civic.  Represented in the accounts by the creation of an earmarked reserve at year end FY2021-22 and included in the current year forecast.  Course scheduled for January 2022.</w:t>
            </w:r>
          </w:p>
        </w:tc>
        <w:tc>
          <w:tcPr>
            <w:tcW w:w="972" w:type="pct"/>
            <w:tcBorders>
              <w:top w:val="nil"/>
              <w:left w:val="nil"/>
              <w:bottom w:val="single" w:sz="4" w:space="0" w:color="auto"/>
              <w:right w:val="single" w:sz="4" w:space="0" w:color="auto"/>
            </w:tcBorders>
            <w:shd w:val="clear" w:color="auto" w:fill="auto"/>
            <w:hideMark/>
          </w:tcPr>
          <w:p w14:paraId="055B1605" w14:textId="77777777" w:rsidR="00486139" w:rsidRPr="00597609" w:rsidRDefault="00486139" w:rsidP="0081167E">
            <w:pPr>
              <w:rPr>
                <w:rFonts w:cs="Calibri"/>
                <w:color w:val="000000"/>
                <w:sz w:val="20"/>
                <w:szCs w:val="20"/>
              </w:rPr>
            </w:pPr>
            <w:r w:rsidRPr="00597609">
              <w:rPr>
                <w:rFonts w:cs="Calibri"/>
                <w:color w:val="000000"/>
                <w:sz w:val="20"/>
                <w:szCs w:val="20"/>
              </w:rPr>
              <w:t>To be retained for use in financial year 2021-22.</w:t>
            </w:r>
          </w:p>
        </w:tc>
      </w:tr>
      <w:tr w:rsidR="00486139" w:rsidRPr="00597609" w14:paraId="00220E28" w14:textId="77777777" w:rsidTr="0081167E">
        <w:trPr>
          <w:trHeight w:val="4056"/>
        </w:trPr>
        <w:tc>
          <w:tcPr>
            <w:tcW w:w="730" w:type="pct"/>
            <w:tcBorders>
              <w:top w:val="nil"/>
              <w:left w:val="single" w:sz="4" w:space="0" w:color="auto"/>
              <w:bottom w:val="single" w:sz="4" w:space="0" w:color="auto"/>
              <w:right w:val="single" w:sz="4" w:space="0" w:color="auto"/>
            </w:tcBorders>
            <w:shd w:val="clear" w:color="auto" w:fill="auto"/>
            <w:hideMark/>
          </w:tcPr>
          <w:p w14:paraId="4C4D963A" w14:textId="77777777" w:rsidR="00486139" w:rsidRPr="00597609" w:rsidRDefault="00486139" w:rsidP="0081167E">
            <w:pPr>
              <w:rPr>
                <w:rFonts w:cs="Calibri"/>
                <w:color w:val="000000"/>
                <w:sz w:val="20"/>
                <w:szCs w:val="20"/>
              </w:rPr>
            </w:pPr>
            <w:r w:rsidRPr="00597609">
              <w:rPr>
                <w:rFonts w:cs="Calibri"/>
                <w:color w:val="000000"/>
                <w:sz w:val="20"/>
                <w:szCs w:val="20"/>
              </w:rPr>
              <w:t>Alsager Civic recruitment costs</w:t>
            </w:r>
          </w:p>
        </w:tc>
        <w:tc>
          <w:tcPr>
            <w:tcW w:w="301" w:type="pct"/>
            <w:tcBorders>
              <w:top w:val="nil"/>
              <w:left w:val="nil"/>
              <w:bottom w:val="single" w:sz="4" w:space="0" w:color="auto"/>
              <w:right w:val="single" w:sz="4" w:space="0" w:color="auto"/>
            </w:tcBorders>
            <w:shd w:val="clear" w:color="auto" w:fill="auto"/>
            <w:noWrap/>
            <w:hideMark/>
          </w:tcPr>
          <w:p w14:paraId="578912F3" w14:textId="77777777" w:rsidR="00486139" w:rsidRPr="00597609" w:rsidRDefault="00486139" w:rsidP="0081167E">
            <w:pPr>
              <w:jc w:val="right"/>
              <w:rPr>
                <w:rFonts w:cs="Calibri"/>
                <w:color w:val="000000"/>
                <w:sz w:val="20"/>
                <w:szCs w:val="20"/>
              </w:rPr>
            </w:pPr>
            <w:r w:rsidRPr="00597609">
              <w:rPr>
                <w:rFonts w:cs="Calibri"/>
                <w:color w:val="000000"/>
                <w:sz w:val="20"/>
                <w:szCs w:val="20"/>
              </w:rPr>
              <w:t>£1,000</w:t>
            </w:r>
          </w:p>
        </w:tc>
        <w:tc>
          <w:tcPr>
            <w:tcW w:w="318" w:type="pct"/>
            <w:tcBorders>
              <w:top w:val="nil"/>
              <w:left w:val="nil"/>
              <w:bottom w:val="single" w:sz="4" w:space="0" w:color="auto"/>
              <w:right w:val="single" w:sz="4" w:space="0" w:color="auto"/>
            </w:tcBorders>
            <w:shd w:val="clear" w:color="auto" w:fill="auto"/>
            <w:noWrap/>
            <w:hideMark/>
          </w:tcPr>
          <w:p w14:paraId="40A8D2FD" w14:textId="77777777" w:rsidR="00486139" w:rsidRPr="00597609" w:rsidRDefault="00486139" w:rsidP="0081167E">
            <w:pPr>
              <w:jc w:val="right"/>
              <w:rPr>
                <w:rFonts w:cs="Calibri"/>
                <w:color w:val="000000"/>
                <w:sz w:val="20"/>
                <w:szCs w:val="20"/>
              </w:rPr>
            </w:pPr>
            <w:r w:rsidRPr="00597609">
              <w:rPr>
                <w:rFonts w:cs="Calibri"/>
                <w:color w:val="000000"/>
                <w:sz w:val="20"/>
                <w:szCs w:val="20"/>
              </w:rPr>
              <w:t>-£1,000</w:t>
            </w:r>
          </w:p>
        </w:tc>
        <w:tc>
          <w:tcPr>
            <w:tcW w:w="246" w:type="pct"/>
            <w:tcBorders>
              <w:top w:val="nil"/>
              <w:left w:val="nil"/>
              <w:bottom w:val="single" w:sz="4" w:space="0" w:color="auto"/>
              <w:right w:val="single" w:sz="4" w:space="0" w:color="auto"/>
            </w:tcBorders>
            <w:shd w:val="clear" w:color="auto" w:fill="auto"/>
            <w:noWrap/>
            <w:hideMark/>
          </w:tcPr>
          <w:p w14:paraId="27B2FE2A"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18CD6B53"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1B9B0F5E"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424" w:type="pct"/>
            <w:tcBorders>
              <w:top w:val="nil"/>
              <w:left w:val="nil"/>
              <w:bottom w:val="single" w:sz="4" w:space="0" w:color="auto"/>
              <w:right w:val="single" w:sz="4" w:space="0" w:color="auto"/>
            </w:tcBorders>
            <w:shd w:val="clear" w:color="auto" w:fill="auto"/>
            <w:noWrap/>
            <w:hideMark/>
          </w:tcPr>
          <w:p w14:paraId="26A9562D"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675" w:type="pct"/>
            <w:tcBorders>
              <w:top w:val="nil"/>
              <w:left w:val="nil"/>
              <w:bottom w:val="single" w:sz="4" w:space="0" w:color="auto"/>
              <w:right w:val="single" w:sz="4" w:space="0" w:color="auto"/>
            </w:tcBorders>
            <w:shd w:val="clear" w:color="auto" w:fill="auto"/>
            <w:hideMark/>
          </w:tcPr>
          <w:p w14:paraId="495BCBB2" w14:textId="77777777" w:rsidR="00486139" w:rsidRPr="00597609" w:rsidRDefault="00486139" w:rsidP="0081167E">
            <w:pPr>
              <w:rPr>
                <w:rFonts w:cs="Calibri"/>
                <w:color w:val="000000"/>
                <w:sz w:val="20"/>
                <w:szCs w:val="20"/>
              </w:rPr>
            </w:pPr>
            <w:r w:rsidRPr="00597609">
              <w:rPr>
                <w:rFonts w:cs="Calibri"/>
                <w:color w:val="000000"/>
                <w:sz w:val="20"/>
                <w:szCs w:val="20"/>
              </w:rPr>
              <w:t>Civic Manager and Town Clerk</w:t>
            </w:r>
          </w:p>
        </w:tc>
        <w:tc>
          <w:tcPr>
            <w:tcW w:w="823" w:type="pct"/>
            <w:tcBorders>
              <w:top w:val="nil"/>
              <w:left w:val="nil"/>
              <w:bottom w:val="single" w:sz="4" w:space="0" w:color="auto"/>
              <w:right w:val="single" w:sz="4" w:space="0" w:color="auto"/>
            </w:tcBorders>
            <w:shd w:val="clear" w:color="auto" w:fill="auto"/>
            <w:hideMark/>
          </w:tcPr>
          <w:p w14:paraId="61A25337" w14:textId="77777777" w:rsidR="00486139" w:rsidRPr="00597609" w:rsidRDefault="00486139" w:rsidP="0081167E">
            <w:pPr>
              <w:rPr>
                <w:rFonts w:cs="Calibri"/>
                <w:color w:val="000000"/>
                <w:sz w:val="20"/>
                <w:szCs w:val="20"/>
              </w:rPr>
            </w:pPr>
            <w:r w:rsidRPr="00597609">
              <w:rPr>
                <w:rFonts w:cs="Calibri"/>
                <w:color w:val="000000"/>
                <w:sz w:val="20"/>
                <w:szCs w:val="20"/>
              </w:rPr>
              <w:t>TC19/290 02/02/2021 - Council has approved the use of £1,000 of general reserve to finance recruitment at Alsager Civic.  The staffing restructure has not been completed before year end FY2021-</w:t>
            </w:r>
            <w:proofErr w:type="gramStart"/>
            <w:r w:rsidRPr="00597609">
              <w:rPr>
                <w:rFonts w:cs="Calibri"/>
                <w:color w:val="000000"/>
                <w:sz w:val="20"/>
                <w:szCs w:val="20"/>
              </w:rPr>
              <w:t>22</w:t>
            </w:r>
            <w:proofErr w:type="gramEnd"/>
            <w:r w:rsidRPr="00597609">
              <w:rPr>
                <w:rFonts w:cs="Calibri"/>
                <w:color w:val="000000"/>
                <w:sz w:val="20"/>
                <w:szCs w:val="20"/>
              </w:rPr>
              <w:t xml:space="preserve"> so an earmarked reserve has been created for the balance, to provide a budget to spend against in FY2021-22, and provide clarity on the general reserve balance.  </w:t>
            </w:r>
            <w:r w:rsidRPr="00597609">
              <w:rPr>
                <w:rFonts w:cs="Calibri"/>
                <w:color w:val="000000"/>
                <w:sz w:val="20"/>
                <w:szCs w:val="20"/>
              </w:rPr>
              <w:br/>
              <w:t>Expenditure incurred in FY2021-22.  Reserve now fully utilised.</w:t>
            </w:r>
          </w:p>
        </w:tc>
        <w:tc>
          <w:tcPr>
            <w:tcW w:w="972" w:type="pct"/>
            <w:tcBorders>
              <w:top w:val="nil"/>
              <w:left w:val="nil"/>
              <w:bottom w:val="single" w:sz="4" w:space="0" w:color="auto"/>
              <w:right w:val="single" w:sz="4" w:space="0" w:color="auto"/>
            </w:tcBorders>
            <w:shd w:val="clear" w:color="auto" w:fill="auto"/>
            <w:hideMark/>
          </w:tcPr>
          <w:p w14:paraId="2B5F3FDF" w14:textId="77777777" w:rsidR="00486139" w:rsidRPr="00597609" w:rsidRDefault="00486139" w:rsidP="0081167E">
            <w:pPr>
              <w:rPr>
                <w:rFonts w:cs="Calibri"/>
                <w:color w:val="000000"/>
                <w:sz w:val="20"/>
                <w:szCs w:val="20"/>
              </w:rPr>
            </w:pPr>
            <w:r w:rsidRPr="00597609">
              <w:rPr>
                <w:rFonts w:cs="Calibri"/>
                <w:color w:val="000000"/>
                <w:sz w:val="20"/>
                <w:szCs w:val="20"/>
              </w:rPr>
              <w:t>To be retained for use in financial year 2021-22.</w:t>
            </w:r>
          </w:p>
        </w:tc>
      </w:tr>
      <w:tr w:rsidR="00486139" w:rsidRPr="00597609" w14:paraId="2443AC9C" w14:textId="77777777" w:rsidTr="0081167E">
        <w:trPr>
          <w:trHeight w:val="2808"/>
        </w:trPr>
        <w:tc>
          <w:tcPr>
            <w:tcW w:w="730" w:type="pct"/>
            <w:tcBorders>
              <w:top w:val="nil"/>
              <w:left w:val="single" w:sz="4" w:space="0" w:color="auto"/>
              <w:bottom w:val="single" w:sz="4" w:space="0" w:color="auto"/>
              <w:right w:val="single" w:sz="4" w:space="0" w:color="auto"/>
            </w:tcBorders>
            <w:shd w:val="clear" w:color="auto" w:fill="auto"/>
            <w:hideMark/>
          </w:tcPr>
          <w:p w14:paraId="3585B43A" w14:textId="77777777" w:rsidR="00486139" w:rsidRPr="00597609" w:rsidRDefault="00486139" w:rsidP="0081167E">
            <w:pPr>
              <w:rPr>
                <w:rFonts w:cs="Calibri"/>
                <w:color w:val="000000"/>
                <w:sz w:val="20"/>
                <w:szCs w:val="20"/>
              </w:rPr>
            </w:pPr>
            <w:r w:rsidRPr="00597609">
              <w:rPr>
                <w:rFonts w:cs="Calibri"/>
                <w:color w:val="000000"/>
                <w:sz w:val="20"/>
                <w:szCs w:val="20"/>
              </w:rPr>
              <w:t>Alsager Civic staff uniforms</w:t>
            </w:r>
          </w:p>
        </w:tc>
        <w:tc>
          <w:tcPr>
            <w:tcW w:w="301" w:type="pct"/>
            <w:tcBorders>
              <w:top w:val="nil"/>
              <w:left w:val="nil"/>
              <w:bottom w:val="single" w:sz="4" w:space="0" w:color="auto"/>
              <w:right w:val="single" w:sz="4" w:space="0" w:color="auto"/>
            </w:tcBorders>
            <w:shd w:val="clear" w:color="auto" w:fill="auto"/>
            <w:noWrap/>
            <w:hideMark/>
          </w:tcPr>
          <w:p w14:paraId="655FE88A" w14:textId="77777777" w:rsidR="00486139" w:rsidRPr="00597609" w:rsidRDefault="00486139" w:rsidP="0081167E">
            <w:pPr>
              <w:jc w:val="right"/>
              <w:rPr>
                <w:rFonts w:cs="Calibri"/>
                <w:color w:val="000000"/>
                <w:sz w:val="20"/>
                <w:szCs w:val="20"/>
              </w:rPr>
            </w:pPr>
            <w:r w:rsidRPr="00597609">
              <w:rPr>
                <w:rFonts w:cs="Calibri"/>
                <w:color w:val="000000"/>
                <w:sz w:val="20"/>
                <w:szCs w:val="20"/>
              </w:rPr>
              <w:t>£450</w:t>
            </w:r>
          </w:p>
        </w:tc>
        <w:tc>
          <w:tcPr>
            <w:tcW w:w="318" w:type="pct"/>
            <w:tcBorders>
              <w:top w:val="nil"/>
              <w:left w:val="nil"/>
              <w:bottom w:val="single" w:sz="4" w:space="0" w:color="auto"/>
              <w:right w:val="single" w:sz="4" w:space="0" w:color="auto"/>
            </w:tcBorders>
            <w:shd w:val="clear" w:color="auto" w:fill="auto"/>
            <w:noWrap/>
            <w:hideMark/>
          </w:tcPr>
          <w:p w14:paraId="2B68EBB2" w14:textId="77777777" w:rsidR="00486139" w:rsidRPr="00597609" w:rsidRDefault="00486139" w:rsidP="0081167E">
            <w:pPr>
              <w:jc w:val="right"/>
              <w:rPr>
                <w:rFonts w:cs="Calibri"/>
                <w:color w:val="000000"/>
                <w:sz w:val="20"/>
                <w:szCs w:val="20"/>
              </w:rPr>
            </w:pPr>
            <w:r w:rsidRPr="00597609">
              <w:rPr>
                <w:rFonts w:cs="Calibri"/>
                <w:color w:val="000000"/>
                <w:sz w:val="20"/>
                <w:szCs w:val="20"/>
              </w:rPr>
              <w:t>-£306</w:t>
            </w:r>
          </w:p>
        </w:tc>
        <w:tc>
          <w:tcPr>
            <w:tcW w:w="246" w:type="pct"/>
            <w:tcBorders>
              <w:top w:val="nil"/>
              <w:left w:val="nil"/>
              <w:bottom w:val="single" w:sz="4" w:space="0" w:color="auto"/>
              <w:right w:val="single" w:sz="4" w:space="0" w:color="auto"/>
            </w:tcBorders>
            <w:shd w:val="clear" w:color="auto" w:fill="auto"/>
            <w:noWrap/>
            <w:hideMark/>
          </w:tcPr>
          <w:p w14:paraId="7326E547"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3636B7ED"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6C3ABE8F"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424" w:type="pct"/>
            <w:tcBorders>
              <w:top w:val="nil"/>
              <w:left w:val="nil"/>
              <w:bottom w:val="single" w:sz="4" w:space="0" w:color="auto"/>
              <w:right w:val="single" w:sz="4" w:space="0" w:color="auto"/>
            </w:tcBorders>
            <w:shd w:val="clear" w:color="auto" w:fill="auto"/>
            <w:noWrap/>
            <w:hideMark/>
          </w:tcPr>
          <w:p w14:paraId="24AD6E62" w14:textId="77777777" w:rsidR="00486139" w:rsidRPr="00597609" w:rsidRDefault="00486139" w:rsidP="0081167E">
            <w:pPr>
              <w:jc w:val="right"/>
              <w:rPr>
                <w:rFonts w:cs="Calibri"/>
                <w:color w:val="000000"/>
                <w:sz w:val="20"/>
                <w:szCs w:val="20"/>
              </w:rPr>
            </w:pPr>
            <w:r w:rsidRPr="00597609">
              <w:rPr>
                <w:rFonts w:cs="Calibri"/>
                <w:color w:val="000000"/>
                <w:sz w:val="20"/>
                <w:szCs w:val="20"/>
              </w:rPr>
              <w:t>£144</w:t>
            </w:r>
          </w:p>
        </w:tc>
        <w:tc>
          <w:tcPr>
            <w:tcW w:w="675" w:type="pct"/>
            <w:tcBorders>
              <w:top w:val="nil"/>
              <w:left w:val="nil"/>
              <w:bottom w:val="single" w:sz="4" w:space="0" w:color="auto"/>
              <w:right w:val="single" w:sz="4" w:space="0" w:color="auto"/>
            </w:tcBorders>
            <w:shd w:val="clear" w:color="auto" w:fill="auto"/>
            <w:hideMark/>
          </w:tcPr>
          <w:p w14:paraId="2C7077F3" w14:textId="77777777" w:rsidR="00486139" w:rsidRPr="00597609" w:rsidRDefault="00486139" w:rsidP="0081167E">
            <w:pPr>
              <w:rPr>
                <w:rFonts w:cs="Calibri"/>
                <w:color w:val="000000"/>
                <w:sz w:val="20"/>
                <w:szCs w:val="20"/>
              </w:rPr>
            </w:pPr>
            <w:r w:rsidRPr="00597609">
              <w:rPr>
                <w:rFonts w:cs="Calibri"/>
                <w:color w:val="000000"/>
                <w:sz w:val="20"/>
                <w:szCs w:val="20"/>
              </w:rPr>
              <w:t>Civic Manager and Town Clerk</w:t>
            </w:r>
          </w:p>
        </w:tc>
        <w:tc>
          <w:tcPr>
            <w:tcW w:w="823" w:type="pct"/>
            <w:tcBorders>
              <w:top w:val="nil"/>
              <w:left w:val="nil"/>
              <w:bottom w:val="single" w:sz="4" w:space="0" w:color="auto"/>
              <w:right w:val="single" w:sz="4" w:space="0" w:color="auto"/>
            </w:tcBorders>
            <w:shd w:val="clear" w:color="auto" w:fill="auto"/>
            <w:hideMark/>
          </w:tcPr>
          <w:p w14:paraId="71B670A7" w14:textId="77777777" w:rsidR="00486139" w:rsidRPr="00597609" w:rsidRDefault="00486139" w:rsidP="0081167E">
            <w:pPr>
              <w:rPr>
                <w:rFonts w:cs="Calibri"/>
                <w:color w:val="000000"/>
                <w:sz w:val="20"/>
                <w:szCs w:val="20"/>
              </w:rPr>
            </w:pPr>
            <w:r w:rsidRPr="00597609">
              <w:rPr>
                <w:rFonts w:cs="Calibri"/>
                <w:color w:val="000000"/>
                <w:sz w:val="20"/>
                <w:szCs w:val="20"/>
              </w:rPr>
              <w:t>Goods ordered 31/03/2021.  Goods not received at year end to accrue into FY2020-21.  Budget earmarked for allocation of the invoice against in FY2021-22.  Goods and invoice received in P1.  Balance to be retained for items which were not available at that time.  Civic Manager to confirm.</w:t>
            </w:r>
          </w:p>
        </w:tc>
        <w:tc>
          <w:tcPr>
            <w:tcW w:w="972" w:type="pct"/>
            <w:tcBorders>
              <w:top w:val="nil"/>
              <w:left w:val="nil"/>
              <w:bottom w:val="single" w:sz="4" w:space="0" w:color="auto"/>
              <w:right w:val="single" w:sz="4" w:space="0" w:color="auto"/>
            </w:tcBorders>
            <w:shd w:val="clear" w:color="auto" w:fill="auto"/>
            <w:hideMark/>
          </w:tcPr>
          <w:p w14:paraId="7F0CAC87" w14:textId="77777777" w:rsidR="00486139" w:rsidRPr="00597609" w:rsidRDefault="00486139" w:rsidP="0081167E">
            <w:pPr>
              <w:rPr>
                <w:rFonts w:cs="Calibri"/>
                <w:color w:val="000000"/>
                <w:sz w:val="20"/>
                <w:szCs w:val="20"/>
              </w:rPr>
            </w:pPr>
            <w:r w:rsidRPr="00597609">
              <w:rPr>
                <w:rFonts w:cs="Calibri"/>
                <w:color w:val="000000"/>
                <w:sz w:val="20"/>
                <w:szCs w:val="20"/>
              </w:rPr>
              <w:t>Not reviewed.  TC21/12 25/05/2021.</w:t>
            </w:r>
          </w:p>
        </w:tc>
      </w:tr>
      <w:tr w:rsidR="00486139" w:rsidRPr="00597609" w14:paraId="3087AA48" w14:textId="77777777" w:rsidTr="0081167E">
        <w:trPr>
          <w:trHeight w:val="3432"/>
        </w:trPr>
        <w:tc>
          <w:tcPr>
            <w:tcW w:w="730" w:type="pct"/>
            <w:tcBorders>
              <w:top w:val="nil"/>
              <w:left w:val="single" w:sz="4" w:space="0" w:color="auto"/>
              <w:bottom w:val="single" w:sz="4" w:space="0" w:color="auto"/>
              <w:right w:val="single" w:sz="4" w:space="0" w:color="auto"/>
            </w:tcBorders>
            <w:shd w:val="clear" w:color="auto" w:fill="auto"/>
            <w:hideMark/>
          </w:tcPr>
          <w:p w14:paraId="53418FFF" w14:textId="77777777" w:rsidR="00486139" w:rsidRPr="00597609" w:rsidRDefault="00486139" w:rsidP="0081167E">
            <w:pPr>
              <w:rPr>
                <w:rFonts w:cs="Calibri"/>
                <w:color w:val="000000"/>
                <w:sz w:val="20"/>
                <w:szCs w:val="20"/>
              </w:rPr>
            </w:pPr>
            <w:r w:rsidRPr="00597609">
              <w:rPr>
                <w:rFonts w:cs="Calibri"/>
                <w:color w:val="000000"/>
                <w:sz w:val="20"/>
                <w:szCs w:val="20"/>
              </w:rPr>
              <w:lastRenderedPageBreak/>
              <w:t>Alsager Civic H&amp;S budget - water hygiene training</w:t>
            </w:r>
          </w:p>
        </w:tc>
        <w:tc>
          <w:tcPr>
            <w:tcW w:w="301" w:type="pct"/>
            <w:tcBorders>
              <w:top w:val="nil"/>
              <w:left w:val="nil"/>
              <w:bottom w:val="single" w:sz="4" w:space="0" w:color="auto"/>
              <w:right w:val="single" w:sz="4" w:space="0" w:color="auto"/>
            </w:tcBorders>
            <w:shd w:val="clear" w:color="auto" w:fill="auto"/>
            <w:noWrap/>
            <w:hideMark/>
          </w:tcPr>
          <w:p w14:paraId="153E13BD" w14:textId="77777777" w:rsidR="00486139" w:rsidRPr="00597609" w:rsidRDefault="00486139" w:rsidP="0081167E">
            <w:pPr>
              <w:jc w:val="right"/>
              <w:rPr>
                <w:rFonts w:cs="Calibri"/>
                <w:color w:val="000000"/>
                <w:sz w:val="20"/>
                <w:szCs w:val="20"/>
              </w:rPr>
            </w:pPr>
            <w:r w:rsidRPr="00597609">
              <w:rPr>
                <w:rFonts w:cs="Calibri"/>
                <w:color w:val="000000"/>
                <w:sz w:val="20"/>
                <w:szCs w:val="20"/>
              </w:rPr>
              <w:t>£133</w:t>
            </w:r>
          </w:p>
        </w:tc>
        <w:tc>
          <w:tcPr>
            <w:tcW w:w="318" w:type="pct"/>
            <w:tcBorders>
              <w:top w:val="nil"/>
              <w:left w:val="nil"/>
              <w:bottom w:val="single" w:sz="4" w:space="0" w:color="auto"/>
              <w:right w:val="single" w:sz="4" w:space="0" w:color="auto"/>
            </w:tcBorders>
            <w:shd w:val="clear" w:color="auto" w:fill="auto"/>
            <w:noWrap/>
            <w:hideMark/>
          </w:tcPr>
          <w:p w14:paraId="0987F4EF" w14:textId="77777777" w:rsidR="00486139" w:rsidRPr="00597609" w:rsidRDefault="00486139" w:rsidP="0081167E">
            <w:pPr>
              <w:jc w:val="right"/>
              <w:rPr>
                <w:rFonts w:cs="Calibri"/>
                <w:color w:val="000000"/>
                <w:sz w:val="20"/>
                <w:szCs w:val="20"/>
              </w:rPr>
            </w:pPr>
            <w:r w:rsidRPr="00597609">
              <w:rPr>
                <w:rFonts w:cs="Calibri"/>
                <w:color w:val="000000"/>
                <w:sz w:val="20"/>
                <w:szCs w:val="20"/>
              </w:rPr>
              <w:t>-£133</w:t>
            </w:r>
          </w:p>
        </w:tc>
        <w:tc>
          <w:tcPr>
            <w:tcW w:w="246" w:type="pct"/>
            <w:tcBorders>
              <w:top w:val="nil"/>
              <w:left w:val="nil"/>
              <w:bottom w:val="single" w:sz="4" w:space="0" w:color="auto"/>
              <w:right w:val="single" w:sz="4" w:space="0" w:color="auto"/>
            </w:tcBorders>
            <w:shd w:val="clear" w:color="auto" w:fill="auto"/>
            <w:noWrap/>
            <w:hideMark/>
          </w:tcPr>
          <w:p w14:paraId="3FCC1BF0"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145898FC"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25F1CA60"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424" w:type="pct"/>
            <w:tcBorders>
              <w:top w:val="nil"/>
              <w:left w:val="nil"/>
              <w:bottom w:val="single" w:sz="4" w:space="0" w:color="auto"/>
              <w:right w:val="single" w:sz="4" w:space="0" w:color="auto"/>
            </w:tcBorders>
            <w:shd w:val="clear" w:color="auto" w:fill="auto"/>
            <w:noWrap/>
            <w:hideMark/>
          </w:tcPr>
          <w:p w14:paraId="47ED7BA6"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675" w:type="pct"/>
            <w:tcBorders>
              <w:top w:val="nil"/>
              <w:left w:val="nil"/>
              <w:bottom w:val="single" w:sz="4" w:space="0" w:color="auto"/>
              <w:right w:val="single" w:sz="4" w:space="0" w:color="auto"/>
            </w:tcBorders>
            <w:shd w:val="clear" w:color="auto" w:fill="auto"/>
            <w:hideMark/>
          </w:tcPr>
          <w:p w14:paraId="7CAD60AC" w14:textId="77777777" w:rsidR="00486139" w:rsidRPr="00597609" w:rsidRDefault="00486139" w:rsidP="0081167E">
            <w:pPr>
              <w:rPr>
                <w:rFonts w:cs="Calibri"/>
                <w:color w:val="000000"/>
                <w:sz w:val="20"/>
                <w:szCs w:val="20"/>
              </w:rPr>
            </w:pPr>
            <w:r w:rsidRPr="00597609">
              <w:rPr>
                <w:rFonts w:cs="Calibri"/>
                <w:color w:val="000000"/>
                <w:sz w:val="20"/>
                <w:szCs w:val="20"/>
              </w:rPr>
              <w:t>Civic Manager and Town Clerk</w:t>
            </w:r>
          </w:p>
        </w:tc>
        <w:tc>
          <w:tcPr>
            <w:tcW w:w="823" w:type="pct"/>
            <w:tcBorders>
              <w:top w:val="nil"/>
              <w:left w:val="nil"/>
              <w:bottom w:val="single" w:sz="4" w:space="0" w:color="auto"/>
              <w:right w:val="single" w:sz="4" w:space="0" w:color="auto"/>
            </w:tcBorders>
            <w:shd w:val="clear" w:color="auto" w:fill="auto"/>
            <w:hideMark/>
          </w:tcPr>
          <w:p w14:paraId="2262B0BB" w14:textId="77777777" w:rsidR="00486139" w:rsidRPr="00597609" w:rsidRDefault="00486139" w:rsidP="0081167E">
            <w:pPr>
              <w:rPr>
                <w:rFonts w:cs="Calibri"/>
                <w:color w:val="000000"/>
                <w:sz w:val="20"/>
                <w:szCs w:val="20"/>
              </w:rPr>
            </w:pPr>
            <w:r w:rsidRPr="00597609">
              <w:rPr>
                <w:rFonts w:cs="Calibri"/>
                <w:color w:val="000000"/>
                <w:sz w:val="20"/>
                <w:szCs w:val="20"/>
              </w:rPr>
              <w:t>No approval sought for the creation of the EMR.  The training has been ordered against an approved budget in FY2021, within the level of authority of the Town Clerk.  The training has not been received at year end, so the cost cannot be accrued for, the budget has been earmarked to allocate the cost against in FY2021-22.  Cost included in the current year forecast.</w:t>
            </w:r>
          </w:p>
        </w:tc>
        <w:tc>
          <w:tcPr>
            <w:tcW w:w="972" w:type="pct"/>
            <w:tcBorders>
              <w:top w:val="nil"/>
              <w:left w:val="nil"/>
              <w:bottom w:val="single" w:sz="4" w:space="0" w:color="auto"/>
              <w:right w:val="single" w:sz="4" w:space="0" w:color="auto"/>
            </w:tcBorders>
            <w:shd w:val="clear" w:color="auto" w:fill="auto"/>
            <w:hideMark/>
          </w:tcPr>
          <w:p w14:paraId="3F22AE5B" w14:textId="77777777" w:rsidR="00486139" w:rsidRPr="00597609" w:rsidRDefault="00486139" w:rsidP="0081167E">
            <w:pPr>
              <w:rPr>
                <w:rFonts w:cs="Calibri"/>
                <w:color w:val="000000"/>
                <w:sz w:val="20"/>
                <w:szCs w:val="20"/>
              </w:rPr>
            </w:pPr>
            <w:r w:rsidRPr="00597609">
              <w:rPr>
                <w:rFonts w:cs="Calibri"/>
                <w:color w:val="000000"/>
                <w:sz w:val="20"/>
                <w:szCs w:val="20"/>
              </w:rPr>
              <w:t>Not reviewed.  TC21/12 25/05/2021.</w:t>
            </w:r>
          </w:p>
        </w:tc>
      </w:tr>
    </w:tbl>
    <w:p w14:paraId="5F9C6219" w14:textId="77777777" w:rsidR="00486139" w:rsidRPr="00376639" w:rsidRDefault="00486139" w:rsidP="00486139">
      <w:pPr>
        <w:rPr>
          <w:highlight w:val="yellow"/>
        </w:rPr>
      </w:pPr>
    </w:p>
    <w:p w14:paraId="0D6C4009" w14:textId="77777777" w:rsidR="00486139" w:rsidRPr="00376639" w:rsidRDefault="00486139" w:rsidP="00486139">
      <w:pPr>
        <w:rPr>
          <w:highlight w:val="yellow"/>
        </w:rPr>
      </w:pPr>
    </w:p>
    <w:p w14:paraId="0CE162C7" w14:textId="77777777" w:rsidR="00486139" w:rsidRPr="001A7878" w:rsidRDefault="00486139" w:rsidP="00486139">
      <w:pPr>
        <w:pStyle w:val="NavHeading3"/>
      </w:pPr>
      <w:r w:rsidRPr="001A7878">
        <w:t>Market:</w:t>
      </w:r>
    </w:p>
    <w:p w14:paraId="3D97270A" w14:textId="77777777" w:rsidR="00486139" w:rsidRPr="001A7878" w:rsidRDefault="00486139" w:rsidP="00486139"/>
    <w:tbl>
      <w:tblPr>
        <w:tblW w:w="5000" w:type="pct"/>
        <w:tblLook w:val="04A0" w:firstRow="1" w:lastRow="0" w:firstColumn="1" w:lastColumn="0" w:noHBand="0" w:noVBand="1"/>
      </w:tblPr>
      <w:tblGrid>
        <w:gridCol w:w="2160"/>
        <w:gridCol w:w="997"/>
        <w:gridCol w:w="1229"/>
        <w:gridCol w:w="987"/>
        <w:gridCol w:w="987"/>
        <w:gridCol w:w="987"/>
        <w:gridCol w:w="997"/>
        <w:gridCol w:w="1430"/>
        <w:gridCol w:w="1989"/>
        <w:gridCol w:w="2411"/>
      </w:tblGrid>
      <w:tr w:rsidR="00486139" w:rsidRPr="00597609" w14:paraId="709FC999" w14:textId="77777777" w:rsidTr="0081167E">
        <w:trPr>
          <w:trHeight w:val="1560"/>
        </w:trPr>
        <w:tc>
          <w:tcPr>
            <w:tcW w:w="730" w:type="pct"/>
            <w:tcBorders>
              <w:top w:val="single" w:sz="4" w:space="0" w:color="auto"/>
              <w:left w:val="single" w:sz="4" w:space="0" w:color="auto"/>
              <w:bottom w:val="single" w:sz="4" w:space="0" w:color="auto"/>
              <w:right w:val="single" w:sz="4" w:space="0" w:color="auto"/>
            </w:tcBorders>
            <w:shd w:val="clear" w:color="auto" w:fill="auto"/>
            <w:noWrap/>
            <w:hideMark/>
          </w:tcPr>
          <w:p w14:paraId="6AC16DB1" w14:textId="77777777" w:rsidR="00486139" w:rsidRPr="00597609" w:rsidRDefault="00486139" w:rsidP="0081167E">
            <w:pPr>
              <w:rPr>
                <w:rFonts w:cs="Calibri"/>
                <w:b/>
                <w:bCs/>
                <w:color w:val="000000"/>
                <w:sz w:val="20"/>
                <w:szCs w:val="20"/>
                <w:u w:val="single"/>
              </w:rPr>
            </w:pPr>
            <w:r w:rsidRPr="00597609">
              <w:rPr>
                <w:rFonts w:cs="Calibri"/>
                <w:b/>
                <w:bCs/>
                <w:color w:val="000000"/>
                <w:sz w:val="20"/>
                <w:szCs w:val="20"/>
                <w:u w:val="single"/>
              </w:rPr>
              <w:t>EARMARKED RESERVES</w:t>
            </w:r>
          </w:p>
        </w:tc>
        <w:tc>
          <w:tcPr>
            <w:tcW w:w="301" w:type="pct"/>
            <w:tcBorders>
              <w:top w:val="single" w:sz="4" w:space="0" w:color="auto"/>
              <w:left w:val="nil"/>
              <w:bottom w:val="single" w:sz="4" w:space="0" w:color="auto"/>
              <w:right w:val="single" w:sz="4" w:space="0" w:color="auto"/>
            </w:tcBorders>
            <w:shd w:val="clear" w:color="auto" w:fill="auto"/>
            <w:hideMark/>
          </w:tcPr>
          <w:p w14:paraId="199A0EF2" w14:textId="77777777" w:rsidR="00486139" w:rsidRPr="00597609" w:rsidRDefault="00486139" w:rsidP="0081167E">
            <w:pPr>
              <w:jc w:val="center"/>
              <w:rPr>
                <w:rFonts w:cs="Calibri"/>
                <w:b/>
                <w:bCs/>
                <w:color w:val="000000"/>
                <w:sz w:val="20"/>
                <w:szCs w:val="20"/>
              </w:rPr>
            </w:pPr>
            <w:r w:rsidRPr="00597609">
              <w:rPr>
                <w:rFonts w:cs="Calibri"/>
                <w:b/>
                <w:bCs/>
                <w:color w:val="000000"/>
                <w:sz w:val="20"/>
                <w:szCs w:val="20"/>
              </w:rPr>
              <w:t>Balance 01/04/21</w:t>
            </w:r>
          </w:p>
        </w:tc>
        <w:tc>
          <w:tcPr>
            <w:tcW w:w="318" w:type="pct"/>
            <w:tcBorders>
              <w:top w:val="single" w:sz="4" w:space="0" w:color="auto"/>
              <w:left w:val="nil"/>
              <w:bottom w:val="single" w:sz="4" w:space="0" w:color="auto"/>
              <w:right w:val="single" w:sz="4" w:space="0" w:color="auto"/>
            </w:tcBorders>
            <w:shd w:val="clear" w:color="auto" w:fill="auto"/>
            <w:hideMark/>
          </w:tcPr>
          <w:p w14:paraId="463C261E" w14:textId="77777777" w:rsidR="00486139" w:rsidRPr="00597609" w:rsidRDefault="00486139" w:rsidP="0081167E">
            <w:pPr>
              <w:jc w:val="center"/>
              <w:rPr>
                <w:rFonts w:cs="Calibri"/>
                <w:b/>
                <w:bCs/>
                <w:color w:val="000000"/>
                <w:sz w:val="20"/>
                <w:szCs w:val="20"/>
              </w:rPr>
            </w:pPr>
            <w:r w:rsidRPr="00597609">
              <w:rPr>
                <w:rFonts w:cs="Calibri"/>
                <w:b/>
                <w:bCs/>
                <w:color w:val="000000"/>
                <w:sz w:val="20"/>
                <w:szCs w:val="20"/>
              </w:rPr>
              <w:t>Net expenditure in the year</w:t>
            </w:r>
          </w:p>
        </w:tc>
        <w:tc>
          <w:tcPr>
            <w:tcW w:w="246" w:type="pct"/>
            <w:tcBorders>
              <w:top w:val="single" w:sz="4" w:space="0" w:color="auto"/>
              <w:left w:val="nil"/>
              <w:bottom w:val="single" w:sz="4" w:space="0" w:color="auto"/>
              <w:right w:val="single" w:sz="4" w:space="0" w:color="auto"/>
            </w:tcBorders>
            <w:shd w:val="clear" w:color="auto" w:fill="auto"/>
            <w:hideMark/>
          </w:tcPr>
          <w:p w14:paraId="0C8F1C53" w14:textId="77777777" w:rsidR="00486139" w:rsidRPr="00597609" w:rsidRDefault="00486139" w:rsidP="0081167E">
            <w:pPr>
              <w:jc w:val="center"/>
              <w:rPr>
                <w:rFonts w:cs="Calibri"/>
                <w:b/>
                <w:bCs/>
                <w:color w:val="000000"/>
                <w:sz w:val="20"/>
                <w:szCs w:val="20"/>
              </w:rPr>
            </w:pPr>
            <w:r w:rsidRPr="00597609">
              <w:rPr>
                <w:rFonts w:cs="Calibri"/>
                <w:b/>
                <w:bCs/>
                <w:color w:val="000000"/>
                <w:sz w:val="20"/>
                <w:szCs w:val="20"/>
              </w:rPr>
              <w:t>Transfers into reserves in the year</w:t>
            </w:r>
          </w:p>
        </w:tc>
        <w:tc>
          <w:tcPr>
            <w:tcW w:w="246" w:type="pct"/>
            <w:tcBorders>
              <w:top w:val="single" w:sz="4" w:space="0" w:color="auto"/>
              <w:left w:val="nil"/>
              <w:bottom w:val="single" w:sz="4" w:space="0" w:color="auto"/>
              <w:right w:val="single" w:sz="4" w:space="0" w:color="auto"/>
            </w:tcBorders>
            <w:shd w:val="clear" w:color="auto" w:fill="auto"/>
            <w:hideMark/>
          </w:tcPr>
          <w:p w14:paraId="693E644E" w14:textId="77777777" w:rsidR="00486139" w:rsidRPr="00597609" w:rsidRDefault="00486139" w:rsidP="0081167E">
            <w:pPr>
              <w:jc w:val="center"/>
              <w:rPr>
                <w:rFonts w:cs="Calibri"/>
                <w:b/>
                <w:bCs/>
                <w:color w:val="000000"/>
                <w:sz w:val="20"/>
                <w:szCs w:val="20"/>
              </w:rPr>
            </w:pPr>
            <w:r w:rsidRPr="00597609">
              <w:rPr>
                <w:rFonts w:cs="Calibri"/>
                <w:b/>
                <w:bCs/>
                <w:color w:val="000000"/>
                <w:sz w:val="20"/>
                <w:szCs w:val="20"/>
              </w:rPr>
              <w:t>Transfers from capital reserve in the year</w:t>
            </w:r>
          </w:p>
        </w:tc>
        <w:tc>
          <w:tcPr>
            <w:tcW w:w="263" w:type="pct"/>
            <w:tcBorders>
              <w:top w:val="single" w:sz="4" w:space="0" w:color="auto"/>
              <w:left w:val="nil"/>
              <w:bottom w:val="single" w:sz="4" w:space="0" w:color="auto"/>
              <w:right w:val="single" w:sz="4" w:space="0" w:color="auto"/>
            </w:tcBorders>
            <w:shd w:val="clear" w:color="auto" w:fill="auto"/>
            <w:hideMark/>
          </w:tcPr>
          <w:p w14:paraId="199B0178" w14:textId="77777777" w:rsidR="00486139" w:rsidRPr="00597609" w:rsidRDefault="00486139" w:rsidP="0081167E">
            <w:pPr>
              <w:jc w:val="center"/>
              <w:rPr>
                <w:rFonts w:cs="Calibri"/>
                <w:b/>
                <w:bCs/>
                <w:color w:val="000000"/>
                <w:sz w:val="20"/>
                <w:szCs w:val="20"/>
              </w:rPr>
            </w:pPr>
            <w:r w:rsidRPr="00597609">
              <w:rPr>
                <w:rFonts w:cs="Calibri"/>
                <w:b/>
                <w:bCs/>
                <w:color w:val="000000"/>
                <w:sz w:val="20"/>
                <w:szCs w:val="20"/>
              </w:rPr>
              <w:t>Transfers to general reserves in the year</w:t>
            </w:r>
          </w:p>
        </w:tc>
        <w:tc>
          <w:tcPr>
            <w:tcW w:w="424" w:type="pct"/>
            <w:tcBorders>
              <w:top w:val="single" w:sz="4" w:space="0" w:color="auto"/>
              <w:left w:val="nil"/>
              <w:bottom w:val="single" w:sz="4" w:space="0" w:color="auto"/>
              <w:right w:val="single" w:sz="4" w:space="0" w:color="auto"/>
            </w:tcBorders>
            <w:shd w:val="clear" w:color="auto" w:fill="auto"/>
            <w:hideMark/>
          </w:tcPr>
          <w:p w14:paraId="6A94191B" w14:textId="77777777" w:rsidR="00486139" w:rsidRPr="00597609" w:rsidRDefault="00486139" w:rsidP="0081167E">
            <w:pPr>
              <w:jc w:val="center"/>
              <w:rPr>
                <w:rFonts w:cs="Calibri"/>
                <w:b/>
                <w:bCs/>
                <w:color w:val="000000"/>
                <w:sz w:val="20"/>
                <w:szCs w:val="20"/>
              </w:rPr>
            </w:pPr>
            <w:r w:rsidRPr="00597609">
              <w:rPr>
                <w:rFonts w:cs="Calibri"/>
                <w:b/>
                <w:bCs/>
                <w:color w:val="000000"/>
                <w:sz w:val="20"/>
                <w:szCs w:val="20"/>
              </w:rPr>
              <w:t>Balance at 31/03/22</w:t>
            </w:r>
          </w:p>
        </w:tc>
        <w:tc>
          <w:tcPr>
            <w:tcW w:w="675" w:type="pct"/>
            <w:tcBorders>
              <w:top w:val="single" w:sz="4" w:space="0" w:color="auto"/>
              <w:left w:val="nil"/>
              <w:bottom w:val="single" w:sz="4" w:space="0" w:color="auto"/>
              <w:right w:val="single" w:sz="4" w:space="0" w:color="auto"/>
            </w:tcBorders>
            <w:shd w:val="clear" w:color="auto" w:fill="auto"/>
            <w:hideMark/>
          </w:tcPr>
          <w:p w14:paraId="4E9409B5" w14:textId="77777777" w:rsidR="00486139" w:rsidRPr="00597609" w:rsidRDefault="00486139" w:rsidP="0081167E">
            <w:pPr>
              <w:rPr>
                <w:rFonts w:cs="Calibri"/>
                <w:b/>
                <w:bCs/>
                <w:color w:val="000000"/>
                <w:sz w:val="20"/>
                <w:szCs w:val="20"/>
              </w:rPr>
            </w:pPr>
            <w:r w:rsidRPr="00597609">
              <w:rPr>
                <w:rFonts w:cs="Calibri"/>
                <w:b/>
                <w:bCs/>
                <w:color w:val="000000"/>
                <w:sz w:val="20"/>
                <w:szCs w:val="20"/>
              </w:rPr>
              <w:t>OFFICER OWNER</w:t>
            </w:r>
          </w:p>
        </w:tc>
        <w:tc>
          <w:tcPr>
            <w:tcW w:w="823" w:type="pct"/>
            <w:tcBorders>
              <w:top w:val="single" w:sz="4" w:space="0" w:color="auto"/>
              <w:left w:val="nil"/>
              <w:bottom w:val="single" w:sz="4" w:space="0" w:color="auto"/>
              <w:right w:val="single" w:sz="4" w:space="0" w:color="auto"/>
            </w:tcBorders>
            <w:shd w:val="clear" w:color="auto" w:fill="auto"/>
            <w:hideMark/>
          </w:tcPr>
          <w:p w14:paraId="204549FC" w14:textId="77777777" w:rsidR="00486139" w:rsidRPr="00597609" w:rsidRDefault="00486139" w:rsidP="0081167E">
            <w:pPr>
              <w:rPr>
                <w:rFonts w:cs="Calibri"/>
                <w:b/>
                <w:bCs/>
                <w:color w:val="000000"/>
                <w:sz w:val="20"/>
                <w:szCs w:val="20"/>
              </w:rPr>
            </w:pPr>
            <w:r w:rsidRPr="00597609">
              <w:rPr>
                <w:rFonts w:cs="Calibri"/>
                <w:b/>
                <w:bCs/>
                <w:color w:val="000000"/>
                <w:sz w:val="20"/>
                <w:szCs w:val="20"/>
              </w:rPr>
              <w:t>COMMENTS</w:t>
            </w:r>
          </w:p>
        </w:tc>
        <w:tc>
          <w:tcPr>
            <w:tcW w:w="972" w:type="pct"/>
            <w:tcBorders>
              <w:top w:val="single" w:sz="4" w:space="0" w:color="auto"/>
              <w:left w:val="nil"/>
              <w:bottom w:val="single" w:sz="4" w:space="0" w:color="auto"/>
              <w:right w:val="single" w:sz="4" w:space="0" w:color="auto"/>
            </w:tcBorders>
            <w:shd w:val="clear" w:color="auto" w:fill="auto"/>
            <w:hideMark/>
          </w:tcPr>
          <w:p w14:paraId="1D340B3C" w14:textId="77777777" w:rsidR="00486139" w:rsidRPr="00597609" w:rsidRDefault="00486139" w:rsidP="0081167E">
            <w:pPr>
              <w:rPr>
                <w:rFonts w:cs="Calibri"/>
                <w:b/>
                <w:bCs/>
                <w:sz w:val="20"/>
                <w:szCs w:val="20"/>
              </w:rPr>
            </w:pPr>
            <w:r w:rsidRPr="00597609">
              <w:rPr>
                <w:rFonts w:cs="Calibri"/>
                <w:b/>
                <w:bCs/>
                <w:sz w:val="20"/>
                <w:szCs w:val="20"/>
              </w:rPr>
              <w:t>Finance Committee Review 23/03/2021 FPG19/103b &amp; Town Council Approval TC19/300 30/03/2021</w:t>
            </w:r>
          </w:p>
        </w:tc>
      </w:tr>
      <w:tr w:rsidR="00486139" w:rsidRPr="00597609" w14:paraId="36D5FCB5" w14:textId="77777777" w:rsidTr="0081167E">
        <w:trPr>
          <w:trHeight w:val="1872"/>
        </w:trPr>
        <w:tc>
          <w:tcPr>
            <w:tcW w:w="730" w:type="pct"/>
            <w:tcBorders>
              <w:top w:val="nil"/>
              <w:left w:val="single" w:sz="4" w:space="0" w:color="auto"/>
              <w:bottom w:val="single" w:sz="4" w:space="0" w:color="auto"/>
              <w:right w:val="single" w:sz="4" w:space="0" w:color="auto"/>
            </w:tcBorders>
            <w:shd w:val="clear" w:color="auto" w:fill="auto"/>
            <w:hideMark/>
          </w:tcPr>
          <w:p w14:paraId="3D05D364" w14:textId="77777777" w:rsidR="00486139" w:rsidRPr="00597609" w:rsidRDefault="00486139" w:rsidP="0081167E">
            <w:pPr>
              <w:rPr>
                <w:rFonts w:cs="Calibri"/>
                <w:color w:val="000000"/>
                <w:sz w:val="20"/>
                <w:szCs w:val="20"/>
              </w:rPr>
            </w:pPr>
            <w:r w:rsidRPr="00597609">
              <w:rPr>
                <w:rFonts w:cs="Calibri"/>
                <w:color w:val="000000"/>
                <w:sz w:val="20"/>
                <w:szCs w:val="20"/>
              </w:rPr>
              <w:t>Market S106 Receipts</w:t>
            </w:r>
          </w:p>
        </w:tc>
        <w:tc>
          <w:tcPr>
            <w:tcW w:w="301" w:type="pct"/>
            <w:tcBorders>
              <w:top w:val="nil"/>
              <w:left w:val="nil"/>
              <w:bottom w:val="single" w:sz="4" w:space="0" w:color="auto"/>
              <w:right w:val="single" w:sz="4" w:space="0" w:color="auto"/>
            </w:tcBorders>
            <w:shd w:val="clear" w:color="auto" w:fill="auto"/>
            <w:noWrap/>
            <w:hideMark/>
          </w:tcPr>
          <w:p w14:paraId="238B70E2" w14:textId="77777777" w:rsidR="00486139" w:rsidRPr="00597609" w:rsidRDefault="00486139" w:rsidP="0081167E">
            <w:pPr>
              <w:jc w:val="right"/>
              <w:rPr>
                <w:rFonts w:cs="Calibri"/>
                <w:color w:val="000000"/>
                <w:sz w:val="20"/>
                <w:szCs w:val="20"/>
              </w:rPr>
            </w:pPr>
            <w:r w:rsidRPr="00597609">
              <w:rPr>
                <w:rFonts w:cs="Calibri"/>
                <w:color w:val="000000"/>
                <w:sz w:val="20"/>
                <w:szCs w:val="20"/>
              </w:rPr>
              <w:t>£908</w:t>
            </w:r>
          </w:p>
        </w:tc>
        <w:tc>
          <w:tcPr>
            <w:tcW w:w="318" w:type="pct"/>
            <w:tcBorders>
              <w:top w:val="nil"/>
              <w:left w:val="nil"/>
              <w:bottom w:val="single" w:sz="4" w:space="0" w:color="auto"/>
              <w:right w:val="single" w:sz="4" w:space="0" w:color="auto"/>
            </w:tcBorders>
            <w:shd w:val="clear" w:color="auto" w:fill="auto"/>
            <w:noWrap/>
            <w:hideMark/>
          </w:tcPr>
          <w:p w14:paraId="37764181" w14:textId="77777777" w:rsidR="00486139" w:rsidRPr="00597609" w:rsidRDefault="00486139" w:rsidP="0081167E">
            <w:pPr>
              <w:jc w:val="right"/>
              <w:rPr>
                <w:rFonts w:cs="Calibri"/>
                <w:color w:val="000000"/>
                <w:sz w:val="20"/>
                <w:szCs w:val="20"/>
              </w:rPr>
            </w:pPr>
            <w:r w:rsidRPr="00597609">
              <w:rPr>
                <w:rFonts w:cs="Calibri"/>
                <w:color w:val="000000"/>
                <w:sz w:val="20"/>
                <w:szCs w:val="20"/>
              </w:rPr>
              <w:t>-£908</w:t>
            </w:r>
          </w:p>
        </w:tc>
        <w:tc>
          <w:tcPr>
            <w:tcW w:w="246" w:type="pct"/>
            <w:tcBorders>
              <w:top w:val="nil"/>
              <w:left w:val="nil"/>
              <w:bottom w:val="single" w:sz="4" w:space="0" w:color="auto"/>
              <w:right w:val="single" w:sz="4" w:space="0" w:color="auto"/>
            </w:tcBorders>
            <w:shd w:val="clear" w:color="auto" w:fill="auto"/>
            <w:noWrap/>
            <w:hideMark/>
          </w:tcPr>
          <w:p w14:paraId="4EBBBC91"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133DE430"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4867D34A"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424" w:type="pct"/>
            <w:tcBorders>
              <w:top w:val="nil"/>
              <w:left w:val="nil"/>
              <w:bottom w:val="single" w:sz="4" w:space="0" w:color="auto"/>
              <w:right w:val="single" w:sz="4" w:space="0" w:color="auto"/>
            </w:tcBorders>
            <w:shd w:val="clear" w:color="auto" w:fill="auto"/>
            <w:noWrap/>
            <w:hideMark/>
          </w:tcPr>
          <w:p w14:paraId="52218D28" w14:textId="77777777" w:rsidR="00486139" w:rsidRPr="00597609" w:rsidRDefault="00486139" w:rsidP="0081167E">
            <w:pPr>
              <w:jc w:val="right"/>
              <w:rPr>
                <w:rFonts w:cs="Calibri"/>
                <w:color w:val="000000"/>
                <w:sz w:val="20"/>
                <w:szCs w:val="20"/>
              </w:rPr>
            </w:pPr>
            <w:r w:rsidRPr="00597609">
              <w:rPr>
                <w:rFonts w:cs="Calibri"/>
                <w:color w:val="000000"/>
                <w:sz w:val="20"/>
                <w:szCs w:val="20"/>
              </w:rPr>
              <w:t>£0</w:t>
            </w:r>
          </w:p>
        </w:tc>
        <w:tc>
          <w:tcPr>
            <w:tcW w:w="675" w:type="pct"/>
            <w:tcBorders>
              <w:top w:val="nil"/>
              <w:left w:val="nil"/>
              <w:bottom w:val="single" w:sz="4" w:space="0" w:color="auto"/>
              <w:right w:val="single" w:sz="4" w:space="0" w:color="auto"/>
            </w:tcBorders>
            <w:shd w:val="clear" w:color="auto" w:fill="auto"/>
            <w:hideMark/>
          </w:tcPr>
          <w:p w14:paraId="6C31181D" w14:textId="77777777" w:rsidR="00486139" w:rsidRPr="00597609" w:rsidRDefault="00486139" w:rsidP="0081167E">
            <w:pPr>
              <w:rPr>
                <w:rFonts w:cs="Calibri"/>
                <w:color w:val="000000"/>
                <w:sz w:val="20"/>
                <w:szCs w:val="20"/>
              </w:rPr>
            </w:pPr>
            <w:r w:rsidRPr="00597609">
              <w:rPr>
                <w:rFonts w:cs="Calibri"/>
                <w:color w:val="000000"/>
                <w:sz w:val="20"/>
                <w:szCs w:val="20"/>
              </w:rPr>
              <w:t>Asset Manager</w:t>
            </w:r>
          </w:p>
        </w:tc>
        <w:tc>
          <w:tcPr>
            <w:tcW w:w="823" w:type="pct"/>
            <w:tcBorders>
              <w:top w:val="nil"/>
              <w:left w:val="nil"/>
              <w:bottom w:val="nil"/>
              <w:right w:val="nil"/>
            </w:tcBorders>
            <w:shd w:val="clear" w:color="auto" w:fill="auto"/>
            <w:hideMark/>
          </w:tcPr>
          <w:p w14:paraId="3276EF8C" w14:textId="77777777" w:rsidR="00486139" w:rsidRPr="00597609" w:rsidRDefault="00486139" w:rsidP="0081167E">
            <w:pPr>
              <w:rPr>
                <w:rFonts w:cs="Calibri"/>
                <w:color w:val="000000"/>
                <w:sz w:val="20"/>
                <w:szCs w:val="20"/>
              </w:rPr>
            </w:pPr>
            <w:r w:rsidRPr="00597609">
              <w:rPr>
                <w:rFonts w:cs="Calibri"/>
                <w:color w:val="000000"/>
                <w:sz w:val="20"/>
                <w:szCs w:val="20"/>
              </w:rPr>
              <w:t>Replacement market equipment is expected to be purchased in FY2021-22 and is budgeted to be financed by this earmarked reserve.  Cost included in the forecast for FY2021-22.</w:t>
            </w:r>
          </w:p>
        </w:tc>
        <w:tc>
          <w:tcPr>
            <w:tcW w:w="972" w:type="pct"/>
            <w:tcBorders>
              <w:top w:val="nil"/>
              <w:left w:val="single" w:sz="4" w:space="0" w:color="auto"/>
              <w:bottom w:val="single" w:sz="4" w:space="0" w:color="auto"/>
              <w:right w:val="single" w:sz="4" w:space="0" w:color="auto"/>
            </w:tcBorders>
            <w:shd w:val="clear" w:color="auto" w:fill="auto"/>
            <w:hideMark/>
          </w:tcPr>
          <w:p w14:paraId="17D08DA0" w14:textId="77777777" w:rsidR="00486139" w:rsidRPr="00597609" w:rsidRDefault="00486139" w:rsidP="0081167E">
            <w:pPr>
              <w:rPr>
                <w:rFonts w:cs="Calibri"/>
                <w:color w:val="000000"/>
                <w:sz w:val="20"/>
                <w:szCs w:val="20"/>
              </w:rPr>
            </w:pPr>
            <w:r w:rsidRPr="00597609">
              <w:rPr>
                <w:rFonts w:cs="Calibri"/>
                <w:color w:val="000000"/>
                <w:sz w:val="20"/>
                <w:szCs w:val="20"/>
              </w:rPr>
              <w:t>To be retained for use in financial year 2021-22.</w:t>
            </w:r>
          </w:p>
        </w:tc>
      </w:tr>
    </w:tbl>
    <w:p w14:paraId="4A4C6D77" w14:textId="77777777" w:rsidR="00486139" w:rsidRPr="001A7878" w:rsidRDefault="00486139" w:rsidP="00486139"/>
    <w:p w14:paraId="71105388" w14:textId="77777777" w:rsidR="00486139" w:rsidRPr="001A7878" w:rsidRDefault="00486139" w:rsidP="00486139">
      <w:pPr>
        <w:pStyle w:val="NavHeading3"/>
      </w:pPr>
      <w:r w:rsidRPr="001A7878">
        <w:t>Public Conveniences:</w:t>
      </w:r>
    </w:p>
    <w:p w14:paraId="1A61786D" w14:textId="77777777" w:rsidR="00486139" w:rsidRPr="001A7878" w:rsidRDefault="00486139" w:rsidP="00486139"/>
    <w:tbl>
      <w:tblPr>
        <w:tblW w:w="5000" w:type="pct"/>
        <w:tblLook w:val="04A0" w:firstRow="1" w:lastRow="0" w:firstColumn="1" w:lastColumn="0" w:noHBand="0" w:noVBand="1"/>
      </w:tblPr>
      <w:tblGrid>
        <w:gridCol w:w="2160"/>
        <w:gridCol w:w="997"/>
        <w:gridCol w:w="1229"/>
        <w:gridCol w:w="987"/>
        <w:gridCol w:w="987"/>
        <w:gridCol w:w="987"/>
        <w:gridCol w:w="997"/>
        <w:gridCol w:w="1430"/>
        <w:gridCol w:w="1989"/>
        <w:gridCol w:w="2411"/>
      </w:tblGrid>
      <w:tr w:rsidR="00486139" w:rsidRPr="001A7878" w14:paraId="2FF5CF4C" w14:textId="77777777" w:rsidTr="0081167E">
        <w:trPr>
          <w:trHeight w:val="1560"/>
        </w:trPr>
        <w:tc>
          <w:tcPr>
            <w:tcW w:w="730" w:type="pct"/>
            <w:tcBorders>
              <w:top w:val="single" w:sz="4" w:space="0" w:color="auto"/>
              <w:left w:val="single" w:sz="4" w:space="0" w:color="auto"/>
              <w:bottom w:val="single" w:sz="4" w:space="0" w:color="auto"/>
              <w:right w:val="single" w:sz="4" w:space="0" w:color="auto"/>
            </w:tcBorders>
            <w:shd w:val="clear" w:color="auto" w:fill="auto"/>
            <w:noWrap/>
            <w:hideMark/>
          </w:tcPr>
          <w:p w14:paraId="2855B65B" w14:textId="77777777" w:rsidR="00486139" w:rsidRPr="001A7878" w:rsidRDefault="00486139" w:rsidP="0081167E">
            <w:pPr>
              <w:rPr>
                <w:rFonts w:cs="Calibri"/>
                <w:b/>
                <w:bCs/>
                <w:color w:val="000000"/>
                <w:sz w:val="20"/>
                <w:szCs w:val="20"/>
                <w:u w:val="single"/>
              </w:rPr>
            </w:pPr>
            <w:r w:rsidRPr="001A7878">
              <w:rPr>
                <w:rFonts w:cs="Calibri"/>
                <w:b/>
                <w:bCs/>
                <w:color w:val="000000"/>
                <w:sz w:val="20"/>
                <w:szCs w:val="20"/>
                <w:u w:val="single"/>
              </w:rPr>
              <w:t>EARMARKED RESERVES</w:t>
            </w:r>
          </w:p>
        </w:tc>
        <w:tc>
          <w:tcPr>
            <w:tcW w:w="301" w:type="pct"/>
            <w:tcBorders>
              <w:top w:val="single" w:sz="4" w:space="0" w:color="auto"/>
              <w:left w:val="nil"/>
              <w:bottom w:val="single" w:sz="4" w:space="0" w:color="auto"/>
              <w:right w:val="single" w:sz="4" w:space="0" w:color="auto"/>
            </w:tcBorders>
            <w:shd w:val="clear" w:color="auto" w:fill="auto"/>
            <w:hideMark/>
          </w:tcPr>
          <w:p w14:paraId="7B4182D8" w14:textId="77777777" w:rsidR="00486139" w:rsidRPr="001A7878" w:rsidRDefault="00486139" w:rsidP="0081167E">
            <w:pPr>
              <w:jc w:val="center"/>
              <w:rPr>
                <w:rFonts w:cs="Calibri"/>
                <w:b/>
                <w:bCs/>
                <w:color w:val="000000"/>
                <w:sz w:val="20"/>
                <w:szCs w:val="20"/>
              </w:rPr>
            </w:pPr>
            <w:r w:rsidRPr="001A7878">
              <w:rPr>
                <w:rFonts w:cs="Calibri"/>
                <w:b/>
                <w:bCs/>
                <w:color w:val="000000"/>
                <w:sz w:val="20"/>
                <w:szCs w:val="20"/>
              </w:rPr>
              <w:t>Balance 01/04/21</w:t>
            </w:r>
          </w:p>
        </w:tc>
        <w:tc>
          <w:tcPr>
            <w:tcW w:w="318" w:type="pct"/>
            <w:tcBorders>
              <w:top w:val="single" w:sz="4" w:space="0" w:color="auto"/>
              <w:left w:val="nil"/>
              <w:bottom w:val="single" w:sz="4" w:space="0" w:color="auto"/>
              <w:right w:val="single" w:sz="4" w:space="0" w:color="auto"/>
            </w:tcBorders>
            <w:shd w:val="clear" w:color="auto" w:fill="auto"/>
            <w:hideMark/>
          </w:tcPr>
          <w:p w14:paraId="1B4584BE" w14:textId="77777777" w:rsidR="00486139" w:rsidRPr="001A7878" w:rsidRDefault="00486139" w:rsidP="0081167E">
            <w:pPr>
              <w:jc w:val="center"/>
              <w:rPr>
                <w:rFonts w:cs="Calibri"/>
                <w:b/>
                <w:bCs/>
                <w:color w:val="000000"/>
                <w:sz w:val="20"/>
                <w:szCs w:val="20"/>
              </w:rPr>
            </w:pPr>
            <w:r w:rsidRPr="001A7878">
              <w:rPr>
                <w:rFonts w:cs="Calibri"/>
                <w:b/>
                <w:bCs/>
                <w:color w:val="000000"/>
                <w:sz w:val="20"/>
                <w:szCs w:val="20"/>
              </w:rPr>
              <w:t>Net expenditure in the year</w:t>
            </w:r>
          </w:p>
        </w:tc>
        <w:tc>
          <w:tcPr>
            <w:tcW w:w="246" w:type="pct"/>
            <w:tcBorders>
              <w:top w:val="single" w:sz="4" w:space="0" w:color="auto"/>
              <w:left w:val="nil"/>
              <w:bottom w:val="single" w:sz="4" w:space="0" w:color="auto"/>
              <w:right w:val="single" w:sz="4" w:space="0" w:color="auto"/>
            </w:tcBorders>
            <w:shd w:val="clear" w:color="auto" w:fill="auto"/>
            <w:hideMark/>
          </w:tcPr>
          <w:p w14:paraId="550232A2" w14:textId="77777777" w:rsidR="00486139" w:rsidRPr="001A7878" w:rsidRDefault="00486139" w:rsidP="0081167E">
            <w:pPr>
              <w:jc w:val="center"/>
              <w:rPr>
                <w:rFonts w:cs="Calibri"/>
                <w:b/>
                <w:bCs/>
                <w:color w:val="000000"/>
                <w:sz w:val="20"/>
                <w:szCs w:val="20"/>
              </w:rPr>
            </w:pPr>
            <w:r w:rsidRPr="001A7878">
              <w:rPr>
                <w:rFonts w:cs="Calibri"/>
                <w:b/>
                <w:bCs/>
                <w:color w:val="000000"/>
                <w:sz w:val="20"/>
                <w:szCs w:val="20"/>
              </w:rPr>
              <w:t>Transfers into reserves in the year</w:t>
            </w:r>
          </w:p>
        </w:tc>
        <w:tc>
          <w:tcPr>
            <w:tcW w:w="246" w:type="pct"/>
            <w:tcBorders>
              <w:top w:val="single" w:sz="4" w:space="0" w:color="auto"/>
              <w:left w:val="nil"/>
              <w:bottom w:val="single" w:sz="4" w:space="0" w:color="auto"/>
              <w:right w:val="single" w:sz="4" w:space="0" w:color="auto"/>
            </w:tcBorders>
            <w:shd w:val="clear" w:color="auto" w:fill="auto"/>
            <w:hideMark/>
          </w:tcPr>
          <w:p w14:paraId="505D40E0" w14:textId="77777777" w:rsidR="00486139" w:rsidRPr="001A7878" w:rsidRDefault="00486139" w:rsidP="0081167E">
            <w:pPr>
              <w:jc w:val="center"/>
              <w:rPr>
                <w:rFonts w:cs="Calibri"/>
                <w:b/>
                <w:bCs/>
                <w:color w:val="000000"/>
                <w:sz w:val="20"/>
                <w:szCs w:val="20"/>
              </w:rPr>
            </w:pPr>
            <w:r w:rsidRPr="001A7878">
              <w:rPr>
                <w:rFonts w:cs="Calibri"/>
                <w:b/>
                <w:bCs/>
                <w:color w:val="000000"/>
                <w:sz w:val="20"/>
                <w:szCs w:val="20"/>
              </w:rPr>
              <w:t>Transfers from capital reserve in the year</w:t>
            </w:r>
          </w:p>
        </w:tc>
        <w:tc>
          <w:tcPr>
            <w:tcW w:w="263" w:type="pct"/>
            <w:tcBorders>
              <w:top w:val="single" w:sz="4" w:space="0" w:color="auto"/>
              <w:left w:val="nil"/>
              <w:bottom w:val="single" w:sz="4" w:space="0" w:color="auto"/>
              <w:right w:val="single" w:sz="4" w:space="0" w:color="auto"/>
            </w:tcBorders>
            <w:shd w:val="clear" w:color="auto" w:fill="auto"/>
            <w:hideMark/>
          </w:tcPr>
          <w:p w14:paraId="248EAAEB" w14:textId="77777777" w:rsidR="00486139" w:rsidRPr="001A7878" w:rsidRDefault="00486139" w:rsidP="0081167E">
            <w:pPr>
              <w:jc w:val="center"/>
              <w:rPr>
                <w:rFonts w:cs="Calibri"/>
                <w:b/>
                <w:bCs/>
                <w:color w:val="000000"/>
                <w:sz w:val="20"/>
                <w:szCs w:val="20"/>
              </w:rPr>
            </w:pPr>
            <w:r w:rsidRPr="001A7878">
              <w:rPr>
                <w:rFonts w:cs="Calibri"/>
                <w:b/>
                <w:bCs/>
                <w:color w:val="000000"/>
                <w:sz w:val="20"/>
                <w:szCs w:val="20"/>
              </w:rPr>
              <w:t>Transfers to general reserves in the year</w:t>
            </w:r>
          </w:p>
        </w:tc>
        <w:tc>
          <w:tcPr>
            <w:tcW w:w="424" w:type="pct"/>
            <w:tcBorders>
              <w:top w:val="single" w:sz="4" w:space="0" w:color="auto"/>
              <w:left w:val="nil"/>
              <w:bottom w:val="single" w:sz="4" w:space="0" w:color="auto"/>
              <w:right w:val="single" w:sz="4" w:space="0" w:color="auto"/>
            </w:tcBorders>
            <w:shd w:val="clear" w:color="auto" w:fill="auto"/>
            <w:hideMark/>
          </w:tcPr>
          <w:p w14:paraId="103FAF2C" w14:textId="77777777" w:rsidR="00486139" w:rsidRPr="001A7878" w:rsidRDefault="00486139" w:rsidP="0081167E">
            <w:pPr>
              <w:jc w:val="center"/>
              <w:rPr>
                <w:rFonts w:cs="Calibri"/>
                <w:b/>
                <w:bCs/>
                <w:color w:val="000000"/>
                <w:sz w:val="20"/>
                <w:szCs w:val="20"/>
              </w:rPr>
            </w:pPr>
            <w:r w:rsidRPr="001A7878">
              <w:rPr>
                <w:rFonts w:cs="Calibri"/>
                <w:b/>
                <w:bCs/>
                <w:color w:val="000000"/>
                <w:sz w:val="20"/>
                <w:szCs w:val="20"/>
              </w:rPr>
              <w:t>Balance at 31/03/22</w:t>
            </w:r>
          </w:p>
        </w:tc>
        <w:tc>
          <w:tcPr>
            <w:tcW w:w="675" w:type="pct"/>
            <w:tcBorders>
              <w:top w:val="single" w:sz="4" w:space="0" w:color="auto"/>
              <w:left w:val="nil"/>
              <w:bottom w:val="single" w:sz="4" w:space="0" w:color="auto"/>
              <w:right w:val="single" w:sz="4" w:space="0" w:color="auto"/>
            </w:tcBorders>
            <w:shd w:val="clear" w:color="auto" w:fill="auto"/>
            <w:hideMark/>
          </w:tcPr>
          <w:p w14:paraId="762FEE7E" w14:textId="77777777" w:rsidR="00486139" w:rsidRPr="001A7878" w:rsidRDefault="00486139" w:rsidP="0081167E">
            <w:pPr>
              <w:rPr>
                <w:rFonts w:cs="Calibri"/>
                <w:b/>
                <w:bCs/>
                <w:color w:val="000000"/>
                <w:sz w:val="20"/>
                <w:szCs w:val="20"/>
              </w:rPr>
            </w:pPr>
            <w:r w:rsidRPr="001A7878">
              <w:rPr>
                <w:rFonts w:cs="Calibri"/>
                <w:b/>
                <w:bCs/>
                <w:color w:val="000000"/>
                <w:sz w:val="20"/>
                <w:szCs w:val="20"/>
              </w:rPr>
              <w:t>OFFICER OWNER</w:t>
            </w:r>
          </w:p>
        </w:tc>
        <w:tc>
          <w:tcPr>
            <w:tcW w:w="823" w:type="pct"/>
            <w:tcBorders>
              <w:top w:val="single" w:sz="4" w:space="0" w:color="auto"/>
              <w:left w:val="nil"/>
              <w:bottom w:val="single" w:sz="4" w:space="0" w:color="auto"/>
              <w:right w:val="single" w:sz="4" w:space="0" w:color="auto"/>
            </w:tcBorders>
            <w:shd w:val="clear" w:color="auto" w:fill="auto"/>
            <w:hideMark/>
          </w:tcPr>
          <w:p w14:paraId="27DD4ADD" w14:textId="77777777" w:rsidR="00486139" w:rsidRPr="001A7878" w:rsidRDefault="00486139" w:rsidP="0081167E">
            <w:pPr>
              <w:rPr>
                <w:rFonts w:cs="Calibri"/>
                <w:b/>
                <w:bCs/>
                <w:color w:val="000000"/>
                <w:sz w:val="20"/>
                <w:szCs w:val="20"/>
              </w:rPr>
            </w:pPr>
            <w:r w:rsidRPr="001A7878">
              <w:rPr>
                <w:rFonts w:cs="Calibri"/>
                <w:b/>
                <w:bCs/>
                <w:color w:val="000000"/>
                <w:sz w:val="20"/>
                <w:szCs w:val="20"/>
              </w:rPr>
              <w:t>COMMENTS</w:t>
            </w:r>
          </w:p>
        </w:tc>
        <w:tc>
          <w:tcPr>
            <w:tcW w:w="972" w:type="pct"/>
            <w:tcBorders>
              <w:top w:val="single" w:sz="4" w:space="0" w:color="auto"/>
              <w:left w:val="nil"/>
              <w:bottom w:val="single" w:sz="4" w:space="0" w:color="auto"/>
              <w:right w:val="single" w:sz="4" w:space="0" w:color="auto"/>
            </w:tcBorders>
            <w:shd w:val="clear" w:color="auto" w:fill="auto"/>
            <w:hideMark/>
          </w:tcPr>
          <w:p w14:paraId="6F8DDA1F" w14:textId="77777777" w:rsidR="00486139" w:rsidRPr="001A7878" w:rsidRDefault="00486139" w:rsidP="0081167E">
            <w:pPr>
              <w:rPr>
                <w:rFonts w:cs="Calibri"/>
                <w:b/>
                <w:bCs/>
                <w:sz w:val="20"/>
                <w:szCs w:val="20"/>
              </w:rPr>
            </w:pPr>
            <w:r w:rsidRPr="001A7878">
              <w:rPr>
                <w:rFonts w:cs="Calibri"/>
                <w:b/>
                <w:bCs/>
                <w:sz w:val="20"/>
                <w:szCs w:val="20"/>
              </w:rPr>
              <w:t>Finance Committee Review 23/03/2021 FPG19/103b &amp; Town Council Approval TC19/300 30/03/2021</w:t>
            </w:r>
          </w:p>
        </w:tc>
      </w:tr>
      <w:tr w:rsidR="00486139" w:rsidRPr="001A7878" w14:paraId="4E572EFB" w14:textId="77777777" w:rsidTr="0081167E">
        <w:trPr>
          <w:trHeight w:val="1248"/>
        </w:trPr>
        <w:tc>
          <w:tcPr>
            <w:tcW w:w="730" w:type="pct"/>
            <w:tcBorders>
              <w:top w:val="nil"/>
              <w:left w:val="single" w:sz="4" w:space="0" w:color="auto"/>
              <w:bottom w:val="single" w:sz="4" w:space="0" w:color="auto"/>
              <w:right w:val="single" w:sz="4" w:space="0" w:color="auto"/>
            </w:tcBorders>
            <w:shd w:val="clear" w:color="auto" w:fill="auto"/>
            <w:hideMark/>
          </w:tcPr>
          <w:p w14:paraId="041E7027" w14:textId="77777777" w:rsidR="00486139" w:rsidRPr="001A7878" w:rsidRDefault="00486139" w:rsidP="0081167E">
            <w:pPr>
              <w:rPr>
                <w:rFonts w:cs="Calibri"/>
                <w:color w:val="000000"/>
                <w:sz w:val="20"/>
                <w:szCs w:val="20"/>
              </w:rPr>
            </w:pPr>
            <w:r w:rsidRPr="001A7878">
              <w:rPr>
                <w:rFonts w:cs="Calibri"/>
                <w:color w:val="000000"/>
                <w:sz w:val="20"/>
                <w:szCs w:val="20"/>
              </w:rPr>
              <w:lastRenderedPageBreak/>
              <w:t>CCTV</w:t>
            </w:r>
          </w:p>
        </w:tc>
        <w:tc>
          <w:tcPr>
            <w:tcW w:w="301" w:type="pct"/>
            <w:tcBorders>
              <w:top w:val="nil"/>
              <w:left w:val="nil"/>
              <w:bottom w:val="single" w:sz="4" w:space="0" w:color="auto"/>
              <w:right w:val="single" w:sz="4" w:space="0" w:color="auto"/>
            </w:tcBorders>
            <w:shd w:val="clear" w:color="auto" w:fill="auto"/>
            <w:noWrap/>
            <w:hideMark/>
          </w:tcPr>
          <w:p w14:paraId="1EC13DF8" w14:textId="77777777" w:rsidR="00486139" w:rsidRPr="001A7878" w:rsidRDefault="00486139" w:rsidP="0081167E">
            <w:pPr>
              <w:jc w:val="right"/>
              <w:rPr>
                <w:rFonts w:cs="Calibri"/>
                <w:color w:val="000000"/>
                <w:sz w:val="20"/>
                <w:szCs w:val="20"/>
              </w:rPr>
            </w:pPr>
            <w:r w:rsidRPr="001A7878">
              <w:rPr>
                <w:rFonts w:cs="Calibri"/>
                <w:color w:val="000000"/>
                <w:sz w:val="20"/>
                <w:szCs w:val="20"/>
              </w:rPr>
              <w:t>£1,653</w:t>
            </w:r>
          </w:p>
        </w:tc>
        <w:tc>
          <w:tcPr>
            <w:tcW w:w="318" w:type="pct"/>
            <w:tcBorders>
              <w:top w:val="nil"/>
              <w:left w:val="nil"/>
              <w:bottom w:val="single" w:sz="4" w:space="0" w:color="auto"/>
              <w:right w:val="single" w:sz="4" w:space="0" w:color="auto"/>
            </w:tcBorders>
            <w:shd w:val="clear" w:color="auto" w:fill="auto"/>
            <w:noWrap/>
            <w:hideMark/>
          </w:tcPr>
          <w:p w14:paraId="7673169A" w14:textId="77777777" w:rsidR="00486139" w:rsidRPr="001A7878" w:rsidRDefault="00486139" w:rsidP="0081167E">
            <w:pPr>
              <w:jc w:val="right"/>
              <w:rPr>
                <w:rFonts w:cs="Calibri"/>
                <w:color w:val="000000"/>
                <w:sz w:val="20"/>
                <w:szCs w:val="20"/>
              </w:rPr>
            </w:pPr>
            <w:r w:rsidRPr="001A7878">
              <w:rPr>
                <w:rFonts w:cs="Calibri"/>
                <w:color w:val="000000"/>
                <w:sz w:val="20"/>
                <w:szCs w:val="20"/>
              </w:rPr>
              <w:t>-£1,653</w:t>
            </w:r>
          </w:p>
        </w:tc>
        <w:tc>
          <w:tcPr>
            <w:tcW w:w="246" w:type="pct"/>
            <w:tcBorders>
              <w:top w:val="nil"/>
              <w:left w:val="nil"/>
              <w:bottom w:val="single" w:sz="4" w:space="0" w:color="auto"/>
              <w:right w:val="single" w:sz="4" w:space="0" w:color="auto"/>
            </w:tcBorders>
            <w:shd w:val="clear" w:color="auto" w:fill="auto"/>
            <w:noWrap/>
            <w:hideMark/>
          </w:tcPr>
          <w:p w14:paraId="38370509"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31C9041C"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07AF77D9"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424" w:type="pct"/>
            <w:tcBorders>
              <w:top w:val="nil"/>
              <w:left w:val="nil"/>
              <w:bottom w:val="single" w:sz="4" w:space="0" w:color="auto"/>
              <w:right w:val="single" w:sz="4" w:space="0" w:color="auto"/>
            </w:tcBorders>
            <w:shd w:val="clear" w:color="auto" w:fill="auto"/>
            <w:noWrap/>
            <w:hideMark/>
          </w:tcPr>
          <w:p w14:paraId="719572DB"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675" w:type="pct"/>
            <w:tcBorders>
              <w:top w:val="nil"/>
              <w:left w:val="nil"/>
              <w:bottom w:val="single" w:sz="4" w:space="0" w:color="auto"/>
              <w:right w:val="single" w:sz="4" w:space="0" w:color="auto"/>
            </w:tcBorders>
            <w:shd w:val="clear" w:color="auto" w:fill="auto"/>
            <w:hideMark/>
          </w:tcPr>
          <w:p w14:paraId="0D643027" w14:textId="77777777" w:rsidR="00486139" w:rsidRPr="001A7878" w:rsidRDefault="00486139" w:rsidP="0081167E">
            <w:pPr>
              <w:rPr>
                <w:rFonts w:cs="Calibri"/>
                <w:color w:val="000000"/>
                <w:sz w:val="20"/>
                <w:szCs w:val="20"/>
              </w:rPr>
            </w:pPr>
            <w:r w:rsidRPr="001A7878">
              <w:rPr>
                <w:rFonts w:cs="Calibri"/>
                <w:color w:val="000000"/>
                <w:sz w:val="20"/>
                <w:szCs w:val="20"/>
              </w:rPr>
              <w:t>Asset Manager</w:t>
            </w:r>
          </w:p>
        </w:tc>
        <w:tc>
          <w:tcPr>
            <w:tcW w:w="823" w:type="pct"/>
            <w:tcBorders>
              <w:top w:val="nil"/>
              <w:left w:val="nil"/>
              <w:bottom w:val="single" w:sz="4" w:space="0" w:color="auto"/>
              <w:right w:val="single" w:sz="4" w:space="0" w:color="auto"/>
            </w:tcBorders>
            <w:shd w:val="clear" w:color="auto" w:fill="auto"/>
            <w:hideMark/>
          </w:tcPr>
          <w:p w14:paraId="5797ED8E" w14:textId="5277E308" w:rsidR="00486139" w:rsidRPr="001A7878" w:rsidRDefault="00486139" w:rsidP="0081167E">
            <w:pPr>
              <w:rPr>
                <w:rFonts w:cs="Calibri"/>
                <w:color w:val="000000"/>
                <w:sz w:val="20"/>
                <w:szCs w:val="20"/>
              </w:rPr>
            </w:pPr>
            <w:r w:rsidRPr="001A7878">
              <w:rPr>
                <w:rFonts w:cs="Calibri"/>
                <w:color w:val="000000"/>
                <w:sz w:val="20"/>
                <w:szCs w:val="20"/>
              </w:rPr>
              <w:t>To finance the installation of CCTV at the public toilets. Cost in the forecast and budget for FY2021-22. To be progressed.</w:t>
            </w:r>
            <w:r w:rsidR="00EA7AAC">
              <w:rPr>
                <w:rFonts w:cs="Calibri"/>
                <w:color w:val="000000"/>
                <w:sz w:val="20"/>
                <w:szCs w:val="20"/>
              </w:rPr>
              <w:t xml:space="preserve">  Committee to consider if this reserve is surplus to requirements subject to additional CCTV provision in the town that has been approved from the CIL consultation.</w:t>
            </w:r>
          </w:p>
        </w:tc>
        <w:tc>
          <w:tcPr>
            <w:tcW w:w="972" w:type="pct"/>
            <w:tcBorders>
              <w:top w:val="nil"/>
              <w:left w:val="nil"/>
              <w:bottom w:val="single" w:sz="4" w:space="0" w:color="auto"/>
              <w:right w:val="single" w:sz="4" w:space="0" w:color="auto"/>
            </w:tcBorders>
            <w:shd w:val="clear" w:color="auto" w:fill="auto"/>
            <w:hideMark/>
          </w:tcPr>
          <w:p w14:paraId="7A8152EC" w14:textId="77777777" w:rsidR="00486139" w:rsidRPr="001A7878" w:rsidRDefault="00486139" w:rsidP="0081167E">
            <w:pPr>
              <w:rPr>
                <w:rFonts w:cs="Calibri"/>
                <w:color w:val="000000"/>
                <w:sz w:val="20"/>
                <w:szCs w:val="20"/>
              </w:rPr>
            </w:pPr>
            <w:r w:rsidRPr="001A7878">
              <w:rPr>
                <w:rFonts w:cs="Calibri"/>
                <w:color w:val="000000"/>
                <w:sz w:val="20"/>
                <w:szCs w:val="20"/>
              </w:rPr>
              <w:t>To be retained for use in financial year 2021-22.</w:t>
            </w:r>
          </w:p>
        </w:tc>
      </w:tr>
      <w:tr w:rsidR="00486139" w:rsidRPr="001A7878" w14:paraId="00C67D44" w14:textId="77777777" w:rsidTr="0081167E">
        <w:trPr>
          <w:trHeight w:val="3744"/>
        </w:trPr>
        <w:tc>
          <w:tcPr>
            <w:tcW w:w="730" w:type="pct"/>
            <w:tcBorders>
              <w:top w:val="nil"/>
              <w:left w:val="single" w:sz="4" w:space="0" w:color="auto"/>
              <w:bottom w:val="single" w:sz="4" w:space="0" w:color="auto"/>
              <w:right w:val="single" w:sz="4" w:space="0" w:color="auto"/>
            </w:tcBorders>
            <w:shd w:val="clear" w:color="auto" w:fill="auto"/>
            <w:hideMark/>
          </w:tcPr>
          <w:p w14:paraId="01B227C8" w14:textId="77777777" w:rsidR="00486139" w:rsidRPr="001A7878" w:rsidRDefault="00486139" w:rsidP="0081167E">
            <w:pPr>
              <w:rPr>
                <w:rFonts w:cs="Calibri"/>
                <w:color w:val="000000"/>
                <w:sz w:val="20"/>
                <w:szCs w:val="20"/>
              </w:rPr>
            </w:pPr>
            <w:r w:rsidRPr="001A7878">
              <w:rPr>
                <w:rFonts w:cs="Calibri"/>
                <w:color w:val="000000"/>
                <w:sz w:val="20"/>
                <w:szCs w:val="20"/>
              </w:rPr>
              <w:t>Baby change unit in ladies &amp; gents</w:t>
            </w:r>
          </w:p>
        </w:tc>
        <w:tc>
          <w:tcPr>
            <w:tcW w:w="301" w:type="pct"/>
            <w:tcBorders>
              <w:top w:val="nil"/>
              <w:left w:val="nil"/>
              <w:bottom w:val="single" w:sz="4" w:space="0" w:color="auto"/>
              <w:right w:val="single" w:sz="4" w:space="0" w:color="auto"/>
            </w:tcBorders>
            <w:shd w:val="clear" w:color="auto" w:fill="auto"/>
            <w:noWrap/>
            <w:hideMark/>
          </w:tcPr>
          <w:p w14:paraId="2AACD9E8" w14:textId="77777777" w:rsidR="00486139" w:rsidRPr="001A7878" w:rsidRDefault="00486139" w:rsidP="0081167E">
            <w:pPr>
              <w:jc w:val="right"/>
              <w:rPr>
                <w:rFonts w:cs="Calibri"/>
                <w:color w:val="000000"/>
                <w:sz w:val="20"/>
                <w:szCs w:val="20"/>
              </w:rPr>
            </w:pPr>
            <w:r w:rsidRPr="001A7878">
              <w:rPr>
                <w:rFonts w:cs="Calibri"/>
                <w:color w:val="000000"/>
                <w:sz w:val="20"/>
                <w:szCs w:val="20"/>
              </w:rPr>
              <w:t>£500</w:t>
            </w:r>
          </w:p>
        </w:tc>
        <w:tc>
          <w:tcPr>
            <w:tcW w:w="318" w:type="pct"/>
            <w:tcBorders>
              <w:top w:val="nil"/>
              <w:left w:val="nil"/>
              <w:bottom w:val="single" w:sz="4" w:space="0" w:color="auto"/>
              <w:right w:val="single" w:sz="4" w:space="0" w:color="auto"/>
            </w:tcBorders>
            <w:shd w:val="clear" w:color="auto" w:fill="auto"/>
            <w:noWrap/>
            <w:hideMark/>
          </w:tcPr>
          <w:p w14:paraId="4430603E" w14:textId="77777777" w:rsidR="00486139" w:rsidRPr="001A7878" w:rsidRDefault="00486139" w:rsidP="0081167E">
            <w:pPr>
              <w:jc w:val="right"/>
              <w:rPr>
                <w:rFonts w:cs="Calibri"/>
                <w:color w:val="000000"/>
                <w:sz w:val="20"/>
                <w:szCs w:val="20"/>
              </w:rPr>
            </w:pPr>
            <w:r w:rsidRPr="001A7878">
              <w:rPr>
                <w:rFonts w:cs="Calibri"/>
                <w:color w:val="000000"/>
                <w:sz w:val="20"/>
                <w:szCs w:val="20"/>
              </w:rPr>
              <w:t>-£193</w:t>
            </w:r>
          </w:p>
        </w:tc>
        <w:tc>
          <w:tcPr>
            <w:tcW w:w="246" w:type="pct"/>
            <w:tcBorders>
              <w:top w:val="nil"/>
              <w:left w:val="nil"/>
              <w:bottom w:val="single" w:sz="4" w:space="0" w:color="auto"/>
              <w:right w:val="single" w:sz="4" w:space="0" w:color="auto"/>
            </w:tcBorders>
            <w:shd w:val="clear" w:color="auto" w:fill="auto"/>
            <w:noWrap/>
            <w:hideMark/>
          </w:tcPr>
          <w:p w14:paraId="0EE8F588"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1A200F11"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5AEEBC8A" w14:textId="77777777" w:rsidR="00486139" w:rsidRPr="001A7878" w:rsidRDefault="00486139" w:rsidP="0081167E">
            <w:pPr>
              <w:jc w:val="right"/>
              <w:rPr>
                <w:rFonts w:cs="Calibri"/>
                <w:color w:val="000000"/>
                <w:sz w:val="20"/>
                <w:szCs w:val="20"/>
              </w:rPr>
            </w:pPr>
            <w:r w:rsidRPr="001A7878">
              <w:rPr>
                <w:rFonts w:cs="Calibri"/>
                <w:color w:val="000000"/>
                <w:sz w:val="20"/>
                <w:szCs w:val="20"/>
              </w:rPr>
              <w:t>-£307</w:t>
            </w:r>
          </w:p>
        </w:tc>
        <w:tc>
          <w:tcPr>
            <w:tcW w:w="424" w:type="pct"/>
            <w:tcBorders>
              <w:top w:val="nil"/>
              <w:left w:val="nil"/>
              <w:bottom w:val="single" w:sz="4" w:space="0" w:color="auto"/>
              <w:right w:val="single" w:sz="4" w:space="0" w:color="auto"/>
            </w:tcBorders>
            <w:shd w:val="clear" w:color="auto" w:fill="auto"/>
            <w:noWrap/>
            <w:hideMark/>
          </w:tcPr>
          <w:p w14:paraId="13C3F146"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675" w:type="pct"/>
            <w:tcBorders>
              <w:top w:val="nil"/>
              <w:left w:val="nil"/>
              <w:bottom w:val="single" w:sz="4" w:space="0" w:color="auto"/>
              <w:right w:val="single" w:sz="4" w:space="0" w:color="auto"/>
            </w:tcBorders>
            <w:shd w:val="clear" w:color="auto" w:fill="auto"/>
            <w:hideMark/>
          </w:tcPr>
          <w:p w14:paraId="5F0BB690" w14:textId="77777777" w:rsidR="00486139" w:rsidRPr="001A7878" w:rsidRDefault="00486139" w:rsidP="0081167E">
            <w:pPr>
              <w:rPr>
                <w:rFonts w:cs="Calibri"/>
                <w:color w:val="000000"/>
                <w:sz w:val="20"/>
                <w:szCs w:val="20"/>
              </w:rPr>
            </w:pPr>
            <w:r w:rsidRPr="001A7878">
              <w:rPr>
                <w:rFonts w:cs="Calibri"/>
                <w:color w:val="000000"/>
                <w:sz w:val="20"/>
                <w:szCs w:val="20"/>
              </w:rPr>
              <w:t>Asset Manager</w:t>
            </w:r>
          </w:p>
        </w:tc>
        <w:tc>
          <w:tcPr>
            <w:tcW w:w="823" w:type="pct"/>
            <w:tcBorders>
              <w:top w:val="nil"/>
              <w:left w:val="nil"/>
              <w:bottom w:val="single" w:sz="4" w:space="0" w:color="auto"/>
              <w:right w:val="single" w:sz="4" w:space="0" w:color="auto"/>
            </w:tcBorders>
            <w:shd w:val="clear" w:color="auto" w:fill="auto"/>
            <w:hideMark/>
          </w:tcPr>
          <w:p w14:paraId="5F678BA0" w14:textId="77777777" w:rsidR="00486139" w:rsidRPr="001A7878" w:rsidRDefault="00486139" w:rsidP="0081167E">
            <w:pPr>
              <w:rPr>
                <w:rFonts w:cs="Calibri"/>
                <w:color w:val="000000"/>
                <w:sz w:val="20"/>
                <w:szCs w:val="20"/>
              </w:rPr>
            </w:pPr>
            <w:r w:rsidRPr="001A7878">
              <w:rPr>
                <w:rFonts w:cs="Calibri"/>
                <w:color w:val="000000"/>
                <w:sz w:val="20"/>
                <w:szCs w:val="20"/>
              </w:rPr>
              <w:t xml:space="preserve">ACS19/39 03/03/2020 The Council has approved expenditure of up to £500 to install baby change units in the ladies and </w:t>
            </w:r>
            <w:proofErr w:type="gramStart"/>
            <w:r w:rsidRPr="001A7878">
              <w:rPr>
                <w:rFonts w:cs="Calibri"/>
                <w:color w:val="000000"/>
                <w:sz w:val="20"/>
                <w:szCs w:val="20"/>
              </w:rPr>
              <w:t>gents</w:t>
            </w:r>
            <w:proofErr w:type="gramEnd"/>
            <w:r w:rsidRPr="001A7878">
              <w:rPr>
                <w:rFonts w:cs="Calibri"/>
                <w:color w:val="000000"/>
                <w:sz w:val="20"/>
                <w:szCs w:val="20"/>
              </w:rPr>
              <w:t xml:space="preserve"> toilets.  Order placed July 2021 and the units are now installed.  £307 of the EMR is now surplus to requirements.</w:t>
            </w:r>
            <w:r w:rsidRPr="001A7878">
              <w:rPr>
                <w:rFonts w:cs="Calibri"/>
                <w:color w:val="000000"/>
                <w:sz w:val="20"/>
                <w:szCs w:val="20"/>
              </w:rPr>
              <w:br/>
              <w:t>Finance Committee reviewed 02/11/2021 and agreed to recommend to Council to be transferred to general reserves.  Council to approve 23/11/2021.</w:t>
            </w:r>
          </w:p>
        </w:tc>
        <w:tc>
          <w:tcPr>
            <w:tcW w:w="972" w:type="pct"/>
            <w:tcBorders>
              <w:top w:val="nil"/>
              <w:left w:val="nil"/>
              <w:bottom w:val="single" w:sz="4" w:space="0" w:color="auto"/>
              <w:right w:val="single" w:sz="4" w:space="0" w:color="auto"/>
            </w:tcBorders>
            <w:shd w:val="clear" w:color="auto" w:fill="auto"/>
            <w:hideMark/>
          </w:tcPr>
          <w:p w14:paraId="226466BF" w14:textId="77777777" w:rsidR="00486139" w:rsidRPr="001A7878" w:rsidRDefault="00486139" w:rsidP="0081167E">
            <w:pPr>
              <w:rPr>
                <w:rFonts w:cs="Calibri"/>
                <w:color w:val="000000"/>
                <w:sz w:val="20"/>
                <w:szCs w:val="20"/>
              </w:rPr>
            </w:pPr>
            <w:r w:rsidRPr="001A7878">
              <w:rPr>
                <w:rFonts w:cs="Calibri"/>
                <w:color w:val="000000"/>
                <w:sz w:val="20"/>
                <w:szCs w:val="20"/>
              </w:rPr>
              <w:t>To be retained for use in financial year 2021-22.</w:t>
            </w:r>
          </w:p>
        </w:tc>
      </w:tr>
      <w:tr w:rsidR="00486139" w:rsidRPr="001A7878" w14:paraId="627EE49B" w14:textId="77777777" w:rsidTr="0081167E">
        <w:trPr>
          <w:trHeight w:val="624"/>
        </w:trPr>
        <w:tc>
          <w:tcPr>
            <w:tcW w:w="730" w:type="pct"/>
            <w:tcBorders>
              <w:top w:val="nil"/>
              <w:left w:val="single" w:sz="4" w:space="0" w:color="auto"/>
              <w:bottom w:val="single" w:sz="4" w:space="0" w:color="auto"/>
              <w:right w:val="single" w:sz="4" w:space="0" w:color="auto"/>
            </w:tcBorders>
            <w:shd w:val="clear" w:color="auto" w:fill="auto"/>
            <w:hideMark/>
          </w:tcPr>
          <w:p w14:paraId="59C03EF1" w14:textId="77777777" w:rsidR="00486139" w:rsidRPr="001A7878" w:rsidRDefault="00486139" w:rsidP="0081167E">
            <w:pPr>
              <w:rPr>
                <w:rFonts w:cs="Calibri"/>
                <w:color w:val="000000"/>
                <w:sz w:val="20"/>
                <w:szCs w:val="20"/>
              </w:rPr>
            </w:pPr>
            <w:r w:rsidRPr="001A7878">
              <w:rPr>
                <w:rFonts w:cs="Calibri"/>
                <w:color w:val="000000"/>
                <w:sz w:val="20"/>
                <w:szCs w:val="20"/>
              </w:rPr>
              <w:t>Public Conveniences H&amp;S budget - water hygiene training</w:t>
            </w:r>
          </w:p>
        </w:tc>
        <w:tc>
          <w:tcPr>
            <w:tcW w:w="301" w:type="pct"/>
            <w:tcBorders>
              <w:top w:val="nil"/>
              <w:left w:val="nil"/>
              <w:bottom w:val="single" w:sz="4" w:space="0" w:color="auto"/>
              <w:right w:val="single" w:sz="4" w:space="0" w:color="auto"/>
            </w:tcBorders>
            <w:shd w:val="clear" w:color="auto" w:fill="auto"/>
            <w:noWrap/>
            <w:hideMark/>
          </w:tcPr>
          <w:p w14:paraId="3F3B87F5" w14:textId="77777777" w:rsidR="00486139" w:rsidRPr="001A7878" w:rsidRDefault="00486139" w:rsidP="0081167E">
            <w:pPr>
              <w:jc w:val="right"/>
              <w:rPr>
                <w:rFonts w:cs="Calibri"/>
                <w:color w:val="000000"/>
                <w:sz w:val="20"/>
                <w:szCs w:val="20"/>
              </w:rPr>
            </w:pPr>
            <w:r w:rsidRPr="001A7878">
              <w:rPr>
                <w:rFonts w:cs="Calibri"/>
                <w:color w:val="000000"/>
                <w:sz w:val="20"/>
                <w:szCs w:val="20"/>
              </w:rPr>
              <w:t>£133</w:t>
            </w:r>
          </w:p>
        </w:tc>
        <w:tc>
          <w:tcPr>
            <w:tcW w:w="318" w:type="pct"/>
            <w:tcBorders>
              <w:top w:val="nil"/>
              <w:left w:val="nil"/>
              <w:bottom w:val="single" w:sz="4" w:space="0" w:color="auto"/>
              <w:right w:val="single" w:sz="4" w:space="0" w:color="auto"/>
            </w:tcBorders>
            <w:shd w:val="clear" w:color="auto" w:fill="auto"/>
            <w:noWrap/>
            <w:hideMark/>
          </w:tcPr>
          <w:p w14:paraId="69DB903A" w14:textId="77777777" w:rsidR="00486139" w:rsidRPr="001A7878" w:rsidRDefault="00486139" w:rsidP="0081167E">
            <w:pPr>
              <w:jc w:val="right"/>
              <w:rPr>
                <w:rFonts w:cs="Calibri"/>
                <w:color w:val="000000"/>
                <w:sz w:val="20"/>
                <w:szCs w:val="20"/>
              </w:rPr>
            </w:pPr>
            <w:r w:rsidRPr="001A7878">
              <w:rPr>
                <w:rFonts w:cs="Calibri"/>
                <w:color w:val="000000"/>
                <w:sz w:val="20"/>
                <w:szCs w:val="20"/>
              </w:rPr>
              <w:t>-£133</w:t>
            </w:r>
          </w:p>
        </w:tc>
        <w:tc>
          <w:tcPr>
            <w:tcW w:w="246" w:type="pct"/>
            <w:tcBorders>
              <w:top w:val="nil"/>
              <w:left w:val="nil"/>
              <w:bottom w:val="single" w:sz="4" w:space="0" w:color="auto"/>
              <w:right w:val="single" w:sz="4" w:space="0" w:color="auto"/>
            </w:tcBorders>
            <w:shd w:val="clear" w:color="auto" w:fill="auto"/>
            <w:noWrap/>
            <w:hideMark/>
          </w:tcPr>
          <w:p w14:paraId="2738F330"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4ED6446A"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0D0B7765"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424" w:type="pct"/>
            <w:tcBorders>
              <w:top w:val="nil"/>
              <w:left w:val="nil"/>
              <w:bottom w:val="single" w:sz="4" w:space="0" w:color="auto"/>
              <w:right w:val="single" w:sz="4" w:space="0" w:color="auto"/>
            </w:tcBorders>
            <w:shd w:val="clear" w:color="auto" w:fill="auto"/>
            <w:noWrap/>
            <w:hideMark/>
          </w:tcPr>
          <w:p w14:paraId="0BF00BDA"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675" w:type="pct"/>
            <w:tcBorders>
              <w:top w:val="nil"/>
              <w:left w:val="nil"/>
              <w:bottom w:val="single" w:sz="4" w:space="0" w:color="auto"/>
              <w:right w:val="single" w:sz="4" w:space="0" w:color="auto"/>
            </w:tcBorders>
            <w:shd w:val="clear" w:color="auto" w:fill="auto"/>
            <w:hideMark/>
          </w:tcPr>
          <w:p w14:paraId="1303597A" w14:textId="77777777" w:rsidR="00486139" w:rsidRPr="001A7878" w:rsidRDefault="00486139" w:rsidP="0081167E">
            <w:pPr>
              <w:rPr>
                <w:rFonts w:cs="Calibri"/>
                <w:color w:val="000000"/>
                <w:sz w:val="20"/>
                <w:szCs w:val="20"/>
              </w:rPr>
            </w:pPr>
            <w:r w:rsidRPr="001A7878">
              <w:rPr>
                <w:rFonts w:cs="Calibri"/>
                <w:color w:val="000000"/>
                <w:sz w:val="20"/>
                <w:szCs w:val="20"/>
              </w:rPr>
              <w:t>Asset Manager</w:t>
            </w:r>
          </w:p>
        </w:tc>
        <w:tc>
          <w:tcPr>
            <w:tcW w:w="823" w:type="pct"/>
            <w:tcBorders>
              <w:top w:val="nil"/>
              <w:left w:val="nil"/>
              <w:bottom w:val="single" w:sz="4" w:space="0" w:color="auto"/>
              <w:right w:val="single" w:sz="4" w:space="0" w:color="auto"/>
            </w:tcBorders>
            <w:shd w:val="clear" w:color="auto" w:fill="auto"/>
            <w:hideMark/>
          </w:tcPr>
          <w:p w14:paraId="028C6867" w14:textId="77777777" w:rsidR="00486139" w:rsidRPr="001A7878" w:rsidRDefault="00486139" w:rsidP="0081167E">
            <w:pPr>
              <w:rPr>
                <w:rFonts w:cs="Calibri"/>
                <w:color w:val="000000"/>
                <w:sz w:val="20"/>
                <w:szCs w:val="20"/>
              </w:rPr>
            </w:pPr>
            <w:r w:rsidRPr="001A7878">
              <w:rPr>
                <w:rFonts w:cs="Calibri"/>
                <w:color w:val="000000"/>
                <w:sz w:val="20"/>
                <w:szCs w:val="20"/>
              </w:rPr>
              <w:t>Cost included in the forecast for FY2021-22, to be progressed.</w:t>
            </w:r>
          </w:p>
        </w:tc>
        <w:tc>
          <w:tcPr>
            <w:tcW w:w="972" w:type="pct"/>
            <w:tcBorders>
              <w:top w:val="nil"/>
              <w:left w:val="nil"/>
              <w:bottom w:val="single" w:sz="4" w:space="0" w:color="auto"/>
              <w:right w:val="single" w:sz="4" w:space="0" w:color="auto"/>
            </w:tcBorders>
            <w:shd w:val="clear" w:color="auto" w:fill="auto"/>
            <w:hideMark/>
          </w:tcPr>
          <w:p w14:paraId="5F8DEB0B" w14:textId="77777777" w:rsidR="00486139" w:rsidRPr="001A7878" w:rsidRDefault="00486139" w:rsidP="0081167E">
            <w:pPr>
              <w:rPr>
                <w:rFonts w:cs="Calibri"/>
                <w:color w:val="000000"/>
                <w:sz w:val="20"/>
                <w:szCs w:val="20"/>
              </w:rPr>
            </w:pPr>
            <w:r w:rsidRPr="001A7878">
              <w:rPr>
                <w:rFonts w:cs="Calibri"/>
                <w:color w:val="000000"/>
                <w:sz w:val="20"/>
                <w:szCs w:val="20"/>
              </w:rPr>
              <w:t>Not reviewed.  TC21/12 25/05/2021.  No specific comment made.</w:t>
            </w:r>
          </w:p>
        </w:tc>
      </w:tr>
      <w:tr w:rsidR="00486139" w:rsidRPr="001A7878" w14:paraId="4CB866A3" w14:textId="77777777" w:rsidTr="0081167E">
        <w:trPr>
          <w:trHeight w:val="936"/>
        </w:trPr>
        <w:tc>
          <w:tcPr>
            <w:tcW w:w="730" w:type="pct"/>
            <w:tcBorders>
              <w:top w:val="nil"/>
              <w:left w:val="single" w:sz="4" w:space="0" w:color="auto"/>
              <w:bottom w:val="single" w:sz="4" w:space="0" w:color="auto"/>
              <w:right w:val="single" w:sz="4" w:space="0" w:color="auto"/>
            </w:tcBorders>
            <w:shd w:val="clear" w:color="auto" w:fill="auto"/>
            <w:hideMark/>
          </w:tcPr>
          <w:p w14:paraId="3914F676" w14:textId="77777777" w:rsidR="00486139" w:rsidRPr="001A7878" w:rsidRDefault="00486139" w:rsidP="0081167E">
            <w:pPr>
              <w:rPr>
                <w:rFonts w:cs="Calibri"/>
                <w:color w:val="000000"/>
                <w:sz w:val="20"/>
                <w:szCs w:val="20"/>
              </w:rPr>
            </w:pPr>
            <w:r w:rsidRPr="001A7878">
              <w:rPr>
                <w:rFonts w:cs="Calibri"/>
                <w:color w:val="000000"/>
                <w:sz w:val="20"/>
                <w:szCs w:val="20"/>
              </w:rPr>
              <w:t>Public conveniences signage &amp; notice boards</w:t>
            </w:r>
          </w:p>
        </w:tc>
        <w:tc>
          <w:tcPr>
            <w:tcW w:w="301" w:type="pct"/>
            <w:tcBorders>
              <w:top w:val="nil"/>
              <w:left w:val="nil"/>
              <w:bottom w:val="single" w:sz="4" w:space="0" w:color="auto"/>
              <w:right w:val="single" w:sz="4" w:space="0" w:color="auto"/>
            </w:tcBorders>
            <w:shd w:val="clear" w:color="auto" w:fill="auto"/>
            <w:noWrap/>
            <w:hideMark/>
          </w:tcPr>
          <w:p w14:paraId="743FD2C6" w14:textId="77777777" w:rsidR="00486139" w:rsidRPr="001A7878" w:rsidRDefault="00486139" w:rsidP="0081167E">
            <w:pPr>
              <w:jc w:val="right"/>
              <w:rPr>
                <w:rFonts w:cs="Calibri"/>
                <w:color w:val="000000"/>
                <w:sz w:val="20"/>
                <w:szCs w:val="20"/>
              </w:rPr>
            </w:pPr>
            <w:r w:rsidRPr="001A7878">
              <w:rPr>
                <w:rFonts w:cs="Calibri"/>
                <w:color w:val="000000"/>
                <w:sz w:val="20"/>
                <w:szCs w:val="20"/>
              </w:rPr>
              <w:t>£500</w:t>
            </w:r>
          </w:p>
        </w:tc>
        <w:tc>
          <w:tcPr>
            <w:tcW w:w="318" w:type="pct"/>
            <w:tcBorders>
              <w:top w:val="nil"/>
              <w:left w:val="nil"/>
              <w:bottom w:val="single" w:sz="4" w:space="0" w:color="auto"/>
              <w:right w:val="single" w:sz="4" w:space="0" w:color="auto"/>
            </w:tcBorders>
            <w:shd w:val="clear" w:color="auto" w:fill="auto"/>
            <w:noWrap/>
            <w:hideMark/>
          </w:tcPr>
          <w:p w14:paraId="4F85E1D3" w14:textId="77777777" w:rsidR="00486139" w:rsidRPr="001A7878" w:rsidRDefault="00486139" w:rsidP="0081167E">
            <w:pPr>
              <w:jc w:val="right"/>
              <w:rPr>
                <w:rFonts w:cs="Calibri"/>
                <w:color w:val="000000"/>
                <w:sz w:val="20"/>
                <w:szCs w:val="20"/>
              </w:rPr>
            </w:pPr>
            <w:r w:rsidRPr="001A7878">
              <w:rPr>
                <w:rFonts w:cs="Calibri"/>
                <w:color w:val="000000"/>
                <w:sz w:val="20"/>
                <w:szCs w:val="20"/>
              </w:rPr>
              <w:t>-£500</w:t>
            </w:r>
          </w:p>
        </w:tc>
        <w:tc>
          <w:tcPr>
            <w:tcW w:w="246" w:type="pct"/>
            <w:tcBorders>
              <w:top w:val="nil"/>
              <w:left w:val="nil"/>
              <w:bottom w:val="single" w:sz="4" w:space="0" w:color="auto"/>
              <w:right w:val="single" w:sz="4" w:space="0" w:color="auto"/>
            </w:tcBorders>
            <w:shd w:val="clear" w:color="auto" w:fill="auto"/>
            <w:noWrap/>
            <w:hideMark/>
          </w:tcPr>
          <w:p w14:paraId="5E354B12"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3D8DCF33"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0452B352"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424" w:type="pct"/>
            <w:tcBorders>
              <w:top w:val="nil"/>
              <w:left w:val="nil"/>
              <w:bottom w:val="single" w:sz="4" w:space="0" w:color="auto"/>
              <w:right w:val="single" w:sz="4" w:space="0" w:color="auto"/>
            </w:tcBorders>
            <w:shd w:val="clear" w:color="auto" w:fill="auto"/>
            <w:noWrap/>
            <w:hideMark/>
          </w:tcPr>
          <w:p w14:paraId="73B5F174"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675" w:type="pct"/>
            <w:tcBorders>
              <w:top w:val="nil"/>
              <w:left w:val="nil"/>
              <w:bottom w:val="single" w:sz="4" w:space="0" w:color="auto"/>
              <w:right w:val="single" w:sz="4" w:space="0" w:color="auto"/>
            </w:tcBorders>
            <w:shd w:val="clear" w:color="auto" w:fill="auto"/>
            <w:hideMark/>
          </w:tcPr>
          <w:p w14:paraId="25FCF6D6" w14:textId="77777777" w:rsidR="00486139" w:rsidRPr="001A7878" w:rsidRDefault="00486139" w:rsidP="0081167E">
            <w:pPr>
              <w:rPr>
                <w:rFonts w:cs="Calibri"/>
                <w:color w:val="000000"/>
                <w:sz w:val="20"/>
                <w:szCs w:val="20"/>
              </w:rPr>
            </w:pPr>
            <w:r w:rsidRPr="001A7878">
              <w:rPr>
                <w:rFonts w:cs="Calibri"/>
                <w:color w:val="000000"/>
                <w:sz w:val="20"/>
                <w:szCs w:val="20"/>
              </w:rPr>
              <w:t>Asset Manager</w:t>
            </w:r>
          </w:p>
        </w:tc>
        <w:tc>
          <w:tcPr>
            <w:tcW w:w="823" w:type="pct"/>
            <w:tcBorders>
              <w:top w:val="nil"/>
              <w:left w:val="nil"/>
              <w:bottom w:val="single" w:sz="4" w:space="0" w:color="auto"/>
              <w:right w:val="single" w:sz="4" w:space="0" w:color="auto"/>
            </w:tcBorders>
            <w:shd w:val="clear" w:color="auto" w:fill="auto"/>
            <w:hideMark/>
          </w:tcPr>
          <w:p w14:paraId="749647C8" w14:textId="77777777" w:rsidR="00486139" w:rsidRPr="001A7878" w:rsidRDefault="00486139" w:rsidP="0081167E">
            <w:pPr>
              <w:rPr>
                <w:rFonts w:cs="Calibri"/>
                <w:color w:val="000000"/>
                <w:sz w:val="20"/>
                <w:szCs w:val="20"/>
              </w:rPr>
            </w:pPr>
            <w:r w:rsidRPr="001A7878">
              <w:rPr>
                <w:rFonts w:cs="Calibri"/>
                <w:color w:val="000000"/>
                <w:sz w:val="20"/>
                <w:szCs w:val="20"/>
              </w:rPr>
              <w:t>Reserve has now been utilised in full for expenditure incurred in FY2021-22.</w:t>
            </w:r>
          </w:p>
        </w:tc>
        <w:tc>
          <w:tcPr>
            <w:tcW w:w="972" w:type="pct"/>
            <w:tcBorders>
              <w:top w:val="nil"/>
              <w:left w:val="nil"/>
              <w:bottom w:val="single" w:sz="4" w:space="0" w:color="auto"/>
              <w:right w:val="single" w:sz="4" w:space="0" w:color="auto"/>
            </w:tcBorders>
            <w:shd w:val="clear" w:color="auto" w:fill="auto"/>
            <w:hideMark/>
          </w:tcPr>
          <w:p w14:paraId="444CADE8" w14:textId="77777777" w:rsidR="00486139" w:rsidRPr="001A7878" w:rsidRDefault="00486139" w:rsidP="0081167E">
            <w:pPr>
              <w:rPr>
                <w:rFonts w:cs="Calibri"/>
                <w:color w:val="000000"/>
                <w:sz w:val="20"/>
                <w:szCs w:val="20"/>
              </w:rPr>
            </w:pPr>
            <w:r w:rsidRPr="001A7878">
              <w:rPr>
                <w:rFonts w:cs="Calibri"/>
                <w:color w:val="000000"/>
                <w:sz w:val="20"/>
                <w:szCs w:val="20"/>
              </w:rPr>
              <w:t>Not reviewed.  TC21/12 25/05/2021.  No specific comment made.</w:t>
            </w:r>
          </w:p>
        </w:tc>
      </w:tr>
    </w:tbl>
    <w:p w14:paraId="59464E62" w14:textId="77777777" w:rsidR="00486139" w:rsidRPr="001A7878" w:rsidRDefault="00486139" w:rsidP="00486139"/>
    <w:p w14:paraId="7939F744" w14:textId="77777777" w:rsidR="00486139" w:rsidRPr="001A7878" w:rsidRDefault="00486139" w:rsidP="00486139">
      <w:pPr>
        <w:pStyle w:val="NavHeading3"/>
      </w:pPr>
      <w:r w:rsidRPr="001A7878">
        <w:t>Alsager Allotments:</w:t>
      </w:r>
    </w:p>
    <w:p w14:paraId="3FCFDA99" w14:textId="77777777" w:rsidR="00486139" w:rsidRPr="001A7878" w:rsidRDefault="00486139" w:rsidP="0048613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997"/>
        <w:gridCol w:w="1229"/>
        <w:gridCol w:w="987"/>
        <w:gridCol w:w="987"/>
        <w:gridCol w:w="987"/>
        <w:gridCol w:w="997"/>
        <w:gridCol w:w="1430"/>
        <w:gridCol w:w="1989"/>
        <w:gridCol w:w="2411"/>
      </w:tblGrid>
      <w:tr w:rsidR="00486139" w:rsidRPr="001A7878" w14:paraId="1EBD3098" w14:textId="77777777" w:rsidTr="0081167E">
        <w:trPr>
          <w:trHeight w:val="1560"/>
        </w:trPr>
        <w:tc>
          <w:tcPr>
            <w:tcW w:w="730" w:type="pct"/>
            <w:shd w:val="clear" w:color="auto" w:fill="auto"/>
            <w:noWrap/>
            <w:hideMark/>
          </w:tcPr>
          <w:p w14:paraId="2401F2D4" w14:textId="77777777" w:rsidR="00486139" w:rsidRPr="001A7878" w:rsidRDefault="00486139" w:rsidP="0081167E">
            <w:pPr>
              <w:rPr>
                <w:rFonts w:cs="Calibri"/>
                <w:b/>
                <w:bCs/>
                <w:color w:val="000000"/>
                <w:sz w:val="20"/>
                <w:szCs w:val="20"/>
                <w:u w:val="single"/>
              </w:rPr>
            </w:pPr>
            <w:r w:rsidRPr="001A7878">
              <w:rPr>
                <w:rFonts w:cs="Calibri"/>
                <w:b/>
                <w:bCs/>
                <w:color w:val="000000"/>
                <w:sz w:val="20"/>
                <w:szCs w:val="20"/>
                <w:u w:val="single"/>
              </w:rPr>
              <w:t>EARMARKED RESERVES</w:t>
            </w:r>
          </w:p>
        </w:tc>
        <w:tc>
          <w:tcPr>
            <w:tcW w:w="301" w:type="pct"/>
            <w:shd w:val="clear" w:color="auto" w:fill="auto"/>
            <w:hideMark/>
          </w:tcPr>
          <w:p w14:paraId="79CD8149" w14:textId="77777777" w:rsidR="00486139" w:rsidRPr="001A7878" w:rsidRDefault="00486139" w:rsidP="0081167E">
            <w:pPr>
              <w:jc w:val="center"/>
              <w:rPr>
                <w:rFonts w:cs="Calibri"/>
                <w:b/>
                <w:bCs/>
                <w:color w:val="000000"/>
                <w:sz w:val="20"/>
                <w:szCs w:val="20"/>
              </w:rPr>
            </w:pPr>
            <w:r w:rsidRPr="001A7878">
              <w:rPr>
                <w:rFonts w:cs="Calibri"/>
                <w:b/>
                <w:bCs/>
                <w:color w:val="000000"/>
                <w:sz w:val="20"/>
                <w:szCs w:val="20"/>
              </w:rPr>
              <w:t>Balance 01/04/21</w:t>
            </w:r>
          </w:p>
        </w:tc>
        <w:tc>
          <w:tcPr>
            <w:tcW w:w="318" w:type="pct"/>
            <w:shd w:val="clear" w:color="auto" w:fill="auto"/>
            <w:hideMark/>
          </w:tcPr>
          <w:p w14:paraId="5BE5B84A" w14:textId="77777777" w:rsidR="00486139" w:rsidRPr="001A7878" w:rsidRDefault="00486139" w:rsidP="0081167E">
            <w:pPr>
              <w:jc w:val="center"/>
              <w:rPr>
                <w:rFonts w:cs="Calibri"/>
                <w:b/>
                <w:bCs/>
                <w:color w:val="000000"/>
                <w:sz w:val="20"/>
                <w:szCs w:val="20"/>
              </w:rPr>
            </w:pPr>
            <w:r w:rsidRPr="001A7878">
              <w:rPr>
                <w:rFonts w:cs="Calibri"/>
                <w:b/>
                <w:bCs/>
                <w:color w:val="000000"/>
                <w:sz w:val="20"/>
                <w:szCs w:val="20"/>
              </w:rPr>
              <w:t>Net expenditure in the year</w:t>
            </w:r>
          </w:p>
        </w:tc>
        <w:tc>
          <w:tcPr>
            <w:tcW w:w="246" w:type="pct"/>
            <w:shd w:val="clear" w:color="auto" w:fill="auto"/>
            <w:hideMark/>
          </w:tcPr>
          <w:p w14:paraId="16DBE8F2" w14:textId="77777777" w:rsidR="00486139" w:rsidRPr="001A7878" w:rsidRDefault="00486139" w:rsidP="0081167E">
            <w:pPr>
              <w:jc w:val="center"/>
              <w:rPr>
                <w:rFonts w:cs="Calibri"/>
                <w:b/>
                <w:bCs/>
                <w:color w:val="000000"/>
                <w:sz w:val="20"/>
                <w:szCs w:val="20"/>
              </w:rPr>
            </w:pPr>
            <w:r w:rsidRPr="001A7878">
              <w:rPr>
                <w:rFonts w:cs="Calibri"/>
                <w:b/>
                <w:bCs/>
                <w:color w:val="000000"/>
                <w:sz w:val="20"/>
                <w:szCs w:val="20"/>
              </w:rPr>
              <w:t>Transfers into reserves in the year</w:t>
            </w:r>
          </w:p>
        </w:tc>
        <w:tc>
          <w:tcPr>
            <w:tcW w:w="246" w:type="pct"/>
            <w:shd w:val="clear" w:color="auto" w:fill="auto"/>
            <w:hideMark/>
          </w:tcPr>
          <w:p w14:paraId="0D843B46" w14:textId="77777777" w:rsidR="00486139" w:rsidRPr="001A7878" w:rsidRDefault="00486139" w:rsidP="0081167E">
            <w:pPr>
              <w:jc w:val="center"/>
              <w:rPr>
                <w:rFonts w:cs="Calibri"/>
                <w:b/>
                <w:bCs/>
                <w:color w:val="000000"/>
                <w:sz w:val="20"/>
                <w:szCs w:val="20"/>
              </w:rPr>
            </w:pPr>
            <w:r w:rsidRPr="001A7878">
              <w:rPr>
                <w:rFonts w:cs="Calibri"/>
                <w:b/>
                <w:bCs/>
                <w:color w:val="000000"/>
                <w:sz w:val="20"/>
                <w:szCs w:val="20"/>
              </w:rPr>
              <w:t>Transfers from capital reserve in the year</w:t>
            </w:r>
          </w:p>
        </w:tc>
        <w:tc>
          <w:tcPr>
            <w:tcW w:w="263" w:type="pct"/>
            <w:shd w:val="clear" w:color="auto" w:fill="auto"/>
            <w:hideMark/>
          </w:tcPr>
          <w:p w14:paraId="24E2981D" w14:textId="77777777" w:rsidR="00486139" w:rsidRPr="001A7878" w:rsidRDefault="00486139" w:rsidP="0081167E">
            <w:pPr>
              <w:jc w:val="center"/>
              <w:rPr>
                <w:rFonts w:cs="Calibri"/>
                <w:b/>
                <w:bCs/>
                <w:color w:val="000000"/>
                <w:sz w:val="20"/>
                <w:szCs w:val="20"/>
              </w:rPr>
            </w:pPr>
            <w:r w:rsidRPr="001A7878">
              <w:rPr>
                <w:rFonts w:cs="Calibri"/>
                <w:b/>
                <w:bCs/>
                <w:color w:val="000000"/>
                <w:sz w:val="20"/>
                <w:szCs w:val="20"/>
              </w:rPr>
              <w:t>Transfers to general reserves in the year</w:t>
            </w:r>
          </w:p>
        </w:tc>
        <w:tc>
          <w:tcPr>
            <w:tcW w:w="424" w:type="pct"/>
            <w:shd w:val="clear" w:color="auto" w:fill="auto"/>
            <w:hideMark/>
          </w:tcPr>
          <w:p w14:paraId="23F26668" w14:textId="77777777" w:rsidR="00486139" w:rsidRPr="001A7878" w:rsidRDefault="00486139" w:rsidP="0081167E">
            <w:pPr>
              <w:jc w:val="center"/>
              <w:rPr>
                <w:rFonts w:cs="Calibri"/>
                <w:b/>
                <w:bCs/>
                <w:color w:val="000000"/>
                <w:sz w:val="20"/>
                <w:szCs w:val="20"/>
              </w:rPr>
            </w:pPr>
            <w:r w:rsidRPr="001A7878">
              <w:rPr>
                <w:rFonts w:cs="Calibri"/>
                <w:b/>
                <w:bCs/>
                <w:color w:val="000000"/>
                <w:sz w:val="20"/>
                <w:szCs w:val="20"/>
              </w:rPr>
              <w:t>Balance at 31/03/22</w:t>
            </w:r>
          </w:p>
        </w:tc>
        <w:tc>
          <w:tcPr>
            <w:tcW w:w="675" w:type="pct"/>
            <w:shd w:val="clear" w:color="auto" w:fill="auto"/>
            <w:hideMark/>
          </w:tcPr>
          <w:p w14:paraId="254F5D67" w14:textId="77777777" w:rsidR="00486139" w:rsidRPr="001A7878" w:rsidRDefault="00486139" w:rsidP="0081167E">
            <w:pPr>
              <w:rPr>
                <w:rFonts w:cs="Calibri"/>
                <w:b/>
                <w:bCs/>
                <w:color w:val="000000"/>
                <w:sz w:val="20"/>
                <w:szCs w:val="20"/>
              </w:rPr>
            </w:pPr>
            <w:r w:rsidRPr="001A7878">
              <w:rPr>
                <w:rFonts w:cs="Calibri"/>
                <w:b/>
                <w:bCs/>
                <w:color w:val="000000"/>
                <w:sz w:val="20"/>
                <w:szCs w:val="20"/>
              </w:rPr>
              <w:t>OFFICER OWNER</w:t>
            </w:r>
          </w:p>
        </w:tc>
        <w:tc>
          <w:tcPr>
            <w:tcW w:w="823" w:type="pct"/>
            <w:shd w:val="clear" w:color="auto" w:fill="auto"/>
            <w:hideMark/>
          </w:tcPr>
          <w:p w14:paraId="70BF060B" w14:textId="77777777" w:rsidR="00486139" w:rsidRPr="001A7878" w:rsidRDefault="00486139" w:rsidP="0081167E">
            <w:pPr>
              <w:rPr>
                <w:rFonts w:cs="Calibri"/>
                <w:b/>
                <w:bCs/>
                <w:color w:val="000000"/>
                <w:sz w:val="20"/>
                <w:szCs w:val="20"/>
              </w:rPr>
            </w:pPr>
            <w:r w:rsidRPr="001A7878">
              <w:rPr>
                <w:rFonts w:cs="Calibri"/>
                <w:b/>
                <w:bCs/>
                <w:color w:val="000000"/>
                <w:sz w:val="20"/>
                <w:szCs w:val="20"/>
              </w:rPr>
              <w:t>COMMENTS</w:t>
            </w:r>
          </w:p>
        </w:tc>
        <w:tc>
          <w:tcPr>
            <w:tcW w:w="972" w:type="pct"/>
            <w:shd w:val="clear" w:color="auto" w:fill="auto"/>
            <w:hideMark/>
          </w:tcPr>
          <w:p w14:paraId="6B57B4BA" w14:textId="77777777" w:rsidR="00486139" w:rsidRPr="001A7878" w:rsidRDefault="00486139" w:rsidP="0081167E">
            <w:pPr>
              <w:rPr>
                <w:rFonts w:cs="Calibri"/>
                <w:b/>
                <w:bCs/>
                <w:sz w:val="20"/>
                <w:szCs w:val="20"/>
              </w:rPr>
            </w:pPr>
            <w:r w:rsidRPr="001A7878">
              <w:rPr>
                <w:rFonts w:cs="Calibri"/>
                <w:b/>
                <w:bCs/>
                <w:sz w:val="20"/>
                <w:szCs w:val="20"/>
              </w:rPr>
              <w:t>Finance Committee Review 23/03/2021 FPG19/103b &amp; Town Council Approval TC19/300 30/03/2021</w:t>
            </w:r>
          </w:p>
        </w:tc>
      </w:tr>
      <w:tr w:rsidR="00486139" w:rsidRPr="001A7878" w14:paraId="75F1D89F" w14:textId="77777777" w:rsidTr="0081167E">
        <w:trPr>
          <w:trHeight w:val="3432"/>
        </w:trPr>
        <w:tc>
          <w:tcPr>
            <w:tcW w:w="730" w:type="pct"/>
            <w:shd w:val="clear" w:color="auto" w:fill="auto"/>
            <w:hideMark/>
          </w:tcPr>
          <w:p w14:paraId="5AFDF5C8" w14:textId="77777777" w:rsidR="00486139" w:rsidRPr="001A7878" w:rsidRDefault="00486139" w:rsidP="0081167E">
            <w:pPr>
              <w:rPr>
                <w:rFonts w:cs="Calibri"/>
                <w:color w:val="000000"/>
                <w:sz w:val="20"/>
                <w:szCs w:val="20"/>
              </w:rPr>
            </w:pPr>
            <w:r w:rsidRPr="001A7878">
              <w:rPr>
                <w:rFonts w:cs="Calibri"/>
                <w:color w:val="000000"/>
                <w:sz w:val="20"/>
                <w:szCs w:val="20"/>
              </w:rPr>
              <w:lastRenderedPageBreak/>
              <w:t>Invasive Plants</w:t>
            </w:r>
          </w:p>
        </w:tc>
        <w:tc>
          <w:tcPr>
            <w:tcW w:w="301" w:type="pct"/>
            <w:shd w:val="clear" w:color="auto" w:fill="auto"/>
            <w:noWrap/>
            <w:hideMark/>
          </w:tcPr>
          <w:p w14:paraId="5BCAED32" w14:textId="77777777" w:rsidR="00486139" w:rsidRPr="001A7878" w:rsidRDefault="00486139" w:rsidP="0081167E">
            <w:pPr>
              <w:jc w:val="right"/>
              <w:rPr>
                <w:rFonts w:cs="Calibri"/>
                <w:color w:val="000000"/>
                <w:sz w:val="20"/>
                <w:szCs w:val="20"/>
              </w:rPr>
            </w:pPr>
            <w:r w:rsidRPr="001A7878">
              <w:rPr>
                <w:rFonts w:cs="Calibri"/>
                <w:color w:val="000000"/>
                <w:sz w:val="20"/>
                <w:szCs w:val="20"/>
              </w:rPr>
              <w:t>£500</w:t>
            </w:r>
          </w:p>
        </w:tc>
        <w:tc>
          <w:tcPr>
            <w:tcW w:w="318" w:type="pct"/>
            <w:shd w:val="clear" w:color="auto" w:fill="auto"/>
            <w:noWrap/>
            <w:hideMark/>
          </w:tcPr>
          <w:p w14:paraId="12FA7474"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246" w:type="pct"/>
            <w:shd w:val="clear" w:color="auto" w:fill="auto"/>
            <w:noWrap/>
            <w:hideMark/>
          </w:tcPr>
          <w:p w14:paraId="2D523F16"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246" w:type="pct"/>
            <w:shd w:val="clear" w:color="auto" w:fill="auto"/>
            <w:noWrap/>
            <w:hideMark/>
          </w:tcPr>
          <w:p w14:paraId="474B0AA1"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263" w:type="pct"/>
            <w:shd w:val="clear" w:color="auto" w:fill="auto"/>
            <w:noWrap/>
            <w:hideMark/>
          </w:tcPr>
          <w:p w14:paraId="24E3A1F3"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424" w:type="pct"/>
            <w:shd w:val="clear" w:color="auto" w:fill="auto"/>
            <w:noWrap/>
            <w:hideMark/>
          </w:tcPr>
          <w:p w14:paraId="4BC8AA7D" w14:textId="77777777" w:rsidR="00486139" w:rsidRPr="001A7878" w:rsidRDefault="00486139" w:rsidP="0081167E">
            <w:pPr>
              <w:jc w:val="right"/>
              <w:rPr>
                <w:rFonts w:cs="Calibri"/>
                <w:color w:val="000000"/>
                <w:sz w:val="20"/>
                <w:szCs w:val="20"/>
              </w:rPr>
            </w:pPr>
            <w:r w:rsidRPr="001A7878">
              <w:rPr>
                <w:rFonts w:cs="Calibri"/>
                <w:color w:val="000000"/>
                <w:sz w:val="20"/>
                <w:szCs w:val="20"/>
              </w:rPr>
              <w:t>£500</w:t>
            </w:r>
          </w:p>
        </w:tc>
        <w:tc>
          <w:tcPr>
            <w:tcW w:w="675" w:type="pct"/>
            <w:shd w:val="clear" w:color="auto" w:fill="auto"/>
            <w:hideMark/>
          </w:tcPr>
          <w:p w14:paraId="6C4154A0" w14:textId="77777777" w:rsidR="00486139" w:rsidRPr="001A7878" w:rsidRDefault="00486139" w:rsidP="0081167E">
            <w:pPr>
              <w:rPr>
                <w:rFonts w:cs="Calibri"/>
                <w:color w:val="000000"/>
                <w:sz w:val="20"/>
                <w:szCs w:val="20"/>
              </w:rPr>
            </w:pPr>
            <w:r w:rsidRPr="001A7878">
              <w:rPr>
                <w:rFonts w:cs="Calibri"/>
                <w:color w:val="000000"/>
                <w:sz w:val="20"/>
                <w:szCs w:val="20"/>
              </w:rPr>
              <w:t>Asset Manager</w:t>
            </w:r>
          </w:p>
        </w:tc>
        <w:tc>
          <w:tcPr>
            <w:tcW w:w="823" w:type="pct"/>
            <w:shd w:val="clear" w:color="auto" w:fill="auto"/>
            <w:hideMark/>
          </w:tcPr>
          <w:p w14:paraId="21586873" w14:textId="77777777" w:rsidR="00486139" w:rsidRPr="001A7878" w:rsidRDefault="00486139" w:rsidP="0081167E">
            <w:pPr>
              <w:rPr>
                <w:rFonts w:cs="Calibri"/>
                <w:color w:val="000000"/>
                <w:sz w:val="20"/>
                <w:szCs w:val="20"/>
              </w:rPr>
            </w:pPr>
            <w:r w:rsidRPr="001A7878">
              <w:rPr>
                <w:rFonts w:cs="Calibri"/>
                <w:color w:val="000000"/>
                <w:sz w:val="20"/>
                <w:szCs w:val="20"/>
              </w:rPr>
              <w:t>Update from the Facilities Manager that most of this work has been completed by CEC in FY2020-21.</w:t>
            </w:r>
            <w:r w:rsidRPr="001A7878">
              <w:rPr>
                <w:rFonts w:cs="Calibri"/>
                <w:color w:val="000000"/>
                <w:sz w:val="20"/>
                <w:szCs w:val="20"/>
              </w:rPr>
              <w:br/>
              <w:t>He has requested that if the budget can be carried forward, that it is.  Update to be provided on this for FY2021-22.  Cost removed from the forecast in October 2021 as the plants would have shrunk back by now, this won't now be completed in 2021.</w:t>
            </w:r>
          </w:p>
        </w:tc>
        <w:tc>
          <w:tcPr>
            <w:tcW w:w="972" w:type="pct"/>
            <w:shd w:val="clear" w:color="auto" w:fill="auto"/>
            <w:hideMark/>
          </w:tcPr>
          <w:p w14:paraId="57ABD406" w14:textId="77777777" w:rsidR="00486139" w:rsidRPr="001A7878" w:rsidRDefault="00486139" w:rsidP="0081167E">
            <w:pPr>
              <w:rPr>
                <w:rFonts w:cs="Calibri"/>
                <w:color w:val="000000"/>
                <w:sz w:val="20"/>
                <w:szCs w:val="20"/>
              </w:rPr>
            </w:pPr>
            <w:r w:rsidRPr="001A7878">
              <w:rPr>
                <w:rFonts w:cs="Calibri"/>
                <w:color w:val="000000"/>
                <w:sz w:val="20"/>
                <w:szCs w:val="20"/>
              </w:rPr>
              <w:t>To be retained for use in financial year 2021-22.</w:t>
            </w:r>
          </w:p>
        </w:tc>
      </w:tr>
      <w:tr w:rsidR="00486139" w:rsidRPr="001A7878" w14:paraId="10112B70" w14:textId="77777777" w:rsidTr="0081167E">
        <w:trPr>
          <w:trHeight w:val="2496"/>
        </w:trPr>
        <w:tc>
          <w:tcPr>
            <w:tcW w:w="730" w:type="pct"/>
            <w:shd w:val="clear" w:color="auto" w:fill="auto"/>
            <w:hideMark/>
          </w:tcPr>
          <w:p w14:paraId="5A1041EC" w14:textId="77777777" w:rsidR="00486139" w:rsidRPr="001A7878" w:rsidRDefault="00486139" w:rsidP="0081167E">
            <w:pPr>
              <w:rPr>
                <w:rFonts w:cs="Calibri"/>
                <w:color w:val="000000"/>
                <w:sz w:val="20"/>
                <w:szCs w:val="20"/>
              </w:rPr>
            </w:pPr>
            <w:r w:rsidRPr="001A7878">
              <w:rPr>
                <w:rFonts w:cs="Calibri"/>
                <w:color w:val="000000"/>
                <w:sz w:val="20"/>
                <w:szCs w:val="20"/>
              </w:rPr>
              <w:t>Allotments Capital Developments</w:t>
            </w:r>
          </w:p>
        </w:tc>
        <w:tc>
          <w:tcPr>
            <w:tcW w:w="301" w:type="pct"/>
            <w:shd w:val="clear" w:color="auto" w:fill="auto"/>
            <w:noWrap/>
            <w:hideMark/>
          </w:tcPr>
          <w:p w14:paraId="3CBDE5CF" w14:textId="77777777" w:rsidR="00486139" w:rsidRPr="001A7878" w:rsidRDefault="00486139" w:rsidP="0081167E">
            <w:pPr>
              <w:jc w:val="right"/>
              <w:rPr>
                <w:rFonts w:cs="Calibri"/>
                <w:color w:val="000000"/>
                <w:sz w:val="20"/>
                <w:szCs w:val="20"/>
              </w:rPr>
            </w:pPr>
            <w:r w:rsidRPr="001A7878">
              <w:rPr>
                <w:rFonts w:cs="Calibri"/>
                <w:color w:val="000000"/>
                <w:sz w:val="20"/>
                <w:szCs w:val="20"/>
              </w:rPr>
              <w:t>£3,000</w:t>
            </w:r>
          </w:p>
        </w:tc>
        <w:tc>
          <w:tcPr>
            <w:tcW w:w="318" w:type="pct"/>
            <w:shd w:val="clear" w:color="auto" w:fill="auto"/>
            <w:noWrap/>
            <w:hideMark/>
          </w:tcPr>
          <w:p w14:paraId="5C25FF54" w14:textId="77777777" w:rsidR="00486139" w:rsidRPr="001A7878" w:rsidRDefault="00486139" w:rsidP="0081167E">
            <w:pPr>
              <w:jc w:val="right"/>
              <w:rPr>
                <w:rFonts w:cs="Calibri"/>
                <w:color w:val="000000"/>
                <w:sz w:val="20"/>
                <w:szCs w:val="20"/>
              </w:rPr>
            </w:pPr>
            <w:r w:rsidRPr="001A7878">
              <w:rPr>
                <w:rFonts w:cs="Calibri"/>
                <w:color w:val="000000"/>
                <w:sz w:val="20"/>
                <w:szCs w:val="20"/>
              </w:rPr>
              <w:t>-£3,000</w:t>
            </w:r>
          </w:p>
        </w:tc>
        <w:tc>
          <w:tcPr>
            <w:tcW w:w="246" w:type="pct"/>
            <w:shd w:val="clear" w:color="auto" w:fill="auto"/>
            <w:noWrap/>
            <w:hideMark/>
          </w:tcPr>
          <w:p w14:paraId="38C11E25"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246" w:type="pct"/>
            <w:shd w:val="clear" w:color="auto" w:fill="auto"/>
            <w:noWrap/>
            <w:hideMark/>
          </w:tcPr>
          <w:p w14:paraId="63AE491B"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263" w:type="pct"/>
            <w:shd w:val="clear" w:color="auto" w:fill="auto"/>
            <w:noWrap/>
            <w:hideMark/>
          </w:tcPr>
          <w:p w14:paraId="30377E94"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424" w:type="pct"/>
            <w:shd w:val="clear" w:color="auto" w:fill="auto"/>
            <w:noWrap/>
            <w:hideMark/>
          </w:tcPr>
          <w:p w14:paraId="5BFFD193"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675" w:type="pct"/>
            <w:shd w:val="clear" w:color="auto" w:fill="auto"/>
            <w:hideMark/>
          </w:tcPr>
          <w:p w14:paraId="0017DE21" w14:textId="77777777" w:rsidR="00486139" w:rsidRPr="001A7878" w:rsidRDefault="00486139" w:rsidP="0081167E">
            <w:pPr>
              <w:rPr>
                <w:rFonts w:cs="Calibri"/>
                <w:color w:val="000000"/>
                <w:sz w:val="20"/>
                <w:szCs w:val="20"/>
              </w:rPr>
            </w:pPr>
            <w:r w:rsidRPr="001A7878">
              <w:rPr>
                <w:rFonts w:cs="Calibri"/>
                <w:color w:val="000000"/>
                <w:sz w:val="20"/>
                <w:szCs w:val="20"/>
              </w:rPr>
              <w:t>Asset Manager</w:t>
            </w:r>
          </w:p>
        </w:tc>
        <w:tc>
          <w:tcPr>
            <w:tcW w:w="823" w:type="pct"/>
            <w:shd w:val="clear" w:color="auto" w:fill="auto"/>
            <w:hideMark/>
          </w:tcPr>
          <w:p w14:paraId="5E7B279A" w14:textId="77777777" w:rsidR="00486139" w:rsidRDefault="00486139" w:rsidP="0081167E">
            <w:pPr>
              <w:rPr>
                <w:rFonts w:cs="Calibri"/>
                <w:color w:val="000000"/>
                <w:sz w:val="20"/>
                <w:szCs w:val="20"/>
              </w:rPr>
            </w:pPr>
            <w:r w:rsidRPr="001A7878">
              <w:rPr>
                <w:rFonts w:cs="Calibri"/>
                <w:color w:val="000000"/>
                <w:sz w:val="20"/>
                <w:szCs w:val="20"/>
              </w:rPr>
              <w:t>Budget for FY2021-22 includes expenditure of £3,000 on unspecified capital developments at allotments sites, demonstrated at year end FY2020-21 by the creation of an earmarked reserve. Cost included in the forecast for FY2021-22. To be progressed.</w:t>
            </w:r>
          </w:p>
          <w:p w14:paraId="2EB156C8" w14:textId="77A7542A" w:rsidR="00EA7AAC" w:rsidRPr="001A7878" w:rsidRDefault="00EA7AAC" w:rsidP="0081167E">
            <w:pPr>
              <w:rPr>
                <w:rFonts w:cs="Calibri"/>
                <w:color w:val="000000"/>
                <w:sz w:val="20"/>
                <w:szCs w:val="20"/>
              </w:rPr>
            </w:pPr>
            <w:r>
              <w:rPr>
                <w:rFonts w:cs="Calibri"/>
                <w:color w:val="000000"/>
                <w:sz w:val="20"/>
                <w:szCs w:val="20"/>
              </w:rPr>
              <w:t>Committee to consider if this reserve is surplus to requirements.</w:t>
            </w:r>
          </w:p>
        </w:tc>
        <w:tc>
          <w:tcPr>
            <w:tcW w:w="972" w:type="pct"/>
            <w:shd w:val="clear" w:color="auto" w:fill="auto"/>
            <w:hideMark/>
          </w:tcPr>
          <w:p w14:paraId="645AF260" w14:textId="77777777" w:rsidR="00486139" w:rsidRPr="001A7878" w:rsidRDefault="00486139" w:rsidP="0081167E">
            <w:pPr>
              <w:rPr>
                <w:rFonts w:cs="Calibri"/>
                <w:color w:val="000000"/>
                <w:sz w:val="20"/>
                <w:szCs w:val="20"/>
              </w:rPr>
            </w:pPr>
            <w:r w:rsidRPr="001A7878">
              <w:rPr>
                <w:rFonts w:cs="Calibri"/>
                <w:color w:val="000000"/>
                <w:sz w:val="20"/>
                <w:szCs w:val="20"/>
              </w:rPr>
              <w:t>Not reviewed.  TC21/12 25/05/2021.  No specific comment made.</w:t>
            </w:r>
          </w:p>
        </w:tc>
      </w:tr>
    </w:tbl>
    <w:p w14:paraId="7DBC2400" w14:textId="77777777" w:rsidR="00486139" w:rsidRPr="001A7878" w:rsidRDefault="00486139" w:rsidP="00486139"/>
    <w:p w14:paraId="35BE1CAC" w14:textId="77777777" w:rsidR="00486139" w:rsidRPr="001A7878" w:rsidRDefault="00486139" w:rsidP="00486139">
      <w:pPr>
        <w:pStyle w:val="NavHeading3"/>
      </w:pPr>
      <w:r w:rsidRPr="001A7878">
        <w:t>Town Centre Services:</w:t>
      </w:r>
    </w:p>
    <w:p w14:paraId="595EB1F3" w14:textId="77777777" w:rsidR="00486139" w:rsidRPr="001A7878" w:rsidRDefault="00486139" w:rsidP="00486139">
      <w:pPr>
        <w:rPr>
          <w:rFonts w:asciiTheme="minorHAnsi" w:hAnsiTheme="minorHAnsi" w:cstheme="minorHAnsi"/>
          <w:b/>
          <w:u w:val="single"/>
        </w:rPr>
      </w:pPr>
    </w:p>
    <w:tbl>
      <w:tblPr>
        <w:tblW w:w="5000" w:type="pct"/>
        <w:tblLook w:val="04A0" w:firstRow="1" w:lastRow="0" w:firstColumn="1" w:lastColumn="0" w:noHBand="0" w:noVBand="1"/>
      </w:tblPr>
      <w:tblGrid>
        <w:gridCol w:w="2160"/>
        <w:gridCol w:w="997"/>
        <w:gridCol w:w="1229"/>
        <w:gridCol w:w="987"/>
        <w:gridCol w:w="987"/>
        <w:gridCol w:w="987"/>
        <w:gridCol w:w="997"/>
        <w:gridCol w:w="1430"/>
        <w:gridCol w:w="1989"/>
        <w:gridCol w:w="2411"/>
      </w:tblGrid>
      <w:tr w:rsidR="00486139" w:rsidRPr="001A7878" w14:paraId="79A184AA" w14:textId="77777777" w:rsidTr="0081167E">
        <w:trPr>
          <w:trHeight w:val="1560"/>
        </w:trPr>
        <w:tc>
          <w:tcPr>
            <w:tcW w:w="730" w:type="pct"/>
            <w:tcBorders>
              <w:top w:val="single" w:sz="4" w:space="0" w:color="auto"/>
              <w:left w:val="single" w:sz="4" w:space="0" w:color="auto"/>
              <w:bottom w:val="single" w:sz="4" w:space="0" w:color="auto"/>
              <w:right w:val="single" w:sz="4" w:space="0" w:color="auto"/>
            </w:tcBorders>
            <w:shd w:val="clear" w:color="auto" w:fill="auto"/>
            <w:noWrap/>
            <w:hideMark/>
          </w:tcPr>
          <w:p w14:paraId="20DD8B59" w14:textId="77777777" w:rsidR="00486139" w:rsidRPr="001A7878" w:rsidRDefault="00486139" w:rsidP="0081167E">
            <w:pPr>
              <w:rPr>
                <w:rFonts w:cs="Calibri"/>
                <w:b/>
                <w:bCs/>
                <w:color w:val="000000"/>
                <w:sz w:val="20"/>
                <w:szCs w:val="20"/>
                <w:u w:val="single"/>
              </w:rPr>
            </w:pPr>
            <w:r w:rsidRPr="001A7878">
              <w:rPr>
                <w:rFonts w:cs="Calibri"/>
                <w:b/>
                <w:bCs/>
                <w:color w:val="000000"/>
                <w:sz w:val="20"/>
                <w:szCs w:val="20"/>
                <w:u w:val="single"/>
              </w:rPr>
              <w:t>EARMARKED RESERVES</w:t>
            </w:r>
          </w:p>
        </w:tc>
        <w:tc>
          <w:tcPr>
            <w:tcW w:w="301" w:type="pct"/>
            <w:tcBorders>
              <w:top w:val="single" w:sz="4" w:space="0" w:color="auto"/>
              <w:left w:val="nil"/>
              <w:bottom w:val="single" w:sz="4" w:space="0" w:color="auto"/>
              <w:right w:val="single" w:sz="4" w:space="0" w:color="auto"/>
            </w:tcBorders>
            <w:shd w:val="clear" w:color="auto" w:fill="auto"/>
            <w:hideMark/>
          </w:tcPr>
          <w:p w14:paraId="6E37A787" w14:textId="77777777" w:rsidR="00486139" w:rsidRPr="001A7878" w:rsidRDefault="00486139" w:rsidP="0081167E">
            <w:pPr>
              <w:jc w:val="center"/>
              <w:rPr>
                <w:rFonts w:cs="Calibri"/>
                <w:b/>
                <w:bCs/>
                <w:color w:val="000000"/>
                <w:sz w:val="20"/>
                <w:szCs w:val="20"/>
              </w:rPr>
            </w:pPr>
            <w:r w:rsidRPr="001A7878">
              <w:rPr>
                <w:rFonts w:cs="Calibri"/>
                <w:b/>
                <w:bCs/>
                <w:color w:val="000000"/>
                <w:sz w:val="20"/>
                <w:szCs w:val="20"/>
              </w:rPr>
              <w:t>Balance 01/04/21</w:t>
            </w:r>
          </w:p>
        </w:tc>
        <w:tc>
          <w:tcPr>
            <w:tcW w:w="318" w:type="pct"/>
            <w:tcBorders>
              <w:top w:val="single" w:sz="4" w:space="0" w:color="auto"/>
              <w:left w:val="nil"/>
              <w:bottom w:val="single" w:sz="4" w:space="0" w:color="auto"/>
              <w:right w:val="single" w:sz="4" w:space="0" w:color="auto"/>
            </w:tcBorders>
            <w:shd w:val="clear" w:color="auto" w:fill="auto"/>
            <w:hideMark/>
          </w:tcPr>
          <w:p w14:paraId="6822C9D8" w14:textId="77777777" w:rsidR="00486139" w:rsidRPr="001A7878" w:rsidRDefault="00486139" w:rsidP="0081167E">
            <w:pPr>
              <w:jc w:val="center"/>
              <w:rPr>
                <w:rFonts w:cs="Calibri"/>
                <w:b/>
                <w:bCs/>
                <w:color w:val="000000"/>
                <w:sz w:val="20"/>
                <w:szCs w:val="20"/>
              </w:rPr>
            </w:pPr>
            <w:r w:rsidRPr="001A7878">
              <w:rPr>
                <w:rFonts w:cs="Calibri"/>
                <w:b/>
                <w:bCs/>
                <w:color w:val="000000"/>
                <w:sz w:val="20"/>
                <w:szCs w:val="20"/>
              </w:rPr>
              <w:t>Net expenditure in the year</w:t>
            </w:r>
          </w:p>
        </w:tc>
        <w:tc>
          <w:tcPr>
            <w:tcW w:w="246" w:type="pct"/>
            <w:tcBorders>
              <w:top w:val="single" w:sz="4" w:space="0" w:color="auto"/>
              <w:left w:val="nil"/>
              <w:bottom w:val="single" w:sz="4" w:space="0" w:color="auto"/>
              <w:right w:val="single" w:sz="4" w:space="0" w:color="auto"/>
            </w:tcBorders>
            <w:shd w:val="clear" w:color="auto" w:fill="auto"/>
            <w:hideMark/>
          </w:tcPr>
          <w:p w14:paraId="19A66193" w14:textId="77777777" w:rsidR="00486139" w:rsidRPr="001A7878" w:rsidRDefault="00486139" w:rsidP="0081167E">
            <w:pPr>
              <w:jc w:val="center"/>
              <w:rPr>
                <w:rFonts w:cs="Calibri"/>
                <w:b/>
                <w:bCs/>
                <w:color w:val="000000"/>
                <w:sz w:val="20"/>
                <w:szCs w:val="20"/>
              </w:rPr>
            </w:pPr>
            <w:r w:rsidRPr="001A7878">
              <w:rPr>
                <w:rFonts w:cs="Calibri"/>
                <w:b/>
                <w:bCs/>
                <w:color w:val="000000"/>
                <w:sz w:val="20"/>
                <w:szCs w:val="20"/>
              </w:rPr>
              <w:t>Transfers into reserves in the year</w:t>
            </w:r>
          </w:p>
        </w:tc>
        <w:tc>
          <w:tcPr>
            <w:tcW w:w="246" w:type="pct"/>
            <w:tcBorders>
              <w:top w:val="single" w:sz="4" w:space="0" w:color="auto"/>
              <w:left w:val="nil"/>
              <w:bottom w:val="single" w:sz="4" w:space="0" w:color="auto"/>
              <w:right w:val="single" w:sz="4" w:space="0" w:color="auto"/>
            </w:tcBorders>
            <w:shd w:val="clear" w:color="auto" w:fill="auto"/>
            <w:hideMark/>
          </w:tcPr>
          <w:p w14:paraId="1EFA12C8" w14:textId="77777777" w:rsidR="00486139" w:rsidRPr="001A7878" w:rsidRDefault="00486139" w:rsidP="0081167E">
            <w:pPr>
              <w:jc w:val="center"/>
              <w:rPr>
                <w:rFonts w:cs="Calibri"/>
                <w:b/>
                <w:bCs/>
                <w:color w:val="000000"/>
                <w:sz w:val="20"/>
                <w:szCs w:val="20"/>
              </w:rPr>
            </w:pPr>
            <w:r w:rsidRPr="001A7878">
              <w:rPr>
                <w:rFonts w:cs="Calibri"/>
                <w:b/>
                <w:bCs/>
                <w:color w:val="000000"/>
                <w:sz w:val="20"/>
                <w:szCs w:val="20"/>
              </w:rPr>
              <w:t>Transfers from capital reserve in the year</w:t>
            </w:r>
          </w:p>
        </w:tc>
        <w:tc>
          <w:tcPr>
            <w:tcW w:w="263" w:type="pct"/>
            <w:tcBorders>
              <w:top w:val="single" w:sz="4" w:space="0" w:color="auto"/>
              <w:left w:val="nil"/>
              <w:bottom w:val="single" w:sz="4" w:space="0" w:color="auto"/>
              <w:right w:val="single" w:sz="4" w:space="0" w:color="auto"/>
            </w:tcBorders>
            <w:shd w:val="clear" w:color="auto" w:fill="auto"/>
            <w:hideMark/>
          </w:tcPr>
          <w:p w14:paraId="7AAF35FB" w14:textId="77777777" w:rsidR="00486139" w:rsidRPr="001A7878" w:rsidRDefault="00486139" w:rsidP="0081167E">
            <w:pPr>
              <w:jc w:val="center"/>
              <w:rPr>
                <w:rFonts w:cs="Calibri"/>
                <w:b/>
                <w:bCs/>
                <w:color w:val="000000"/>
                <w:sz w:val="20"/>
                <w:szCs w:val="20"/>
              </w:rPr>
            </w:pPr>
            <w:r w:rsidRPr="001A7878">
              <w:rPr>
                <w:rFonts w:cs="Calibri"/>
                <w:b/>
                <w:bCs/>
                <w:color w:val="000000"/>
                <w:sz w:val="20"/>
                <w:szCs w:val="20"/>
              </w:rPr>
              <w:t>Transfers to general reserves in the year</w:t>
            </w:r>
          </w:p>
        </w:tc>
        <w:tc>
          <w:tcPr>
            <w:tcW w:w="424" w:type="pct"/>
            <w:tcBorders>
              <w:top w:val="single" w:sz="4" w:space="0" w:color="auto"/>
              <w:left w:val="nil"/>
              <w:bottom w:val="single" w:sz="4" w:space="0" w:color="auto"/>
              <w:right w:val="single" w:sz="4" w:space="0" w:color="auto"/>
            </w:tcBorders>
            <w:shd w:val="clear" w:color="auto" w:fill="auto"/>
            <w:hideMark/>
          </w:tcPr>
          <w:p w14:paraId="2EB6C849" w14:textId="77777777" w:rsidR="00486139" w:rsidRPr="001A7878" w:rsidRDefault="00486139" w:rsidP="0081167E">
            <w:pPr>
              <w:jc w:val="center"/>
              <w:rPr>
                <w:rFonts w:cs="Calibri"/>
                <w:b/>
                <w:bCs/>
                <w:color w:val="000000"/>
                <w:sz w:val="20"/>
                <w:szCs w:val="20"/>
              </w:rPr>
            </w:pPr>
            <w:r w:rsidRPr="001A7878">
              <w:rPr>
                <w:rFonts w:cs="Calibri"/>
                <w:b/>
                <w:bCs/>
                <w:color w:val="000000"/>
                <w:sz w:val="20"/>
                <w:szCs w:val="20"/>
              </w:rPr>
              <w:t>Balance at 31/03/22</w:t>
            </w:r>
          </w:p>
        </w:tc>
        <w:tc>
          <w:tcPr>
            <w:tcW w:w="675" w:type="pct"/>
            <w:tcBorders>
              <w:top w:val="single" w:sz="4" w:space="0" w:color="auto"/>
              <w:left w:val="nil"/>
              <w:bottom w:val="single" w:sz="4" w:space="0" w:color="auto"/>
              <w:right w:val="single" w:sz="4" w:space="0" w:color="auto"/>
            </w:tcBorders>
            <w:shd w:val="clear" w:color="auto" w:fill="auto"/>
            <w:hideMark/>
          </w:tcPr>
          <w:p w14:paraId="352E53CA" w14:textId="77777777" w:rsidR="00486139" w:rsidRPr="001A7878" w:rsidRDefault="00486139" w:rsidP="0081167E">
            <w:pPr>
              <w:rPr>
                <w:rFonts w:cs="Calibri"/>
                <w:b/>
                <w:bCs/>
                <w:color w:val="000000"/>
                <w:sz w:val="20"/>
                <w:szCs w:val="20"/>
              </w:rPr>
            </w:pPr>
            <w:r w:rsidRPr="001A7878">
              <w:rPr>
                <w:rFonts w:cs="Calibri"/>
                <w:b/>
                <w:bCs/>
                <w:color w:val="000000"/>
                <w:sz w:val="20"/>
                <w:szCs w:val="20"/>
              </w:rPr>
              <w:t>OFFICER OWNER</w:t>
            </w:r>
          </w:p>
        </w:tc>
        <w:tc>
          <w:tcPr>
            <w:tcW w:w="823" w:type="pct"/>
            <w:tcBorders>
              <w:top w:val="single" w:sz="4" w:space="0" w:color="auto"/>
              <w:left w:val="nil"/>
              <w:bottom w:val="single" w:sz="4" w:space="0" w:color="auto"/>
              <w:right w:val="single" w:sz="4" w:space="0" w:color="auto"/>
            </w:tcBorders>
            <w:shd w:val="clear" w:color="auto" w:fill="auto"/>
            <w:hideMark/>
          </w:tcPr>
          <w:p w14:paraId="4D5139DC" w14:textId="77777777" w:rsidR="00486139" w:rsidRPr="001A7878" w:rsidRDefault="00486139" w:rsidP="0081167E">
            <w:pPr>
              <w:rPr>
                <w:rFonts w:cs="Calibri"/>
                <w:b/>
                <w:bCs/>
                <w:color w:val="000000"/>
                <w:sz w:val="20"/>
                <w:szCs w:val="20"/>
              </w:rPr>
            </w:pPr>
            <w:r w:rsidRPr="001A7878">
              <w:rPr>
                <w:rFonts w:cs="Calibri"/>
                <w:b/>
                <w:bCs/>
                <w:color w:val="000000"/>
                <w:sz w:val="20"/>
                <w:szCs w:val="20"/>
              </w:rPr>
              <w:t>COMMENTS</w:t>
            </w:r>
          </w:p>
        </w:tc>
        <w:tc>
          <w:tcPr>
            <w:tcW w:w="972" w:type="pct"/>
            <w:tcBorders>
              <w:top w:val="single" w:sz="4" w:space="0" w:color="auto"/>
              <w:left w:val="nil"/>
              <w:bottom w:val="single" w:sz="4" w:space="0" w:color="auto"/>
              <w:right w:val="single" w:sz="4" w:space="0" w:color="auto"/>
            </w:tcBorders>
            <w:shd w:val="clear" w:color="auto" w:fill="auto"/>
            <w:hideMark/>
          </w:tcPr>
          <w:p w14:paraId="40257FB8" w14:textId="77777777" w:rsidR="00486139" w:rsidRPr="001A7878" w:rsidRDefault="00486139" w:rsidP="0081167E">
            <w:pPr>
              <w:rPr>
                <w:rFonts w:cs="Calibri"/>
                <w:b/>
                <w:bCs/>
                <w:sz w:val="20"/>
                <w:szCs w:val="20"/>
              </w:rPr>
            </w:pPr>
            <w:r w:rsidRPr="001A7878">
              <w:rPr>
                <w:rFonts w:cs="Calibri"/>
                <w:b/>
                <w:bCs/>
                <w:sz w:val="20"/>
                <w:szCs w:val="20"/>
              </w:rPr>
              <w:t>Finance Committee Review 23/03/2021 FPG19/103b &amp; Town Council Approval TC19/300 30/03/2021</w:t>
            </w:r>
          </w:p>
        </w:tc>
      </w:tr>
      <w:tr w:rsidR="00486139" w:rsidRPr="001A7878" w14:paraId="6AD2FF7A" w14:textId="77777777" w:rsidTr="0081167E">
        <w:trPr>
          <w:trHeight w:val="936"/>
        </w:trPr>
        <w:tc>
          <w:tcPr>
            <w:tcW w:w="730" w:type="pct"/>
            <w:tcBorders>
              <w:top w:val="nil"/>
              <w:left w:val="single" w:sz="4" w:space="0" w:color="auto"/>
              <w:bottom w:val="single" w:sz="4" w:space="0" w:color="auto"/>
              <w:right w:val="single" w:sz="4" w:space="0" w:color="auto"/>
            </w:tcBorders>
            <w:shd w:val="clear" w:color="auto" w:fill="auto"/>
            <w:hideMark/>
          </w:tcPr>
          <w:p w14:paraId="446B7142" w14:textId="77777777" w:rsidR="00486139" w:rsidRPr="001A7878" w:rsidRDefault="00486139" w:rsidP="0081167E">
            <w:pPr>
              <w:rPr>
                <w:rFonts w:cs="Calibri"/>
                <w:color w:val="000000"/>
                <w:sz w:val="20"/>
                <w:szCs w:val="20"/>
              </w:rPr>
            </w:pPr>
            <w:r w:rsidRPr="001A7878">
              <w:rPr>
                <w:rFonts w:cs="Calibri"/>
                <w:color w:val="000000"/>
                <w:sz w:val="20"/>
                <w:szCs w:val="20"/>
              </w:rPr>
              <w:t>Street planters and furniture</w:t>
            </w:r>
          </w:p>
        </w:tc>
        <w:tc>
          <w:tcPr>
            <w:tcW w:w="301" w:type="pct"/>
            <w:tcBorders>
              <w:top w:val="nil"/>
              <w:left w:val="nil"/>
              <w:bottom w:val="single" w:sz="4" w:space="0" w:color="auto"/>
              <w:right w:val="single" w:sz="4" w:space="0" w:color="auto"/>
            </w:tcBorders>
            <w:shd w:val="clear" w:color="auto" w:fill="auto"/>
            <w:noWrap/>
            <w:hideMark/>
          </w:tcPr>
          <w:p w14:paraId="68E4C26C" w14:textId="77777777" w:rsidR="00486139" w:rsidRPr="001A7878" w:rsidRDefault="00486139" w:rsidP="0081167E">
            <w:pPr>
              <w:jc w:val="right"/>
              <w:rPr>
                <w:rFonts w:cs="Calibri"/>
                <w:color w:val="000000"/>
                <w:sz w:val="20"/>
                <w:szCs w:val="20"/>
              </w:rPr>
            </w:pPr>
            <w:r w:rsidRPr="001A7878">
              <w:rPr>
                <w:rFonts w:cs="Calibri"/>
                <w:color w:val="000000"/>
                <w:sz w:val="20"/>
                <w:szCs w:val="20"/>
              </w:rPr>
              <w:t>£1,375</w:t>
            </w:r>
          </w:p>
        </w:tc>
        <w:tc>
          <w:tcPr>
            <w:tcW w:w="318" w:type="pct"/>
            <w:tcBorders>
              <w:top w:val="nil"/>
              <w:left w:val="nil"/>
              <w:bottom w:val="single" w:sz="4" w:space="0" w:color="auto"/>
              <w:right w:val="single" w:sz="4" w:space="0" w:color="auto"/>
            </w:tcBorders>
            <w:shd w:val="clear" w:color="auto" w:fill="auto"/>
            <w:noWrap/>
            <w:hideMark/>
          </w:tcPr>
          <w:p w14:paraId="2B039415" w14:textId="77777777" w:rsidR="00486139" w:rsidRPr="001A7878" w:rsidRDefault="00486139" w:rsidP="0081167E">
            <w:pPr>
              <w:jc w:val="right"/>
              <w:rPr>
                <w:rFonts w:cs="Calibri"/>
                <w:color w:val="000000"/>
                <w:sz w:val="20"/>
                <w:szCs w:val="20"/>
              </w:rPr>
            </w:pPr>
            <w:r w:rsidRPr="001A7878">
              <w:rPr>
                <w:rFonts w:cs="Calibri"/>
                <w:color w:val="000000"/>
                <w:sz w:val="20"/>
                <w:szCs w:val="20"/>
              </w:rPr>
              <w:t>-£1,375</w:t>
            </w:r>
          </w:p>
        </w:tc>
        <w:tc>
          <w:tcPr>
            <w:tcW w:w="246" w:type="pct"/>
            <w:tcBorders>
              <w:top w:val="nil"/>
              <w:left w:val="nil"/>
              <w:bottom w:val="single" w:sz="4" w:space="0" w:color="auto"/>
              <w:right w:val="single" w:sz="4" w:space="0" w:color="auto"/>
            </w:tcBorders>
            <w:shd w:val="clear" w:color="auto" w:fill="auto"/>
            <w:noWrap/>
            <w:hideMark/>
          </w:tcPr>
          <w:p w14:paraId="4354C438"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25F862F9"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44F9C100"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424" w:type="pct"/>
            <w:tcBorders>
              <w:top w:val="nil"/>
              <w:left w:val="nil"/>
              <w:bottom w:val="single" w:sz="4" w:space="0" w:color="auto"/>
              <w:right w:val="single" w:sz="4" w:space="0" w:color="auto"/>
            </w:tcBorders>
            <w:shd w:val="clear" w:color="auto" w:fill="auto"/>
            <w:noWrap/>
            <w:hideMark/>
          </w:tcPr>
          <w:p w14:paraId="3C6DEEF9"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675" w:type="pct"/>
            <w:tcBorders>
              <w:top w:val="nil"/>
              <w:left w:val="nil"/>
              <w:bottom w:val="single" w:sz="4" w:space="0" w:color="auto"/>
              <w:right w:val="single" w:sz="4" w:space="0" w:color="auto"/>
            </w:tcBorders>
            <w:shd w:val="clear" w:color="auto" w:fill="auto"/>
            <w:hideMark/>
          </w:tcPr>
          <w:p w14:paraId="6075955B" w14:textId="77777777" w:rsidR="00486139" w:rsidRPr="001A7878" w:rsidRDefault="00486139" w:rsidP="0081167E">
            <w:pPr>
              <w:rPr>
                <w:rFonts w:cs="Calibri"/>
                <w:color w:val="000000"/>
                <w:sz w:val="20"/>
                <w:szCs w:val="20"/>
              </w:rPr>
            </w:pPr>
            <w:r w:rsidRPr="001A7878">
              <w:rPr>
                <w:rFonts w:cs="Calibri"/>
                <w:color w:val="000000"/>
                <w:sz w:val="20"/>
                <w:szCs w:val="20"/>
              </w:rPr>
              <w:t>Asset Manager</w:t>
            </w:r>
          </w:p>
        </w:tc>
        <w:tc>
          <w:tcPr>
            <w:tcW w:w="823" w:type="pct"/>
            <w:tcBorders>
              <w:top w:val="nil"/>
              <w:left w:val="nil"/>
              <w:bottom w:val="single" w:sz="4" w:space="0" w:color="auto"/>
              <w:right w:val="single" w:sz="4" w:space="0" w:color="auto"/>
            </w:tcBorders>
            <w:shd w:val="clear" w:color="auto" w:fill="auto"/>
            <w:vAlign w:val="bottom"/>
            <w:hideMark/>
          </w:tcPr>
          <w:p w14:paraId="19EFA82A" w14:textId="77777777" w:rsidR="00486139" w:rsidRPr="001A7878" w:rsidRDefault="00486139" w:rsidP="0081167E">
            <w:pPr>
              <w:rPr>
                <w:rFonts w:cs="Calibri"/>
                <w:color w:val="000000"/>
                <w:sz w:val="20"/>
                <w:szCs w:val="20"/>
              </w:rPr>
            </w:pPr>
            <w:r w:rsidRPr="001A7878">
              <w:rPr>
                <w:rFonts w:cs="Calibri"/>
                <w:color w:val="000000"/>
                <w:sz w:val="20"/>
                <w:szCs w:val="20"/>
              </w:rPr>
              <w:t>Expenditure included in the forecast and budget for FY2021-22, to be progressed to action.</w:t>
            </w:r>
          </w:p>
        </w:tc>
        <w:tc>
          <w:tcPr>
            <w:tcW w:w="972" w:type="pct"/>
            <w:tcBorders>
              <w:top w:val="nil"/>
              <w:left w:val="nil"/>
              <w:bottom w:val="single" w:sz="4" w:space="0" w:color="auto"/>
              <w:right w:val="single" w:sz="4" w:space="0" w:color="auto"/>
            </w:tcBorders>
            <w:shd w:val="clear" w:color="auto" w:fill="auto"/>
            <w:hideMark/>
          </w:tcPr>
          <w:p w14:paraId="1A132083" w14:textId="77777777" w:rsidR="00486139" w:rsidRPr="001A7878" w:rsidRDefault="00486139" w:rsidP="0081167E">
            <w:pPr>
              <w:rPr>
                <w:rFonts w:cs="Calibri"/>
                <w:color w:val="000000"/>
                <w:sz w:val="20"/>
                <w:szCs w:val="20"/>
              </w:rPr>
            </w:pPr>
            <w:r w:rsidRPr="001A7878">
              <w:rPr>
                <w:rFonts w:cs="Calibri"/>
                <w:color w:val="000000"/>
                <w:sz w:val="20"/>
                <w:szCs w:val="20"/>
              </w:rPr>
              <w:t>To be retained for use in financial year 2021-22.</w:t>
            </w:r>
          </w:p>
        </w:tc>
      </w:tr>
      <w:tr w:rsidR="00486139" w:rsidRPr="001A7878" w14:paraId="2A5AB479" w14:textId="77777777" w:rsidTr="0081167E">
        <w:trPr>
          <w:trHeight w:val="936"/>
        </w:trPr>
        <w:tc>
          <w:tcPr>
            <w:tcW w:w="730" w:type="pct"/>
            <w:tcBorders>
              <w:top w:val="nil"/>
              <w:left w:val="single" w:sz="4" w:space="0" w:color="auto"/>
              <w:bottom w:val="single" w:sz="4" w:space="0" w:color="auto"/>
              <w:right w:val="single" w:sz="4" w:space="0" w:color="auto"/>
            </w:tcBorders>
            <w:shd w:val="clear" w:color="auto" w:fill="auto"/>
            <w:hideMark/>
          </w:tcPr>
          <w:p w14:paraId="3B9FECDF" w14:textId="77777777" w:rsidR="00486139" w:rsidRPr="001A7878" w:rsidRDefault="00486139" w:rsidP="0081167E">
            <w:pPr>
              <w:rPr>
                <w:rFonts w:cs="Calibri"/>
                <w:color w:val="000000"/>
                <w:sz w:val="20"/>
                <w:szCs w:val="20"/>
              </w:rPr>
            </w:pPr>
            <w:r w:rsidRPr="001A7878">
              <w:rPr>
                <w:rFonts w:cs="Calibri"/>
                <w:color w:val="000000"/>
                <w:sz w:val="20"/>
                <w:szCs w:val="20"/>
              </w:rPr>
              <w:t>Christmas Market</w:t>
            </w:r>
          </w:p>
        </w:tc>
        <w:tc>
          <w:tcPr>
            <w:tcW w:w="301" w:type="pct"/>
            <w:tcBorders>
              <w:top w:val="nil"/>
              <w:left w:val="nil"/>
              <w:bottom w:val="single" w:sz="4" w:space="0" w:color="auto"/>
              <w:right w:val="single" w:sz="4" w:space="0" w:color="auto"/>
            </w:tcBorders>
            <w:shd w:val="clear" w:color="auto" w:fill="auto"/>
            <w:noWrap/>
            <w:hideMark/>
          </w:tcPr>
          <w:p w14:paraId="014F031A" w14:textId="77777777" w:rsidR="00486139" w:rsidRPr="001A7878" w:rsidRDefault="00486139" w:rsidP="0081167E">
            <w:pPr>
              <w:jc w:val="right"/>
              <w:rPr>
                <w:rFonts w:cs="Calibri"/>
                <w:color w:val="000000"/>
                <w:sz w:val="20"/>
                <w:szCs w:val="20"/>
              </w:rPr>
            </w:pPr>
            <w:r w:rsidRPr="001A7878">
              <w:rPr>
                <w:rFonts w:cs="Calibri"/>
                <w:color w:val="000000"/>
                <w:sz w:val="20"/>
                <w:szCs w:val="20"/>
              </w:rPr>
              <w:t>£1,500</w:t>
            </w:r>
          </w:p>
        </w:tc>
        <w:tc>
          <w:tcPr>
            <w:tcW w:w="318" w:type="pct"/>
            <w:tcBorders>
              <w:top w:val="nil"/>
              <w:left w:val="nil"/>
              <w:bottom w:val="single" w:sz="4" w:space="0" w:color="auto"/>
              <w:right w:val="single" w:sz="4" w:space="0" w:color="auto"/>
            </w:tcBorders>
            <w:shd w:val="clear" w:color="auto" w:fill="auto"/>
            <w:noWrap/>
            <w:hideMark/>
          </w:tcPr>
          <w:p w14:paraId="4F36B8FD" w14:textId="77777777" w:rsidR="00486139" w:rsidRPr="001A7878" w:rsidRDefault="00486139" w:rsidP="0081167E">
            <w:pPr>
              <w:jc w:val="right"/>
              <w:rPr>
                <w:rFonts w:cs="Calibri"/>
                <w:color w:val="000000"/>
                <w:sz w:val="20"/>
                <w:szCs w:val="20"/>
              </w:rPr>
            </w:pPr>
            <w:r w:rsidRPr="001A7878">
              <w:rPr>
                <w:rFonts w:cs="Calibri"/>
                <w:color w:val="000000"/>
                <w:sz w:val="20"/>
                <w:szCs w:val="20"/>
              </w:rPr>
              <w:t>-£1,500</w:t>
            </w:r>
          </w:p>
        </w:tc>
        <w:tc>
          <w:tcPr>
            <w:tcW w:w="246" w:type="pct"/>
            <w:tcBorders>
              <w:top w:val="nil"/>
              <w:left w:val="nil"/>
              <w:bottom w:val="single" w:sz="4" w:space="0" w:color="auto"/>
              <w:right w:val="single" w:sz="4" w:space="0" w:color="auto"/>
            </w:tcBorders>
            <w:shd w:val="clear" w:color="auto" w:fill="auto"/>
            <w:noWrap/>
            <w:hideMark/>
          </w:tcPr>
          <w:p w14:paraId="016392C3"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64020167"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3BFCBFF6"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424" w:type="pct"/>
            <w:tcBorders>
              <w:top w:val="nil"/>
              <w:left w:val="nil"/>
              <w:bottom w:val="single" w:sz="4" w:space="0" w:color="auto"/>
              <w:right w:val="single" w:sz="4" w:space="0" w:color="auto"/>
            </w:tcBorders>
            <w:shd w:val="clear" w:color="auto" w:fill="auto"/>
            <w:noWrap/>
            <w:hideMark/>
          </w:tcPr>
          <w:p w14:paraId="6A5D02C0"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675" w:type="pct"/>
            <w:tcBorders>
              <w:top w:val="nil"/>
              <w:left w:val="nil"/>
              <w:bottom w:val="single" w:sz="4" w:space="0" w:color="auto"/>
              <w:right w:val="single" w:sz="4" w:space="0" w:color="auto"/>
            </w:tcBorders>
            <w:shd w:val="clear" w:color="auto" w:fill="auto"/>
            <w:hideMark/>
          </w:tcPr>
          <w:p w14:paraId="0D3F7D68" w14:textId="77777777" w:rsidR="00486139" w:rsidRPr="001A7878" w:rsidRDefault="00486139" w:rsidP="0081167E">
            <w:pPr>
              <w:rPr>
                <w:rFonts w:cs="Calibri"/>
                <w:color w:val="000000"/>
                <w:sz w:val="20"/>
                <w:szCs w:val="20"/>
              </w:rPr>
            </w:pPr>
            <w:r w:rsidRPr="001A7878">
              <w:rPr>
                <w:rFonts w:cs="Calibri"/>
                <w:color w:val="000000"/>
                <w:sz w:val="20"/>
                <w:szCs w:val="20"/>
              </w:rPr>
              <w:t>Town Clerk</w:t>
            </w:r>
          </w:p>
        </w:tc>
        <w:tc>
          <w:tcPr>
            <w:tcW w:w="823" w:type="pct"/>
            <w:tcBorders>
              <w:top w:val="nil"/>
              <w:left w:val="nil"/>
              <w:bottom w:val="single" w:sz="4" w:space="0" w:color="auto"/>
              <w:right w:val="single" w:sz="4" w:space="0" w:color="auto"/>
            </w:tcBorders>
            <w:shd w:val="clear" w:color="auto" w:fill="auto"/>
            <w:hideMark/>
          </w:tcPr>
          <w:p w14:paraId="57BAC9B5" w14:textId="1FDE5911" w:rsidR="00486139" w:rsidRPr="001A7878" w:rsidRDefault="00486139" w:rsidP="0081167E">
            <w:pPr>
              <w:rPr>
                <w:rFonts w:cs="Calibri"/>
                <w:color w:val="000000"/>
                <w:sz w:val="20"/>
                <w:szCs w:val="20"/>
              </w:rPr>
            </w:pPr>
            <w:r w:rsidRPr="001A7878">
              <w:rPr>
                <w:rFonts w:cs="Calibri"/>
                <w:color w:val="000000"/>
                <w:sz w:val="20"/>
                <w:szCs w:val="20"/>
              </w:rPr>
              <w:t xml:space="preserve">Grant paid in FY2021-22, value in the reserve towards the </w:t>
            </w:r>
            <w:r w:rsidR="00426E5C" w:rsidRPr="001A7878">
              <w:rPr>
                <w:rFonts w:cs="Calibri"/>
                <w:color w:val="000000"/>
                <w:sz w:val="20"/>
                <w:szCs w:val="20"/>
              </w:rPr>
              <w:t>Christmas</w:t>
            </w:r>
            <w:r w:rsidRPr="001A7878">
              <w:rPr>
                <w:rFonts w:cs="Calibri"/>
                <w:color w:val="000000"/>
                <w:sz w:val="20"/>
                <w:szCs w:val="20"/>
              </w:rPr>
              <w:t xml:space="preserve"> market is now fully utilised.</w:t>
            </w:r>
          </w:p>
        </w:tc>
        <w:tc>
          <w:tcPr>
            <w:tcW w:w="972" w:type="pct"/>
            <w:tcBorders>
              <w:top w:val="nil"/>
              <w:left w:val="nil"/>
              <w:bottom w:val="single" w:sz="4" w:space="0" w:color="auto"/>
              <w:right w:val="single" w:sz="4" w:space="0" w:color="auto"/>
            </w:tcBorders>
            <w:shd w:val="clear" w:color="auto" w:fill="auto"/>
            <w:hideMark/>
          </w:tcPr>
          <w:p w14:paraId="33D9172C" w14:textId="77777777" w:rsidR="00486139" w:rsidRPr="001A7878" w:rsidRDefault="00486139" w:rsidP="0081167E">
            <w:pPr>
              <w:rPr>
                <w:rFonts w:cs="Calibri"/>
                <w:color w:val="000000"/>
                <w:sz w:val="20"/>
                <w:szCs w:val="20"/>
              </w:rPr>
            </w:pPr>
            <w:r w:rsidRPr="001A7878">
              <w:rPr>
                <w:rFonts w:cs="Calibri"/>
                <w:color w:val="000000"/>
                <w:sz w:val="20"/>
                <w:szCs w:val="20"/>
              </w:rPr>
              <w:t>To be retained for use in financial year 2021-22.</w:t>
            </w:r>
          </w:p>
        </w:tc>
      </w:tr>
      <w:tr w:rsidR="00486139" w:rsidRPr="001A7878" w14:paraId="466D81BD" w14:textId="77777777" w:rsidTr="0081167E">
        <w:trPr>
          <w:trHeight w:val="1248"/>
        </w:trPr>
        <w:tc>
          <w:tcPr>
            <w:tcW w:w="730" w:type="pct"/>
            <w:tcBorders>
              <w:top w:val="nil"/>
              <w:left w:val="single" w:sz="4" w:space="0" w:color="auto"/>
              <w:bottom w:val="single" w:sz="4" w:space="0" w:color="auto"/>
              <w:right w:val="single" w:sz="4" w:space="0" w:color="auto"/>
            </w:tcBorders>
            <w:shd w:val="clear" w:color="auto" w:fill="auto"/>
            <w:hideMark/>
          </w:tcPr>
          <w:p w14:paraId="74CA565A" w14:textId="77777777" w:rsidR="00486139" w:rsidRPr="001A7878" w:rsidRDefault="00486139" w:rsidP="0081167E">
            <w:pPr>
              <w:rPr>
                <w:rFonts w:cs="Calibri"/>
                <w:color w:val="000000"/>
                <w:sz w:val="20"/>
                <w:szCs w:val="20"/>
              </w:rPr>
            </w:pPr>
            <w:r w:rsidRPr="001A7878">
              <w:rPr>
                <w:rFonts w:cs="Calibri"/>
                <w:color w:val="000000"/>
                <w:sz w:val="20"/>
                <w:szCs w:val="20"/>
              </w:rPr>
              <w:lastRenderedPageBreak/>
              <w:t>Cleaner &amp; Smarter Working Group</w:t>
            </w:r>
          </w:p>
        </w:tc>
        <w:tc>
          <w:tcPr>
            <w:tcW w:w="301" w:type="pct"/>
            <w:tcBorders>
              <w:top w:val="nil"/>
              <w:left w:val="nil"/>
              <w:bottom w:val="single" w:sz="4" w:space="0" w:color="auto"/>
              <w:right w:val="single" w:sz="4" w:space="0" w:color="auto"/>
            </w:tcBorders>
            <w:shd w:val="clear" w:color="auto" w:fill="auto"/>
            <w:noWrap/>
            <w:hideMark/>
          </w:tcPr>
          <w:p w14:paraId="115FB714" w14:textId="77777777" w:rsidR="00486139" w:rsidRPr="001A7878" w:rsidRDefault="00486139" w:rsidP="0081167E">
            <w:pPr>
              <w:jc w:val="right"/>
              <w:rPr>
                <w:rFonts w:cs="Calibri"/>
                <w:color w:val="000000"/>
                <w:sz w:val="20"/>
                <w:szCs w:val="20"/>
              </w:rPr>
            </w:pPr>
            <w:r w:rsidRPr="001A7878">
              <w:rPr>
                <w:rFonts w:cs="Calibri"/>
                <w:color w:val="000000"/>
                <w:sz w:val="20"/>
                <w:szCs w:val="20"/>
              </w:rPr>
              <w:t>£1,380</w:t>
            </w:r>
          </w:p>
        </w:tc>
        <w:tc>
          <w:tcPr>
            <w:tcW w:w="318" w:type="pct"/>
            <w:tcBorders>
              <w:top w:val="nil"/>
              <w:left w:val="nil"/>
              <w:bottom w:val="single" w:sz="4" w:space="0" w:color="auto"/>
              <w:right w:val="single" w:sz="4" w:space="0" w:color="auto"/>
            </w:tcBorders>
            <w:shd w:val="clear" w:color="auto" w:fill="auto"/>
            <w:noWrap/>
            <w:hideMark/>
          </w:tcPr>
          <w:p w14:paraId="1FFF41D3" w14:textId="77777777" w:rsidR="00486139" w:rsidRPr="001A7878" w:rsidRDefault="00486139" w:rsidP="0081167E">
            <w:pPr>
              <w:jc w:val="right"/>
              <w:rPr>
                <w:rFonts w:cs="Calibri"/>
                <w:color w:val="000000"/>
                <w:sz w:val="20"/>
                <w:szCs w:val="20"/>
              </w:rPr>
            </w:pPr>
            <w:r w:rsidRPr="001A7878">
              <w:rPr>
                <w:rFonts w:cs="Calibri"/>
                <w:color w:val="000000"/>
                <w:sz w:val="20"/>
                <w:szCs w:val="20"/>
              </w:rPr>
              <w:t>-£1,380</w:t>
            </w:r>
          </w:p>
        </w:tc>
        <w:tc>
          <w:tcPr>
            <w:tcW w:w="246" w:type="pct"/>
            <w:tcBorders>
              <w:top w:val="nil"/>
              <w:left w:val="nil"/>
              <w:bottom w:val="single" w:sz="4" w:space="0" w:color="auto"/>
              <w:right w:val="single" w:sz="4" w:space="0" w:color="auto"/>
            </w:tcBorders>
            <w:shd w:val="clear" w:color="auto" w:fill="auto"/>
            <w:noWrap/>
            <w:hideMark/>
          </w:tcPr>
          <w:p w14:paraId="1E8D010A"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246" w:type="pct"/>
            <w:tcBorders>
              <w:top w:val="nil"/>
              <w:left w:val="nil"/>
              <w:bottom w:val="single" w:sz="4" w:space="0" w:color="auto"/>
              <w:right w:val="single" w:sz="4" w:space="0" w:color="auto"/>
            </w:tcBorders>
            <w:shd w:val="clear" w:color="auto" w:fill="auto"/>
            <w:noWrap/>
            <w:hideMark/>
          </w:tcPr>
          <w:p w14:paraId="226D97C1"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616386A7"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424" w:type="pct"/>
            <w:tcBorders>
              <w:top w:val="nil"/>
              <w:left w:val="nil"/>
              <w:bottom w:val="single" w:sz="4" w:space="0" w:color="auto"/>
              <w:right w:val="single" w:sz="4" w:space="0" w:color="auto"/>
            </w:tcBorders>
            <w:shd w:val="clear" w:color="auto" w:fill="auto"/>
            <w:noWrap/>
            <w:hideMark/>
          </w:tcPr>
          <w:p w14:paraId="42318FB5" w14:textId="77777777" w:rsidR="00486139" w:rsidRPr="001A7878" w:rsidRDefault="00486139" w:rsidP="0081167E">
            <w:pPr>
              <w:jc w:val="right"/>
              <w:rPr>
                <w:rFonts w:cs="Calibri"/>
                <w:color w:val="000000"/>
                <w:sz w:val="20"/>
                <w:szCs w:val="20"/>
              </w:rPr>
            </w:pPr>
            <w:r w:rsidRPr="001A7878">
              <w:rPr>
                <w:rFonts w:cs="Calibri"/>
                <w:color w:val="000000"/>
                <w:sz w:val="20"/>
                <w:szCs w:val="20"/>
              </w:rPr>
              <w:t>£0</w:t>
            </w:r>
          </w:p>
        </w:tc>
        <w:tc>
          <w:tcPr>
            <w:tcW w:w="675" w:type="pct"/>
            <w:tcBorders>
              <w:top w:val="nil"/>
              <w:left w:val="nil"/>
              <w:bottom w:val="single" w:sz="4" w:space="0" w:color="auto"/>
              <w:right w:val="single" w:sz="4" w:space="0" w:color="auto"/>
            </w:tcBorders>
            <w:shd w:val="clear" w:color="auto" w:fill="auto"/>
            <w:hideMark/>
          </w:tcPr>
          <w:p w14:paraId="0262E0D5" w14:textId="77777777" w:rsidR="00486139" w:rsidRPr="001A7878" w:rsidRDefault="00486139" w:rsidP="0081167E">
            <w:pPr>
              <w:rPr>
                <w:rFonts w:cs="Calibri"/>
                <w:color w:val="000000"/>
                <w:sz w:val="20"/>
                <w:szCs w:val="20"/>
              </w:rPr>
            </w:pPr>
            <w:r w:rsidRPr="001A7878">
              <w:rPr>
                <w:rFonts w:cs="Calibri"/>
                <w:color w:val="000000"/>
                <w:sz w:val="20"/>
                <w:szCs w:val="20"/>
              </w:rPr>
              <w:t>Town Clerk</w:t>
            </w:r>
          </w:p>
        </w:tc>
        <w:tc>
          <w:tcPr>
            <w:tcW w:w="823" w:type="pct"/>
            <w:tcBorders>
              <w:top w:val="nil"/>
              <w:left w:val="nil"/>
              <w:bottom w:val="single" w:sz="4" w:space="0" w:color="auto"/>
              <w:right w:val="single" w:sz="4" w:space="0" w:color="auto"/>
            </w:tcBorders>
            <w:shd w:val="clear" w:color="auto" w:fill="auto"/>
            <w:vAlign w:val="bottom"/>
            <w:hideMark/>
          </w:tcPr>
          <w:p w14:paraId="26580932" w14:textId="77777777" w:rsidR="00486139" w:rsidRPr="001A7878" w:rsidRDefault="00486139" w:rsidP="0081167E">
            <w:pPr>
              <w:rPr>
                <w:rFonts w:cs="Calibri"/>
                <w:color w:val="000000"/>
                <w:sz w:val="20"/>
                <w:szCs w:val="20"/>
              </w:rPr>
            </w:pPr>
            <w:r w:rsidRPr="001A7878">
              <w:rPr>
                <w:rFonts w:cs="Calibri"/>
                <w:color w:val="000000"/>
                <w:sz w:val="20"/>
                <w:szCs w:val="20"/>
              </w:rPr>
              <w:t>Expenditure included in the forecast and budget for FY2021-22, to be progressed to action or identified as surplus to requirements.</w:t>
            </w:r>
          </w:p>
        </w:tc>
        <w:tc>
          <w:tcPr>
            <w:tcW w:w="972" w:type="pct"/>
            <w:tcBorders>
              <w:top w:val="nil"/>
              <w:left w:val="nil"/>
              <w:bottom w:val="single" w:sz="4" w:space="0" w:color="auto"/>
              <w:right w:val="single" w:sz="4" w:space="0" w:color="auto"/>
            </w:tcBorders>
            <w:shd w:val="clear" w:color="auto" w:fill="auto"/>
            <w:hideMark/>
          </w:tcPr>
          <w:p w14:paraId="1A659763" w14:textId="77777777" w:rsidR="00486139" w:rsidRPr="001A7878" w:rsidRDefault="00486139" w:rsidP="0081167E">
            <w:pPr>
              <w:rPr>
                <w:rFonts w:cs="Calibri"/>
                <w:color w:val="000000"/>
                <w:sz w:val="20"/>
                <w:szCs w:val="20"/>
              </w:rPr>
            </w:pPr>
            <w:r w:rsidRPr="001A7878">
              <w:rPr>
                <w:rFonts w:cs="Calibri"/>
                <w:color w:val="000000"/>
                <w:sz w:val="20"/>
                <w:szCs w:val="20"/>
              </w:rPr>
              <w:t>To be retained for use in financial year 2021-22.</w:t>
            </w:r>
          </w:p>
        </w:tc>
      </w:tr>
      <w:tr w:rsidR="00486139" w:rsidRPr="001A7878" w14:paraId="7A232206" w14:textId="77777777" w:rsidTr="0081167E">
        <w:trPr>
          <w:trHeight w:val="312"/>
        </w:trPr>
        <w:tc>
          <w:tcPr>
            <w:tcW w:w="730" w:type="pct"/>
            <w:tcBorders>
              <w:top w:val="nil"/>
              <w:left w:val="single" w:sz="4" w:space="0" w:color="auto"/>
              <w:bottom w:val="single" w:sz="4" w:space="0" w:color="auto"/>
              <w:right w:val="nil"/>
            </w:tcBorders>
            <w:shd w:val="clear" w:color="auto" w:fill="auto"/>
            <w:noWrap/>
            <w:hideMark/>
          </w:tcPr>
          <w:p w14:paraId="72170227" w14:textId="77777777" w:rsidR="00486139" w:rsidRPr="001A7878" w:rsidRDefault="00486139" w:rsidP="0081167E">
            <w:pPr>
              <w:rPr>
                <w:rFonts w:cs="Calibri"/>
                <w:b/>
                <w:bCs/>
                <w:color w:val="000000"/>
                <w:sz w:val="20"/>
                <w:szCs w:val="20"/>
              </w:rPr>
            </w:pPr>
            <w:r w:rsidRPr="001A7878">
              <w:rPr>
                <w:rFonts w:cs="Calibri"/>
                <w:b/>
                <w:bCs/>
                <w:color w:val="000000"/>
                <w:sz w:val="20"/>
                <w:szCs w:val="20"/>
              </w:rPr>
              <w:t>COUNCIL TOTALS</w:t>
            </w:r>
          </w:p>
        </w:tc>
        <w:tc>
          <w:tcPr>
            <w:tcW w:w="301" w:type="pct"/>
            <w:tcBorders>
              <w:top w:val="nil"/>
              <w:left w:val="single" w:sz="4" w:space="0" w:color="auto"/>
              <w:bottom w:val="single" w:sz="4" w:space="0" w:color="auto"/>
              <w:right w:val="single" w:sz="4" w:space="0" w:color="auto"/>
            </w:tcBorders>
            <w:shd w:val="clear" w:color="auto" w:fill="auto"/>
            <w:noWrap/>
            <w:hideMark/>
          </w:tcPr>
          <w:p w14:paraId="77BA91D8" w14:textId="77777777" w:rsidR="00486139" w:rsidRPr="001A7878" w:rsidRDefault="00486139" w:rsidP="0081167E">
            <w:pPr>
              <w:jc w:val="right"/>
              <w:rPr>
                <w:rFonts w:cs="Calibri"/>
                <w:b/>
                <w:bCs/>
                <w:color w:val="000000"/>
                <w:sz w:val="20"/>
                <w:szCs w:val="20"/>
              </w:rPr>
            </w:pPr>
            <w:r w:rsidRPr="001A7878">
              <w:rPr>
                <w:rFonts w:cs="Calibri"/>
                <w:b/>
                <w:bCs/>
                <w:color w:val="000000"/>
                <w:sz w:val="20"/>
                <w:szCs w:val="20"/>
              </w:rPr>
              <w:t>£170,222</w:t>
            </w:r>
          </w:p>
        </w:tc>
        <w:tc>
          <w:tcPr>
            <w:tcW w:w="318" w:type="pct"/>
            <w:tcBorders>
              <w:top w:val="nil"/>
              <w:left w:val="nil"/>
              <w:bottom w:val="single" w:sz="4" w:space="0" w:color="auto"/>
              <w:right w:val="single" w:sz="4" w:space="0" w:color="auto"/>
            </w:tcBorders>
            <w:shd w:val="clear" w:color="auto" w:fill="auto"/>
            <w:noWrap/>
            <w:hideMark/>
          </w:tcPr>
          <w:p w14:paraId="4B79F917" w14:textId="77777777" w:rsidR="00486139" w:rsidRPr="001A7878" w:rsidRDefault="00486139" w:rsidP="0081167E">
            <w:pPr>
              <w:jc w:val="right"/>
              <w:rPr>
                <w:rFonts w:cs="Calibri"/>
                <w:b/>
                <w:bCs/>
                <w:color w:val="000000"/>
                <w:sz w:val="20"/>
                <w:szCs w:val="20"/>
              </w:rPr>
            </w:pPr>
            <w:r w:rsidRPr="001A7878">
              <w:rPr>
                <w:rFonts w:cs="Calibri"/>
                <w:b/>
                <w:bCs/>
                <w:color w:val="000000"/>
                <w:sz w:val="20"/>
                <w:szCs w:val="20"/>
              </w:rPr>
              <w:t>-£167,595</w:t>
            </w:r>
          </w:p>
        </w:tc>
        <w:tc>
          <w:tcPr>
            <w:tcW w:w="246" w:type="pct"/>
            <w:tcBorders>
              <w:top w:val="nil"/>
              <w:left w:val="nil"/>
              <w:bottom w:val="single" w:sz="4" w:space="0" w:color="auto"/>
              <w:right w:val="single" w:sz="4" w:space="0" w:color="auto"/>
            </w:tcBorders>
            <w:shd w:val="clear" w:color="auto" w:fill="auto"/>
            <w:noWrap/>
            <w:hideMark/>
          </w:tcPr>
          <w:p w14:paraId="2155B74E" w14:textId="77777777" w:rsidR="00486139" w:rsidRPr="001A7878" w:rsidRDefault="00486139" w:rsidP="0081167E">
            <w:pPr>
              <w:jc w:val="right"/>
              <w:rPr>
                <w:rFonts w:cs="Calibri"/>
                <w:b/>
                <w:bCs/>
                <w:color w:val="000000"/>
                <w:sz w:val="20"/>
                <w:szCs w:val="20"/>
              </w:rPr>
            </w:pPr>
            <w:r w:rsidRPr="001A7878">
              <w:rPr>
                <w:rFonts w:cs="Calibri"/>
                <w:b/>
                <w:bCs/>
                <w:color w:val="000000"/>
                <w:sz w:val="20"/>
                <w:szCs w:val="20"/>
              </w:rPr>
              <w:t>£43,904</w:t>
            </w:r>
          </w:p>
        </w:tc>
        <w:tc>
          <w:tcPr>
            <w:tcW w:w="246" w:type="pct"/>
            <w:tcBorders>
              <w:top w:val="nil"/>
              <w:left w:val="nil"/>
              <w:bottom w:val="single" w:sz="4" w:space="0" w:color="auto"/>
              <w:right w:val="single" w:sz="4" w:space="0" w:color="auto"/>
            </w:tcBorders>
            <w:shd w:val="clear" w:color="auto" w:fill="auto"/>
            <w:noWrap/>
            <w:hideMark/>
          </w:tcPr>
          <w:p w14:paraId="7065FDE7" w14:textId="77777777" w:rsidR="00486139" w:rsidRPr="001A7878" w:rsidRDefault="00486139" w:rsidP="0081167E">
            <w:pPr>
              <w:jc w:val="right"/>
              <w:rPr>
                <w:rFonts w:cs="Calibri"/>
                <w:b/>
                <w:bCs/>
                <w:color w:val="000000"/>
                <w:sz w:val="20"/>
                <w:szCs w:val="20"/>
              </w:rPr>
            </w:pPr>
            <w:r w:rsidRPr="001A7878">
              <w:rPr>
                <w:rFonts w:cs="Calibri"/>
                <w:b/>
                <w:bCs/>
                <w:color w:val="000000"/>
                <w:sz w:val="20"/>
                <w:szCs w:val="20"/>
              </w:rPr>
              <w:t>£0</w:t>
            </w:r>
          </w:p>
        </w:tc>
        <w:tc>
          <w:tcPr>
            <w:tcW w:w="263" w:type="pct"/>
            <w:tcBorders>
              <w:top w:val="nil"/>
              <w:left w:val="nil"/>
              <w:bottom w:val="single" w:sz="4" w:space="0" w:color="auto"/>
              <w:right w:val="single" w:sz="4" w:space="0" w:color="auto"/>
            </w:tcBorders>
            <w:shd w:val="clear" w:color="auto" w:fill="auto"/>
            <w:noWrap/>
            <w:hideMark/>
          </w:tcPr>
          <w:p w14:paraId="13CA8D91" w14:textId="77777777" w:rsidR="00486139" w:rsidRPr="001A7878" w:rsidRDefault="00486139" w:rsidP="0081167E">
            <w:pPr>
              <w:jc w:val="right"/>
              <w:rPr>
                <w:rFonts w:cs="Calibri"/>
                <w:b/>
                <w:bCs/>
                <w:color w:val="000000"/>
                <w:sz w:val="20"/>
                <w:szCs w:val="20"/>
              </w:rPr>
            </w:pPr>
            <w:r w:rsidRPr="001A7878">
              <w:rPr>
                <w:rFonts w:cs="Calibri"/>
                <w:b/>
                <w:bCs/>
                <w:color w:val="000000"/>
                <w:sz w:val="20"/>
                <w:szCs w:val="20"/>
              </w:rPr>
              <w:t>-£6,532</w:t>
            </w:r>
          </w:p>
        </w:tc>
        <w:tc>
          <w:tcPr>
            <w:tcW w:w="424" w:type="pct"/>
            <w:tcBorders>
              <w:top w:val="nil"/>
              <w:left w:val="nil"/>
              <w:bottom w:val="single" w:sz="4" w:space="0" w:color="auto"/>
              <w:right w:val="single" w:sz="4" w:space="0" w:color="auto"/>
            </w:tcBorders>
            <w:shd w:val="clear" w:color="auto" w:fill="auto"/>
            <w:noWrap/>
            <w:hideMark/>
          </w:tcPr>
          <w:p w14:paraId="5CA5B6E3" w14:textId="77777777" w:rsidR="00486139" w:rsidRPr="001A7878" w:rsidRDefault="00486139" w:rsidP="0081167E">
            <w:pPr>
              <w:jc w:val="right"/>
              <w:rPr>
                <w:rFonts w:cs="Calibri"/>
                <w:b/>
                <w:bCs/>
                <w:color w:val="000000"/>
                <w:sz w:val="20"/>
                <w:szCs w:val="20"/>
              </w:rPr>
            </w:pPr>
            <w:r w:rsidRPr="001A7878">
              <w:rPr>
                <w:rFonts w:cs="Calibri"/>
                <w:b/>
                <w:bCs/>
                <w:color w:val="000000"/>
                <w:sz w:val="20"/>
                <w:szCs w:val="20"/>
              </w:rPr>
              <w:t>£39,999</w:t>
            </w:r>
          </w:p>
        </w:tc>
        <w:tc>
          <w:tcPr>
            <w:tcW w:w="675" w:type="pct"/>
            <w:tcBorders>
              <w:top w:val="nil"/>
              <w:left w:val="nil"/>
              <w:bottom w:val="single" w:sz="4" w:space="0" w:color="auto"/>
              <w:right w:val="single" w:sz="4" w:space="0" w:color="auto"/>
            </w:tcBorders>
            <w:shd w:val="clear" w:color="auto" w:fill="auto"/>
            <w:hideMark/>
          </w:tcPr>
          <w:p w14:paraId="5C65F9AE" w14:textId="77777777" w:rsidR="00486139" w:rsidRPr="001A7878" w:rsidRDefault="00486139" w:rsidP="0081167E">
            <w:pPr>
              <w:rPr>
                <w:rFonts w:cs="Calibri"/>
                <w:color w:val="000000"/>
                <w:sz w:val="20"/>
                <w:szCs w:val="20"/>
              </w:rPr>
            </w:pPr>
            <w:r w:rsidRPr="001A7878">
              <w:rPr>
                <w:rFonts w:cs="Calibri"/>
                <w:color w:val="000000"/>
                <w:sz w:val="20"/>
                <w:szCs w:val="20"/>
              </w:rPr>
              <w:t>N/A</w:t>
            </w:r>
          </w:p>
        </w:tc>
        <w:tc>
          <w:tcPr>
            <w:tcW w:w="823" w:type="pct"/>
            <w:tcBorders>
              <w:top w:val="nil"/>
              <w:left w:val="nil"/>
              <w:bottom w:val="single" w:sz="4" w:space="0" w:color="auto"/>
              <w:right w:val="single" w:sz="4" w:space="0" w:color="auto"/>
            </w:tcBorders>
            <w:shd w:val="clear" w:color="auto" w:fill="auto"/>
            <w:hideMark/>
          </w:tcPr>
          <w:p w14:paraId="4F287289" w14:textId="77777777" w:rsidR="00486139" w:rsidRPr="001A7878" w:rsidRDefault="00486139" w:rsidP="0081167E">
            <w:pPr>
              <w:rPr>
                <w:rFonts w:cs="Calibri"/>
                <w:color w:val="000000"/>
                <w:sz w:val="20"/>
                <w:szCs w:val="20"/>
              </w:rPr>
            </w:pPr>
            <w:r w:rsidRPr="001A7878">
              <w:rPr>
                <w:rFonts w:cs="Calibri"/>
                <w:color w:val="000000"/>
                <w:sz w:val="20"/>
                <w:szCs w:val="20"/>
              </w:rPr>
              <w:t>N/A</w:t>
            </w:r>
          </w:p>
        </w:tc>
        <w:tc>
          <w:tcPr>
            <w:tcW w:w="972" w:type="pct"/>
            <w:tcBorders>
              <w:top w:val="nil"/>
              <w:left w:val="nil"/>
              <w:bottom w:val="single" w:sz="4" w:space="0" w:color="auto"/>
              <w:right w:val="single" w:sz="4" w:space="0" w:color="auto"/>
            </w:tcBorders>
            <w:shd w:val="clear" w:color="auto" w:fill="auto"/>
            <w:hideMark/>
          </w:tcPr>
          <w:p w14:paraId="5DBEC1F1" w14:textId="77777777" w:rsidR="00486139" w:rsidRPr="001A7878" w:rsidRDefault="00486139" w:rsidP="0081167E">
            <w:pPr>
              <w:rPr>
                <w:rFonts w:cs="Calibri"/>
                <w:color w:val="000000"/>
                <w:sz w:val="20"/>
                <w:szCs w:val="20"/>
              </w:rPr>
            </w:pPr>
            <w:r w:rsidRPr="001A7878">
              <w:rPr>
                <w:rFonts w:cs="Calibri"/>
                <w:color w:val="000000"/>
                <w:sz w:val="20"/>
                <w:szCs w:val="20"/>
              </w:rPr>
              <w:t>N/A</w:t>
            </w:r>
          </w:p>
        </w:tc>
      </w:tr>
    </w:tbl>
    <w:p w14:paraId="30DD3A77" w14:textId="77777777" w:rsidR="00486139" w:rsidRPr="001A7878" w:rsidRDefault="00486139" w:rsidP="00486139">
      <w:pPr>
        <w:rPr>
          <w:rFonts w:asciiTheme="minorHAnsi" w:hAnsiTheme="minorHAnsi" w:cstheme="minorHAnsi"/>
        </w:rPr>
        <w:sectPr w:rsidR="00486139" w:rsidRPr="001A7878" w:rsidSect="002D019C">
          <w:pgSz w:w="16838" w:h="11906" w:orient="landscape"/>
          <w:pgMar w:top="1440" w:right="1440" w:bottom="1440" w:left="1440" w:header="708" w:footer="708" w:gutter="0"/>
          <w:cols w:space="708"/>
          <w:docGrid w:linePitch="360"/>
        </w:sectPr>
      </w:pPr>
    </w:p>
    <w:p w14:paraId="3078076C" w14:textId="4650F7DB" w:rsidR="00423BA4" w:rsidRPr="00E56499" w:rsidRDefault="00423BA4" w:rsidP="00F60E7D">
      <w:pPr>
        <w:pStyle w:val="Heading1"/>
      </w:pPr>
      <w:r>
        <w:lastRenderedPageBreak/>
        <w:t>IRRECOVERABLE VAT</w:t>
      </w:r>
    </w:p>
    <w:p w14:paraId="07C18E4F" w14:textId="73A6401A" w:rsidR="00423BA4" w:rsidRDefault="00FD7457" w:rsidP="00423BA4">
      <w:pPr>
        <w:jc w:val="both"/>
      </w:pPr>
      <w:r>
        <w:t>In September 2016, f</w:t>
      </w:r>
      <w:r w:rsidR="00423BA4">
        <w:t xml:space="preserve">ollowing a recommendation from the Council’s auditor, Alsager Town Council </w:t>
      </w:r>
      <w:r>
        <w:t>o</w:t>
      </w:r>
      <w:r w:rsidR="00423BA4">
        <w:t>btained specialist advice from the Parkinson Partnership LLP on understanding the VAT position in relation to Alsager Civics operating practices and the impact of the Civic refurbishment program.</w:t>
      </w:r>
    </w:p>
    <w:p w14:paraId="277D1889" w14:textId="77777777" w:rsidR="00423BA4" w:rsidRDefault="00423BA4" w:rsidP="00423BA4">
      <w:pPr>
        <w:jc w:val="both"/>
      </w:pPr>
    </w:p>
    <w:p w14:paraId="0522FD37" w14:textId="77777777" w:rsidR="00423BA4" w:rsidRDefault="00423BA4" w:rsidP="00423BA4">
      <w:pPr>
        <w:jc w:val="both"/>
      </w:pPr>
      <w:r>
        <w:t>The council is registered for VAT.</w:t>
      </w:r>
    </w:p>
    <w:p w14:paraId="2A58D85C" w14:textId="4BF62C51" w:rsidR="00423BA4" w:rsidRPr="0011480E" w:rsidRDefault="0011480E" w:rsidP="00423BA4">
      <w:pPr>
        <w:jc w:val="both"/>
      </w:pPr>
      <w:r>
        <w:t xml:space="preserve">Both </w:t>
      </w:r>
      <w:r w:rsidR="00423BA4">
        <w:t xml:space="preserve">Alsager </w:t>
      </w:r>
      <w:r w:rsidR="00423BA4" w:rsidRPr="0011480E">
        <w:t xml:space="preserve">Civic </w:t>
      </w:r>
      <w:r>
        <w:t>and Alsager Market make</w:t>
      </w:r>
      <w:r w:rsidR="00423BA4" w:rsidRPr="0011480E">
        <w:t xml:space="preserve"> a mixture of taxable and VAT-exempt supplies.  VAT on expenditure relating to the council’s VAT-exempt sales cannot normally be </w:t>
      </w:r>
      <w:proofErr w:type="gramStart"/>
      <w:r w:rsidR="00423BA4" w:rsidRPr="0011480E">
        <w:t>reclaimed, unless</w:t>
      </w:r>
      <w:proofErr w:type="gramEnd"/>
      <w:r w:rsidR="00423BA4" w:rsidRPr="0011480E">
        <w:t xml:space="preserve"> the amount of VAT falls below the de</w:t>
      </w:r>
      <w:r w:rsidR="007F390A">
        <w:t>-</w:t>
      </w:r>
      <w:r w:rsidR="00423BA4" w:rsidRPr="0011480E">
        <w:t xml:space="preserve">minimis threshold (£7,500 per annum).  </w:t>
      </w:r>
    </w:p>
    <w:p w14:paraId="2D710FCC" w14:textId="77777777" w:rsidR="00423BA4" w:rsidRDefault="00423BA4" w:rsidP="00423BA4">
      <w:pPr>
        <w:jc w:val="both"/>
      </w:pPr>
      <w:r w:rsidRPr="0011480E">
        <w:t>Organisations that make a mixture of taxable and exempt supplies need to undertake a partial exemption calculation each year, to ensure that they do not reclaim VAT they are not entitled to.  Alsager Town Council undertakes this calculation on a regular basis.</w:t>
      </w:r>
    </w:p>
    <w:p w14:paraId="6577DECC" w14:textId="77777777" w:rsidR="00423BA4" w:rsidRDefault="00423BA4" w:rsidP="00423BA4">
      <w:pPr>
        <w:jc w:val="both"/>
        <w:rPr>
          <w:b/>
          <w:u w:val="single"/>
        </w:rPr>
      </w:pPr>
    </w:p>
    <w:p w14:paraId="42AB2235" w14:textId="77777777" w:rsidR="00423BA4" w:rsidRPr="0011480E" w:rsidRDefault="00423BA4" w:rsidP="00423BA4">
      <w:pPr>
        <w:jc w:val="both"/>
      </w:pPr>
      <w:r w:rsidRPr="0011480E">
        <w:t>Large items of expenditure may result in the council not being able to reclaim any of the VAT attributable to its exempt activities (if the resulting impact is that VAT attributable to exempt activities exceeds £7,500 per annum).</w:t>
      </w:r>
    </w:p>
    <w:p w14:paraId="3A4C2CE3" w14:textId="77777777" w:rsidR="00423BA4" w:rsidRPr="0011480E" w:rsidRDefault="00423BA4" w:rsidP="00423BA4">
      <w:pPr>
        <w:jc w:val="both"/>
      </w:pPr>
    </w:p>
    <w:p w14:paraId="1762CDF2" w14:textId="3869A561" w:rsidR="0011480E" w:rsidRPr="00E20D00" w:rsidRDefault="0011480E" w:rsidP="00423BA4">
      <w:pPr>
        <w:jc w:val="both"/>
      </w:pPr>
      <w:r w:rsidRPr="0011480E">
        <w:lastRenderedPageBreak/>
        <w:t xml:space="preserve">That </w:t>
      </w:r>
      <w:r w:rsidR="00D54FCB">
        <w:t>was</w:t>
      </w:r>
      <w:r w:rsidRPr="0011480E">
        <w:t xml:space="preserve"> the case in FY2017</w:t>
      </w:r>
      <w:r w:rsidR="00F60E7D">
        <w:t>-</w:t>
      </w:r>
      <w:r w:rsidRPr="0011480E">
        <w:t>18 as expenditure on the Civic cap</w:t>
      </w:r>
      <w:r w:rsidRPr="00E20D00">
        <w:t>ital refurbishment program mean</w:t>
      </w:r>
      <w:r w:rsidR="00D54FCB" w:rsidRPr="00E20D00">
        <w:t>t</w:t>
      </w:r>
      <w:r w:rsidRPr="00E20D00">
        <w:t xml:space="preserve"> that VAT attributable to exempt activities exceeded the £7,500 de-</w:t>
      </w:r>
      <w:proofErr w:type="spellStart"/>
      <w:r w:rsidRPr="00E20D00">
        <w:t>minimus</w:t>
      </w:r>
      <w:proofErr w:type="spellEnd"/>
      <w:r w:rsidRPr="00E20D00">
        <w:t xml:space="preserve"> limit.</w:t>
      </w:r>
    </w:p>
    <w:p w14:paraId="44836959" w14:textId="77777777" w:rsidR="00423BA4" w:rsidRPr="0011480E" w:rsidRDefault="0011480E" w:rsidP="0011480E">
      <w:pPr>
        <w:jc w:val="both"/>
      </w:pPr>
      <w:r w:rsidRPr="00E20D00">
        <w:t>Th</w:t>
      </w:r>
      <w:r w:rsidR="00D54FCB" w:rsidRPr="00E20D00">
        <w:t>e</w:t>
      </w:r>
      <w:r w:rsidRPr="00E20D00">
        <w:t xml:space="preserve"> value of irrecoverable VAT </w:t>
      </w:r>
      <w:r w:rsidR="00D54FCB" w:rsidRPr="00E20D00">
        <w:t xml:space="preserve">incurred in the year was </w:t>
      </w:r>
      <w:r w:rsidRPr="00E20D00">
        <w:t>£3</w:t>
      </w:r>
      <w:r w:rsidR="00E20D00" w:rsidRPr="00E20D00">
        <w:t>5,343</w:t>
      </w:r>
      <w:r w:rsidRPr="00E20D00">
        <w:t>.</w:t>
      </w:r>
    </w:p>
    <w:p w14:paraId="006D4A29" w14:textId="77777777" w:rsidR="0011480E" w:rsidRDefault="0011480E" w:rsidP="0011480E">
      <w:pPr>
        <w:jc w:val="both"/>
      </w:pPr>
    </w:p>
    <w:p w14:paraId="7BC2BDAA" w14:textId="5B7BCAAC" w:rsidR="00E20D00" w:rsidRDefault="00E20D00" w:rsidP="0011480E">
      <w:pPr>
        <w:jc w:val="both"/>
      </w:pPr>
      <w:r w:rsidRPr="004747EA">
        <w:t>It is not expected that the value of irrecoverable VAT in FY20</w:t>
      </w:r>
      <w:r w:rsidR="004747EA" w:rsidRPr="004747EA">
        <w:t>2</w:t>
      </w:r>
      <w:r w:rsidR="00982C06">
        <w:t>1</w:t>
      </w:r>
      <w:r w:rsidR="004747EA" w:rsidRPr="004747EA">
        <w:t>-2</w:t>
      </w:r>
      <w:r w:rsidR="00982C06">
        <w:t>2</w:t>
      </w:r>
      <w:r>
        <w:t xml:space="preserve"> will breach the de-</w:t>
      </w:r>
      <w:proofErr w:type="spellStart"/>
      <w:r>
        <w:t>minimus</w:t>
      </w:r>
      <w:proofErr w:type="spellEnd"/>
      <w:r>
        <w:t xml:space="preserve"> limit and the forecast for irrecoverable VAT in the year is zero.</w:t>
      </w:r>
    </w:p>
    <w:p w14:paraId="25205A34" w14:textId="4CA97263" w:rsidR="00982C06" w:rsidRPr="0011480E" w:rsidRDefault="00982C06" w:rsidP="0011480E">
      <w:pPr>
        <w:jc w:val="both"/>
      </w:pPr>
    </w:p>
    <w:p w14:paraId="214C4332" w14:textId="195D6B79" w:rsidR="0011480E" w:rsidRPr="009307B7" w:rsidRDefault="0011480E" w:rsidP="0011480E">
      <w:pPr>
        <w:jc w:val="both"/>
      </w:pPr>
      <w:r w:rsidRPr="0011480E">
        <w:t xml:space="preserve">Calculations have been </w:t>
      </w:r>
      <w:r w:rsidRPr="009307B7">
        <w:t>performed during the budget setting process for FY20</w:t>
      </w:r>
      <w:r w:rsidR="0011390F">
        <w:t>2</w:t>
      </w:r>
      <w:r w:rsidR="002E202C">
        <w:t>2</w:t>
      </w:r>
      <w:r w:rsidR="00F60E7D">
        <w:t>-</w:t>
      </w:r>
      <w:r w:rsidR="00D54FCB" w:rsidRPr="009307B7">
        <w:t>2</w:t>
      </w:r>
      <w:r w:rsidR="002E202C">
        <w:t>3</w:t>
      </w:r>
      <w:r w:rsidRPr="009307B7">
        <w:t xml:space="preserve"> to estimate the value of input VAT that would be attributed to exempt activities during the year to establish if the de-</w:t>
      </w:r>
      <w:proofErr w:type="spellStart"/>
      <w:r w:rsidRPr="009307B7">
        <w:t>minimus</w:t>
      </w:r>
      <w:proofErr w:type="spellEnd"/>
      <w:r w:rsidRPr="009307B7">
        <w:t xml:space="preserve"> limit of £7,500 would be breached.</w:t>
      </w:r>
    </w:p>
    <w:p w14:paraId="05BA8C8A" w14:textId="39C5A408" w:rsidR="0011480E" w:rsidRPr="004747EA" w:rsidRDefault="0011480E" w:rsidP="0011480E">
      <w:pPr>
        <w:jc w:val="both"/>
      </w:pPr>
      <w:r w:rsidRPr="009307B7">
        <w:t>Calculations have esti</w:t>
      </w:r>
      <w:r w:rsidRPr="004747EA">
        <w:t>mated input VAT attributable to exempt activities during FY20</w:t>
      </w:r>
      <w:r w:rsidR="00F60E7D" w:rsidRPr="004747EA">
        <w:t>2</w:t>
      </w:r>
      <w:r w:rsidR="002E202C">
        <w:t>2</w:t>
      </w:r>
      <w:r w:rsidR="00F60E7D" w:rsidRPr="004747EA">
        <w:t>-</w:t>
      </w:r>
      <w:r w:rsidR="00D54FCB" w:rsidRPr="004747EA">
        <w:t>2</w:t>
      </w:r>
      <w:r w:rsidR="002E202C">
        <w:t>3</w:t>
      </w:r>
      <w:r w:rsidRPr="004747EA">
        <w:t xml:space="preserve"> to be in the region of £</w:t>
      </w:r>
      <w:r w:rsidR="002E202C">
        <w:t>5,596</w:t>
      </w:r>
      <w:r w:rsidRPr="004747EA">
        <w:t xml:space="preserve"> and as such, no budgetary provision has been made within the budget contained within this report for irrecoverable VAT.</w:t>
      </w:r>
    </w:p>
    <w:p w14:paraId="60AE4686" w14:textId="2EE89A0F" w:rsidR="0011480E" w:rsidRPr="00A42344" w:rsidRDefault="0011480E" w:rsidP="0011480E">
      <w:pPr>
        <w:jc w:val="both"/>
      </w:pPr>
      <w:r w:rsidRPr="004747EA">
        <w:t>However, the Council should note the risk that un-budgeted expenditure on Alsager Civic or Alsager Market could</w:t>
      </w:r>
      <w:r w:rsidRPr="0011480E">
        <w:t xml:space="preserve"> lead to the £7,500 de-</w:t>
      </w:r>
      <w:proofErr w:type="spellStart"/>
      <w:r w:rsidRPr="0011480E">
        <w:t>minimus</w:t>
      </w:r>
      <w:proofErr w:type="spellEnd"/>
      <w:r w:rsidRPr="0011480E">
        <w:t xml:space="preserve"> limit being breached during FY20</w:t>
      </w:r>
      <w:r w:rsidR="0011390F">
        <w:t>2</w:t>
      </w:r>
      <w:r w:rsidR="002E202C">
        <w:t>2</w:t>
      </w:r>
      <w:r w:rsidR="00F60E7D">
        <w:t>-2</w:t>
      </w:r>
      <w:r w:rsidR="002E202C">
        <w:t>3</w:t>
      </w:r>
      <w:r w:rsidRPr="0011480E">
        <w:t>.  The resulting impact would be that none of the VAT attributed to exempt activities could be recovered from HMRC.  This would need to be financed from general reserves.</w:t>
      </w:r>
    </w:p>
    <w:p w14:paraId="18D46BF5" w14:textId="77777777" w:rsidR="00423BA4" w:rsidRDefault="00423BA4">
      <w:pPr>
        <w:rPr>
          <w:b/>
          <w:u w:val="single"/>
        </w:rPr>
      </w:pPr>
      <w:r>
        <w:rPr>
          <w:b/>
          <w:u w:val="single"/>
        </w:rPr>
        <w:br w:type="page"/>
      </w:r>
    </w:p>
    <w:p w14:paraId="283E5159" w14:textId="77777777" w:rsidR="00423BA4" w:rsidRDefault="00423BA4" w:rsidP="00423BA4">
      <w:pPr>
        <w:spacing w:after="200" w:line="276" w:lineRule="auto"/>
        <w:rPr>
          <w:b/>
          <w:u w:val="single"/>
        </w:rPr>
      </w:pPr>
    </w:p>
    <w:p w14:paraId="79C397C6" w14:textId="77777777" w:rsidR="00BA1B1B" w:rsidRPr="000E3E6B" w:rsidRDefault="00EA735B" w:rsidP="00F60E7D">
      <w:pPr>
        <w:pStyle w:val="Heading1"/>
      </w:pPr>
      <w:r>
        <w:t>FINANCIAL RISK ASSESSMENT</w:t>
      </w:r>
    </w:p>
    <w:p w14:paraId="5FA27BF7" w14:textId="77777777" w:rsidR="00BA1B1B" w:rsidRPr="000E3E6B" w:rsidRDefault="00BA1B1B" w:rsidP="00BA1B1B"/>
    <w:p w14:paraId="777AA871" w14:textId="77777777" w:rsidR="00BA1B1B" w:rsidRPr="000E3E6B" w:rsidRDefault="00BA1B1B" w:rsidP="00F60E7D">
      <w:r w:rsidRPr="000E3E6B">
        <w:t>Given the context of developments in the public sector, the current economic climate, and the Council’s need to deliver local priorities within the limits of available funding, risk management has an increased profile. It is important that the Town Council is able to demonstrate that it has effective financial risk management processes in place.</w:t>
      </w:r>
    </w:p>
    <w:p w14:paraId="379CDE9A" w14:textId="77777777" w:rsidR="00BA1B1B" w:rsidRPr="000E3E6B" w:rsidRDefault="00BA1B1B" w:rsidP="00F60E7D"/>
    <w:p w14:paraId="037598F2" w14:textId="007FDC36" w:rsidR="00BA1B1B" w:rsidRPr="00F60E7D" w:rsidRDefault="00BA1B1B" w:rsidP="00BA1B1B">
      <w:r w:rsidRPr="000E3E6B">
        <w:t>A key corporate risk relates to financial control and the impact this may have on the Council’s financial stability. The following highlights the existing controls and planned improvement actions</w:t>
      </w:r>
      <w:r w:rsidR="00F60E7D">
        <w:t>.</w:t>
      </w:r>
    </w:p>
    <w:p w14:paraId="517929C5" w14:textId="77777777" w:rsidR="00BA1B1B" w:rsidRPr="000E3E6B" w:rsidRDefault="00BA1B1B" w:rsidP="00BA1B1B">
      <w:pPr>
        <w:rPr>
          <w:b/>
          <w:u w:val="single"/>
        </w:rPr>
      </w:pPr>
    </w:p>
    <w:tbl>
      <w:tblPr>
        <w:tblStyle w:val="TableGrid"/>
        <w:tblW w:w="0" w:type="auto"/>
        <w:tblLook w:val="04A0" w:firstRow="1" w:lastRow="0" w:firstColumn="1" w:lastColumn="0" w:noHBand="0" w:noVBand="1"/>
      </w:tblPr>
      <w:tblGrid>
        <w:gridCol w:w="4176"/>
        <w:gridCol w:w="2776"/>
        <w:gridCol w:w="2902"/>
      </w:tblGrid>
      <w:tr w:rsidR="0034627F" w:rsidRPr="00F60E7D" w14:paraId="73B622A9" w14:textId="77777777" w:rsidTr="000B03F1">
        <w:trPr>
          <w:tblHeader/>
        </w:trPr>
        <w:tc>
          <w:tcPr>
            <w:tcW w:w="4176" w:type="dxa"/>
          </w:tcPr>
          <w:p w14:paraId="30444AB3" w14:textId="55138B00" w:rsidR="0034627F" w:rsidRPr="004747EA" w:rsidRDefault="00F60E7D" w:rsidP="00F60E7D">
            <w:r w:rsidRPr="004747EA">
              <w:lastRenderedPageBreak/>
              <w:t>Risk Description</w:t>
            </w:r>
          </w:p>
        </w:tc>
        <w:tc>
          <w:tcPr>
            <w:tcW w:w="2776" w:type="dxa"/>
          </w:tcPr>
          <w:p w14:paraId="46F29097" w14:textId="77777777" w:rsidR="0034627F" w:rsidRPr="004747EA" w:rsidRDefault="0034627F" w:rsidP="00F60E7D">
            <w:r w:rsidRPr="004747EA">
              <w:t>Existing Controls and Evidence</w:t>
            </w:r>
          </w:p>
        </w:tc>
        <w:tc>
          <w:tcPr>
            <w:tcW w:w="2902" w:type="dxa"/>
          </w:tcPr>
          <w:p w14:paraId="62A1C958" w14:textId="77777777" w:rsidR="0034627F" w:rsidRPr="004747EA" w:rsidRDefault="0034627F" w:rsidP="00F60E7D">
            <w:pPr>
              <w:rPr>
                <w:caps/>
              </w:rPr>
            </w:pPr>
            <w:r w:rsidRPr="004747EA">
              <w:t>Actions</w:t>
            </w:r>
          </w:p>
        </w:tc>
      </w:tr>
      <w:tr w:rsidR="004747EA" w:rsidRPr="00F60E7D" w14:paraId="5FC7F5AD" w14:textId="77777777" w:rsidTr="00A657F3">
        <w:trPr>
          <w:trHeight w:val="13770"/>
        </w:trPr>
        <w:tc>
          <w:tcPr>
            <w:tcW w:w="4176" w:type="dxa"/>
          </w:tcPr>
          <w:p w14:paraId="2D5CAA9A" w14:textId="77777777" w:rsidR="004747EA" w:rsidRPr="004747EA" w:rsidRDefault="004747EA" w:rsidP="00F60E7D">
            <w:r w:rsidRPr="004747EA">
              <w:t>Risk that the Council fails to manage expenditure within budget and maintain an adequate level of reserves, hereby threatening financial stability and service continuity and preventing the achievement of corporate objectives.</w:t>
            </w:r>
          </w:p>
        </w:tc>
        <w:tc>
          <w:tcPr>
            <w:tcW w:w="2776" w:type="dxa"/>
          </w:tcPr>
          <w:p w14:paraId="57099D80" w14:textId="7B63D5DC" w:rsidR="004747EA" w:rsidRPr="004747EA" w:rsidRDefault="004747EA" w:rsidP="00F60E7D">
            <w:r w:rsidRPr="004747EA">
              <w:t>There are clearly defined financial roles, responsibilities and decision making processes, set out in the Council’s Financial Regulations.</w:t>
            </w:r>
          </w:p>
          <w:p w14:paraId="40104904" w14:textId="77777777" w:rsidR="004747EA" w:rsidRPr="004747EA" w:rsidRDefault="004747EA" w:rsidP="00F60E7D"/>
          <w:p w14:paraId="4C11095E" w14:textId="77777777" w:rsidR="004747EA" w:rsidRPr="004747EA" w:rsidRDefault="004747EA" w:rsidP="00F60E7D">
            <w:r w:rsidRPr="004747EA">
              <w:t>Fully integrated financial management system.</w:t>
            </w:r>
          </w:p>
          <w:p w14:paraId="36343882" w14:textId="77777777" w:rsidR="004747EA" w:rsidRPr="004747EA" w:rsidRDefault="004747EA" w:rsidP="00F60E7D"/>
          <w:p w14:paraId="79496AC2" w14:textId="4BCDEE1A" w:rsidR="004747EA" w:rsidRPr="004747EA" w:rsidRDefault="004747EA" w:rsidP="00F60E7D">
            <w:r w:rsidRPr="004747EA">
              <w:t>Well-developed financial reporting providing scheduled and ad-hoc reports for management and monitoring purposes.</w:t>
            </w:r>
          </w:p>
          <w:p w14:paraId="2474117E" w14:textId="77777777" w:rsidR="004747EA" w:rsidRPr="004747EA" w:rsidRDefault="004747EA" w:rsidP="00F60E7D"/>
          <w:p w14:paraId="3A3E5D56" w14:textId="0C689DA2" w:rsidR="004747EA" w:rsidRPr="004747EA" w:rsidRDefault="004747EA" w:rsidP="00F60E7D">
            <w:r w:rsidRPr="004747EA">
              <w:t>Robust medium term financial planning linked to service performance and corporate objectives as part of the business planning process.</w:t>
            </w:r>
          </w:p>
          <w:p w14:paraId="25085B2A" w14:textId="77777777" w:rsidR="004747EA" w:rsidRPr="004747EA" w:rsidRDefault="004747EA" w:rsidP="00F60E7D"/>
          <w:p w14:paraId="6F56B6F1" w14:textId="13CFC6BF" w:rsidR="004747EA" w:rsidRPr="004747EA" w:rsidRDefault="004747EA" w:rsidP="00F60E7D">
            <w:r w:rsidRPr="004747EA">
              <w:t xml:space="preserve">Reserves strategy incorporating specific analysis of financial risks, forward </w:t>
            </w:r>
            <w:proofErr w:type="gramStart"/>
            <w:r w:rsidRPr="004747EA">
              <w:t>forecasting</w:t>
            </w:r>
            <w:proofErr w:type="gramEnd"/>
            <w:r w:rsidRPr="004747EA">
              <w:t xml:space="preserve"> and assessment of the adequacy of general balances.</w:t>
            </w:r>
          </w:p>
          <w:p w14:paraId="69A0D304" w14:textId="77777777" w:rsidR="004747EA" w:rsidRPr="004747EA" w:rsidRDefault="004747EA" w:rsidP="00F60E7D"/>
          <w:p w14:paraId="00210886" w14:textId="4C9E2290" w:rsidR="004747EA" w:rsidRPr="004747EA" w:rsidRDefault="004747EA" w:rsidP="00F60E7D">
            <w:r w:rsidRPr="004747EA">
              <w:t>Monthly financial updates incorporating variance analysis and spending projections at service level and overall assessment of impact on balances.</w:t>
            </w:r>
          </w:p>
          <w:p w14:paraId="06D178A5" w14:textId="77777777" w:rsidR="004747EA" w:rsidRPr="004747EA" w:rsidRDefault="004747EA" w:rsidP="00F60E7D"/>
          <w:p w14:paraId="04F6F9B4" w14:textId="59CC1F16" w:rsidR="004747EA" w:rsidRPr="004747EA" w:rsidRDefault="004747EA" w:rsidP="00F60E7D">
            <w:r w:rsidRPr="004747EA">
              <w:t xml:space="preserve">Ongoing review by internal and external audit of the adequacy and effectiveness of financial </w:t>
            </w:r>
            <w:r w:rsidRPr="004747EA">
              <w:lastRenderedPageBreak/>
              <w:t>and management controls.</w:t>
            </w:r>
          </w:p>
        </w:tc>
        <w:tc>
          <w:tcPr>
            <w:tcW w:w="2902" w:type="dxa"/>
          </w:tcPr>
          <w:p w14:paraId="11D62205" w14:textId="77777777" w:rsidR="004747EA" w:rsidRPr="004747EA" w:rsidRDefault="004747EA" w:rsidP="00F60E7D">
            <w:r w:rsidRPr="004747EA">
              <w:lastRenderedPageBreak/>
              <w:t>Review ongoing impact of current spending projections as part of budget setting and forward financial planning.</w:t>
            </w:r>
          </w:p>
          <w:p w14:paraId="5EE3D30F" w14:textId="77777777" w:rsidR="004747EA" w:rsidRPr="004747EA" w:rsidRDefault="004747EA" w:rsidP="00F60E7D"/>
          <w:p w14:paraId="6524DDF5" w14:textId="77777777" w:rsidR="004747EA" w:rsidRPr="004747EA" w:rsidRDefault="004747EA" w:rsidP="00F60E7D">
            <w:pPr>
              <w:rPr>
                <w:u w:val="single"/>
              </w:rPr>
            </w:pPr>
            <w:r w:rsidRPr="004747EA">
              <w:t>Review service fees and charges and identify new income generating opportunities.</w:t>
            </w:r>
          </w:p>
          <w:p w14:paraId="5263F557" w14:textId="77777777" w:rsidR="004747EA" w:rsidRPr="004747EA" w:rsidRDefault="004747EA" w:rsidP="00F60E7D"/>
        </w:tc>
      </w:tr>
      <w:tr w:rsidR="0034627F" w:rsidRPr="00F60E7D" w14:paraId="5C785CD3" w14:textId="77777777" w:rsidTr="000B03F1">
        <w:trPr>
          <w:trHeight w:val="1242"/>
        </w:trPr>
        <w:tc>
          <w:tcPr>
            <w:tcW w:w="4176" w:type="dxa"/>
          </w:tcPr>
          <w:p w14:paraId="188A471A" w14:textId="77777777" w:rsidR="0034627F" w:rsidRPr="004747EA" w:rsidRDefault="0034627F" w:rsidP="00F60E7D">
            <w:r w:rsidRPr="004747EA">
              <w:lastRenderedPageBreak/>
              <w:t>Price Inflation: risk that actual cost increases are higher than budget predictions.  Actual costs will be higher than budget as a result.</w:t>
            </w:r>
          </w:p>
        </w:tc>
        <w:tc>
          <w:tcPr>
            <w:tcW w:w="2776" w:type="dxa"/>
          </w:tcPr>
          <w:p w14:paraId="69A5D6F9" w14:textId="77777777" w:rsidR="004747EA" w:rsidRPr="002E202C" w:rsidRDefault="004747EA" w:rsidP="004747EA">
            <w:r w:rsidRPr="004747EA">
              <w:t xml:space="preserve">Incorporate a reasonable allowance for general price increases within the budget to ensure that the Council has sufficient funds to manage </w:t>
            </w:r>
            <w:r w:rsidRPr="002E202C">
              <w:t>activities.</w:t>
            </w:r>
          </w:p>
          <w:p w14:paraId="1A34F689" w14:textId="77777777" w:rsidR="004747EA" w:rsidRPr="002E202C" w:rsidRDefault="004747EA" w:rsidP="004747EA"/>
          <w:p w14:paraId="7CE2A4B5" w14:textId="06806F60" w:rsidR="004747EA" w:rsidRPr="004747EA" w:rsidRDefault="004747EA" w:rsidP="004747EA">
            <w:r w:rsidRPr="002E202C">
              <w:t>2% general allowance for price increases incorporated within budget FY202</w:t>
            </w:r>
            <w:r w:rsidR="002E202C" w:rsidRPr="002E202C">
              <w:t>2</w:t>
            </w:r>
            <w:r w:rsidRPr="002E202C">
              <w:t>-2</w:t>
            </w:r>
            <w:r w:rsidR="002E202C" w:rsidRPr="002E202C">
              <w:t>3</w:t>
            </w:r>
            <w:r w:rsidRPr="002E202C">
              <w:t>.</w:t>
            </w:r>
          </w:p>
          <w:p w14:paraId="0BD67AC7" w14:textId="77777777" w:rsidR="0034627F" w:rsidRPr="004747EA" w:rsidRDefault="0034627F" w:rsidP="00F60E7D"/>
        </w:tc>
        <w:tc>
          <w:tcPr>
            <w:tcW w:w="2902" w:type="dxa"/>
          </w:tcPr>
          <w:p w14:paraId="54C2E57A" w14:textId="77777777" w:rsidR="004747EA" w:rsidRPr="002E202C" w:rsidRDefault="004747EA" w:rsidP="004747EA">
            <w:r w:rsidRPr="004747EA">
              <w:t xml:space="preserve">Communicate the risk to </w:t>
            </w:r>
            <w:r w:rsidRPr="002E202C">
              <w:t>Council.</w:t>
            </w:r>
          </w:p>
          <w:p w14:paraId="53EA6537" w14:textId="77777777" w:rsidR="004747EA" w:rsidRPr="002E202C" w:rsidRDefault="004747EA" w:rsidP="004747EA"/>
          <w:p w14:paraId="05B06DFE" w14:textId="2DFB5D8C" w:rsidR="00D54FCB" w:rsidRPr="004747EA" w:rsidRDefault="004747EA" w:rsidP="004747EA">
            <w:r w:rsidRPr="002E202C">
              <w:t>Recommend that general reserves be identified as financing in FY202</w:t>
            </w:r>
            <w:r w:rsidR="002E202C" w:rsidRPr="002E202C">
              <w:t>2</w:t>
            </w:r>
            <w:r w:rsidRPr="002E202C">
              <w:t>-2</w:t>
            </w:r>
            <w:r w:rsidR="002E202C" w:rsidRPr="002E202C">
              <w:t>3</w:t>
            </w:r>
            <w:r w:rsidRPr="002E202C">
              <w:t xml:space="preserve"> if necessary.</w:t>
            </w:r>
          </w:p>
        </w:tc>
      </w:tr>
      <w:tr w:rsidR="0011480E" w:rsidRPr="00F60E7D" w14:paraId="246E2D3A" w14:textId="77777777" w:rsidTr="000B03F1">
        <w:trPr>
          <w:trHeight w:val="1242"/>
        </w:trPr>
        <w:tc>
          <w:tcPr>
            <w:tcW w:w="4176" w:type="dxa"/>
          </w:tcPr>
          <w:p w14:paraId="108DE34C" w14:textId="77777777" w:rsidR="00AA02E7" w:rsidRPr="004747EA" w:rsidRDefault="00AA02E7" w:rsidP="00F60E7D">
            <w:r w:rsidRPr="004747EA">
              <w:t xml:space="preserve">Irrecoverable VAT - </w:t>
            </w:r>
          </w:p>
          <w:p w14:paraId="2E558984" w14:textId="5F6F5017" w:rsidR="0011480E" w:rsidRPr="004747EA" w:rsidRDefault="00AA02E7" w:rsidP="00F60E7D">
            <w:r w:rsidRPr="004747EA">
              <w:t>R</w:t>
            </w:r>
            <w:r w:rsidR="0011480E" w:rsidRPr="004747EA">
              <w:t>isk that unbudgeted expenditure in FY20</w:t>
            </w:r>
            <w:r w:rsidR="0011390F" w:rsidRPr="004747EA">
              <w:t>2</w:t>
            </w:r>
            <w:r w:rsidR="00982C06">
              <w:t>2</w:t>
            </w:r>
            <w:r w:rsidR="004747EA" w:rsidRPr="004747EA">
              <w:t>-2</w:t>
            </w:r>
            <w:r w:rsidR="00982C06">
              <w:t>3</w:t>
            </w:r>
            <w:r w:rsidR="0011480E" w:rsidRPr="004747EA">
              <w:t xml:space="preserve"> will lead to </w:t>
            </w:r>
            <w:r w:rsidRPr="004747EA">
              <w:t xml:space="preserve">breaching the </w:t>
            </w:r>
            <w:r w:rsidR="0011480E" w:rsidRPr="004747EA">
              <w:t>de-</w:t>
            </w:r>
            <w:proofErr w:type="spellStart"/>
            <w:r w:rsidR="0011480E" w:rsidRPr="004747EA">
              <w:t>minimus</w:t>
            </w:r>
            <w:proofErr w:type="spellEnd"/>
            <w:r w:rsidR="0011480E" w:rsidRPr="004747EA">
              <w:t xml:space="preserve"> limit of £7,500 for input VAT that can be reclaimed that has been allocated to exempt activities.</w:t>
            </w:r>
          </w:p>
          <w:p w14:paraId="22895B8E" w14:textId="77777777" w:rsidR="00AA02E7" w:rsidRPr="004747EA" w:rsidRDefault="00AA02E7" w:rsidP="00F60E7D"/>
          <w:p w14:paraId="0A8A1ED2" w14:textId="77777777" w:rsidR="0011480E" w:rsidRPr="004747EA" w:rsidRDefault="0011480E" w:rsidP="00F60E7D">
            <w:r w:rsidRPr="004747EA">
              <w:t xml:space="preserve">The resulting impact being that all input VAT allocated to exempt activities in the year would become unrecoverable from HRMC and would be a charge to the income and expenditure account in the year, without any </w:t>
            </w:r>
            <w:r w:rsidR="00AA02E7" w:rsidRPr="004747EA">
              <w:t>budgetary provision</w:t>
            </w:r>
            <w:r w:rsidRPr="004747EA">
              <w:t xml:space="preserve"> for it.</w:t>
            </w:r>
          </w:p>
        </w:tc>
        <w:tc>
          <w:tcPr>
            <w:tcW w:w="2776" w:type="dxa"/>
          </w:tcPr>
          <w:p w14:paraId="6FCD15A9" w14:textId="77777777" w:rsidR="0011480E" w:rsidRPr="004747EA" w:rsidRDefault="0011480E" w:rsidP="00F60E7D">
            <w:r w:rsidRPr="004747EA">
              <w:t>Assumptions &amp; estimations performed as part of the budget setting process to calculate the value of input VAT that would be allocated to exempt activities in the year and to identify if it is likely to breach the £7,500 annual de-</w:t>
            </w:r>
            <w:proofErr w:type="spellStart"/>
            <w:r w:rsidRPr="004747EA">
              <w:t>minimus</w:t>
            </w:r>
            <w:proofErr w:type="spellEnd"/>
            <w:r w:rsidRPr="004747EA">
              <w:t xml:space="preserve"> limit.</w:t>
            </w:r>
          </w:p>
          <w:p w14:paraId="29C4D727" w14:textId="77777777" w:rsidR="00AA02E7" w:rsidRPr="004747EA" w:rsidRDefault="00AA02E7" w:rsidP="00F60E7D"/>
          <w:p w14:paraId="7F7EB63A" w14:textId="77777777" w:rsidR="00FB4EF4" w:rsidRPr="004747EA" w:rsidRDefault="0011480E" w:rsidP="00F60E7D">
            <w:r w:rsidRPr="004747EA">
              <w:t>If budget calculations show that the de-</w:t>
            </w:r>
            <w:proofErr w:type="spellStart"/>
            <w:r w:rsidRPr="004747EA">
              <w:t>minimus</w:t>
            </w:r>
            <w:proofErr w:type="spellEnd"/>
            <w:r w:rsidRPr="004747EA">
              <w:t xml:space="preserve"> limit will be breached, the value of irrecoverable VAT will be budgeted for.</w:t>
            </w:r>
          </w:p>
          <w:p w14:paraId="3B21BEB7" w14:textId="77777777" w:rsidR="00AA02E7" w:rsidRPr="004747EA" w:rsidRDefault="00AA02E7" w:rsidP="00F60E7D"/>
          <w:p w14:paraId="189E3ED6" w14:textId="508A2702" w:rsidR="00AA02E7" w:rsidRPr="00F60E7D" w:rsidRDefault="00AA02E7" w:rsidP="00F60E7D">
            <w:pPr>
              <w:rPr>
                <w:highlight w:val="yellow"/>
              </w:rPr>
            </w:pPr>
            <w:r w:rsidRPr="002E202C">
              <w:t>Budget calculations for FY20</w:t>
            </w:r>
            <w:r w:rsidR="0011390F" w:rsidRPr="002E202C">
              <w:t>2</w:t>
            </w:r>
            <w:r w:rsidR="002E202C" w:rsidRPr="002E202C">
              <w:t>2</w:t>
            </w:r>
            <w:r w:rsidR="004747EA" w:rsidRPr="002E202C">
              <w:t>-2</w:t>
            </w:r>
            <w:r w:rsidR="002E202C" w:rsidRPr="002E202C">
              <w:t>3</w:t>
            </w:r>
            <w:r w:rsidRPr="002E202C">
              <w:t xml:space="preserve"> show that the value of input VAT attributed to exempt activities would be £</w:t>
            </w:r>
            <w:r w:rsidR="002E202C" w:rsidRPr="002E202C">
              <w:t>5,596</w:t>
            </w:r>
            <w:r w:rsidRPr="002E202C">
              <w:t xml:space="preserve"> and, as such, no budgetary provision has been made for irrecoverable VAT as it is below the de-</w:t>
            </w:r>
            <w:proofErr w:type="spellStart"/>
            <w:r w:rsidRPr="002E202C">
              <w:t>minimus</w:t>
            </w:r>
            <w:proofErr w:type="spellEnd"/>
            <w:r w:rsidRPr="002E202C">
              <w:t xml:space="preserve"> limit.</w:t>
            </w:r>
          </w:p>
        </w:tc>
        <w:tc>
          <w:tcPr>
            <w:tcW w:w="2902" w:type="dxa"/>
          </w:tcPr>
          <w:p w14:paraId="09DD4EBE" w14:textId="77777777" w:rsidR="0011480E" w:rsidRPr="004747EA" w:rsidRDefault="0011480E" w:rsidP="00F60E7D">
            <w:r w:rsidRPr="004747EA">
              <w:t>Communicate the risk to Council.</w:t>
            </w:r>
          </w:p>
          <w:p w14:paraId="0A228EF1" w14:textId="77777777" w:rsidR="00FB4EF4" w:rsidRPr="004747EA" w:rsidRDefault="00FB4EF4" w:rsidP="00F60E7D"/>
          <w:p w14:paraId="6AD264B4" w14:textId="56415891" w:rsidR="0011480E" w:rsidRPr="004747EA" w:rsidRDefault="0011480E" w:rsidP="00F60E7D">
            <w:r w:rsidRPr="004747EA">
              <w:t>Recommend that general reserves be identified as financing for irrecoverable VAT in FY20</w:t>
            </w:r>
            <w:r w:rsidR="0011390F" w:rsidRPr="004747EA">
              <w:t>2</w:t>
            </w:r>
            <w:r w:rsidR="00982C06">
              <w:t>2-</w:t>
            </w:r>
            <w:r w:rsidR="004747EA" w:rsidRPr="004747EA">
              <w:t>2</w:t>
            </w:r>
            <w:r w:rsidR="00982C06">
              <w:t>3</w:t>
            </w:r>
            <w:r w:rsidR="004747EA" w:rsidRPr="004747EA">
              <w:t xml:space="preserve"> </w:t>
            </w:r>
            <w:r w:rsidRPr="004747EA">
              <w:t>if necessary.</w:t>
            </w:r>
          </w:p>
        </w:tc>
      </w:tr>
      <w:tr w:rsidR="00FB4EF4" w:rsidRPr="00F60E7D" w14:paraId="6B085050" w14:textId="77777777" w:rsidTr="000B03F1">
        <w:trPr>
          <w:trHeight w:val="1242"/>
        </w:trPr>
        <w:tc>
          <w:tcPr>
            <w:tcW w:w="4176" w:type="dxa"/>
          </w:tcPr>
          <w:p w14:paraId="31C9C9D6" w14:textId="77777777" w:rsidR="00FB4EF4" w:rsidRPr="004747EA" w:rsidRDefault="00AA02E7" w:rsidP="00F60E7D">
            <w:r w:rsidRPr="004747EA">
              <w:lastRenderedPageBreak/>
              <w:t xml:space="preserve">Grant / Sponsorship Income – </w:t>
            </w:r>
          </w:p>
          <w:p w14:paraId="2550E053" w14:textId="77777777" w:rsidR="00AA02E7" w:rsidRPr="004747EA" w:rsidRDefault="00AA02E7" w:rsidP="00F60E7D">
            <w:r w:rsidRPr="004747EA">
              <w:t>Risk that budgeted grant / sponsorship income is not received.</w:t>
            </w:r>
          </w:p>
        </w:tc>
        <w:tc>
          <w:tcPr>
            <w:tcW w:w="2776" w:type="dxa"/>
          </w:tcPr>
          <w:p w14:paraId="2ABA91DE" w14:textId="77777777" w:rsidR="00FB4EF4" w:rsidRPr="004747EA" w:rsidRDefault="00FB4EF4" w:rsidP="00F60E7D">
            <w:r w:rsidRPr="004747EA">
              <w:t xml:space="preserve">The budget includes </w:t>
            </w:r>
            <w:r w:rsidR="00AA02E7" w:rsidRPr="004747EA">
              <w:t>£1,000 of sponsorship income in relation to the Christmas Tree.</w:t>
            </w:r>
          </w:p>
          <w:p w14:paraId="527AB096" w14:textId="77777777" w:rsidR="00AA02E7" w:rsidRPr="004747EA" w:rsidRDefault="00AA02E7" w:rsidP="00F60E7D"/>
          <w:p w14:paraId="47D55A83" w14:textId="77777777" w:rsidR="00AA02E7" w:rsidRPr="004747EA" w:rsidRDefault="00AA02E7" w:rsidP="00F60E7D">
            <w:r w:rsidRPr="004747EA">
              <w:t>If this funding is not secured, there will be a budgetary shortfall.</w:t>
            </w:r>
          </w:p>
        </w:tc>
        <w:tc>
          <w:tcPr>
            <w:tcW w:w="2902" w:type="dxa"/>
          </w:tcPr>
          <w:p w14:paraId="5EFE1C45" w14:textId="77777777" w:rsidR="00FB4EF4" w:rsidRPr="004747EA" w:rsidRDefault="00FB4EF4" w:rsidP="00F60E7D">
            <w:r w:rsidRPr="004747EA">
              <w:t>Communicate the risk to Council.</w:t>
            </w:r>
          </w:p>
          <w:p w14:paraId="558F643F" w14:textId="77777777" w:rsidR="00AA02E7" w:rsidRPr="004747EA" w:rsidRDefault="00AA02E7" w:rsidP="00F60E7D"/>
          <w:p w14:paraId="7905B547" w14:textId="77777777" w:rsidR="00FB4EF4" w:rsidRPr="004747EA" w:rsidRDefault="00FB4EF4" w:rsidP="00F60E7D">
            <w:r w:rsidRPr="004747EA">
              <w:t>Recommend that</w:t>
            </w:r>
            <w:r w:rsidR="002779E6" w:rsidRPr="004747EA">
              <w:t xml:space="preserve"> the contingency contained with the budget or</w:t>
            </w:r>
            <w:r w:rsidRPr="004747EA">
              <w:t xml:space="preserve"> general reserves be identified as financing for additional costs incurred i</w:t>
            </w:r>
            <w:r w:rsidR="00D54FCB" w:rsidRPr="004747EA">
              <w:t xml:space="preserve">f </w:t>
            </w:r>
            <w:r w:rsidRPr="004747EA">
              <w:t>sponsorship income is not secured, as budgeted.</w:t>
            </w:r>
          </w:p>
        </w:tc>
      </w:tr>
      <w:tr w:rsidR="007A4469" w:rsidRPr="00F60E7D" w14:paraId="691E58A1" w14:textId="77777777" w:rsidTr="000B03F1">
        <w:trPr>
          <w:trHeight w:val="1242"/>
        </w:trPr>
        <w:tc>
          <w:tcPr>
            <w:tcW w:w="4176" w:type="dxa"/>
          </w:tcPr>
          <w:p w14:paraId="7FA3CA6F" w14:textId="1685442A" w:rsidR="007A4469" w:rsidRPr="004747EA" w:rsidRDefault="007A4469" w:rsidP="00F60E7D">
            <w:r w:rsidRPr="004747EA">
              <w:t>3 Lawton Road –</w:t>
            </w:r>
          </w:p>
          <w:p w14:paraId="52DBDD53" w14:textId="1185B5C7" w:rsidR="004747EA" w:rsidRDefault="007A4469" w:rsidP="00F60E7D">
            <w:pPr>
              <w:pStyle w:val="ListParagraph"/>
              <w:numPr>
                <w:ilvl w:val="0"/>
                <w:numId w:val="6"/>
              </w:numPr>
            </w:pPr>
            <w:r w:rsidRPr="004747EA">
              <w:t>Risk of revenue expenditure in FY20</w:t>
            </w:r>
            <w:r w:rsidR="0011390F" w:rsidRPr="004747EA">
              <w:t>2</w:t>
            </w:r>
            <w:r w:rsidR="00982C06">
              <w:t>2</w:t>
            </w:r>
            <w:r w:rsidR="004747EA" w:rsidRPr="004747EA">
              <w:t>-2</w:t>
            </w:r>
            <w:r w:rsidR="00982C06">
              <w:t>3</w:t>
            </w:r>
            <w:r w:rsidRPr="004747EA">
              <w:t xml:space="preserve"> for running costs associated with the Town Council offices at 3 Lawton Road being higher than the budgetary </w:t>
            </w:r>
            <w:proofErr w:type="gramStart"/>
            <w:r w:rsidRPr="004747EA">
              <w:t>provision, if</w:t>
            </w:r>
            <w:proofErr w:type="gramEnd"/>
            <w:r w:rsidRPr="004747EA">
              <w:t xml:space="preserve"> the asset transfer takes place during FY20</w:t>
            </w:r>
            <w:r w:rsidR="0011390F" w:rsidRPr="004747EA">
              <w:t>2</w:t>
            </w:r>
            <w:r w:rsidR="00982C06">
              <w:t>2</w:t>
            </w:r>
            <w:r w:rsidR="004747EA" w:rsidRPr="004747EA">
              <w:t>-2</w:t>
            </w:r>
            <w:r w:rsidR="00982C06">
              <w:t>3</w:t>
            </w:r>
            <w:r w:rsidRPr="004747EA">
              <w:t>.</w:t>
            </w:r>
          </w:p>
          <w:p w14:paraId="76559F36" w14:textId="77777777" w:rsidR="004747EA" w:rsidRDefault="004747EA" w:rsidP="004747EA">
            <w:pPr>
              <w:pStyle w:val="ListParagraph"/>
            </w:pPr>
          </w:p>
          <w:p w14:paraId="43F6C590" w14:textId="77777777" w:rsidR="007A4469" w:rsidRDefault="007A4469" w:rsidP="00F60E7D">
            <w:pPr>
              <w:pStyle w:val="ListParagraph"/>
              <w:numPr>
                <w:ilvl w:val="0"/>
                <w:numId w:val="6"/>
              </w:numPr>
            </w:pPr>
            <w:r w:rsidRPr="004747EA">
              <w:t>Risk of capital expenditure in FY20</w:t>
            </w:r>
            <w:r w:rsidR="0011390F" w:rsidRPr="004747EA">
              <w:t>2</w:t>
            </w:r>
            <w:r w:rsidR="00982C06">
              <w:t>2</w:t>
            </w:r>
            <w:r w:rsidR="004747EA" w:rsidRPr="004747EA">
              <w:t>-2</w:t>
            </w:r>
            <w:r w:rsidR="00982C06">
              <w:t>3</w:t>
            </w:r>
            <w:r w:rsidRPr="004747EA">
              <w:t xml:space="preserve"> being higher than the earmarked reserve currently set aside for that </w:t>
            </w:r>
            <w:proofErr w:type="gramStart"/>
            <w:r w:rsidRPr="004747EA">
              <w:t>purpose, if</w:t>
            </w:r>
            <w:proofErr w:type="gramEnd"/>
            <w:r w:rsidRPr="004747EA">
              <w:t xml:space="preserve"> the asset transfer takes place during FY20</w:t>
            </w:r>
            <w:r w:rsidR="0011390F" w:rsidRPr="004747EA">
              <w:t>2</w:t>
            </w:r>
            <w:r w:rsidR="004747EA" w:rsidRPr="004747EA">
              <w:t>1-22</w:t>
            </w:r>
            <w:r w:rsidRPr="004747EA">
              <w:t>.</w:t>
            </w:r>
          </w:p>
          <w:p w14:paraId="6D05F509" w14:textId="77777777" w:rsidR="003870EB" w:rsidRDefault="003870EB" w:rsidP="003870EB">
            <w:pPr>
              <w:pStyle w:val="ListParagraph"/>
            </w:pPr>
          </w:p>
          <w:p w14:paraId="25CCFDDB" w14:textId="77777777" w:rsidR="003870EB" w:rsidRDefault="003870EB" w:rsidP="00F60E7D">
            <w:pPr>
              <w:pStyle w:val="ListParagraph"/>
              <w:numPr>
                <w:ilvl w:val="0"/>
                <w:numId w:val="6"/>
              </w:numPr>
            </w:pPr>
            <w:r>
              <w:t>Risk of additional revenue expenditure if the asset transfer does not go ahead but if the Council determine that additional office space is required following conclusion of the staffing structure review.</w:t>
            </w:r>
          </w:p>
          <w:p w14:paraId="44339140" w14:textId="77777777" w:rsidR="00371A29" w:rsidRDefault="00371A29" w:rsidP="00371A29">
            <w:pPr>
              <w:pStyle w:val="ListParagraph"/>
            </w:pPr>
          </w:p>
          <w:p w14:paraId="38D44712" w14:textId="4309E61E" w:rsidR="00371A29" w:rsidRPr="004747EA" w:rsidRDefault="00371A29" w:rsidP="00371A29">
            <w:pPr>
              <w:pStyle w:val="ListParagraph"/>
              <w:numPr>
                <w:ilvl w:val="0"/>
                <w:numId w:val="6"/>
              </w:numPr>
            </w:pPr>
            <w:r>
              <w:t xml:space="preserve">Predicting future service charge recharges from CEC in relation to 3 Lawton Road is difficult as it includes utilities (which are variable), planned maintenance (for which CEC do not provide us the forward plan with costings) and reactive maintenance (which </w:t>
            </w:r>
            <w:r>
              <w:lastRenderedPageBreak/>
              <w:t>is unknown).  Risk of inadequate budgetary provision if service charge recharges are in excess of the budget provided for.</w:t>
            </w:r>
          </w:p>
        </w:tc>
        <w:tc>
          <w:tcPr>
            <w:tcW w:w="2776" w:type="dxa"/>
          </w:tcPr>
          <w:p w14:paraId="42B75E92" w14:textId="47475FCB" w:rsidR="007A4469" w:rsidRPr="004747EA" w:rsidRDefault="007A4469" w:rsidP="00F60E7D">
            <w:r w:rsidRPr="004747EA">
              <w:lastRenderedPageBreak/>
              <w:t>The budget for FY20</w:t>
            </w:r>
            <w:r w:rsidR="0011390F" w:rsidRPr="004747EA">
              <w:t>2</w:t>
            </w:r>
            <w:r w:rsidR="00982C06">
              <w:t>2</w:t>
            </w:r>
            <w:r w:rsidR="004747EA" w:rsidRPr="004747EA">
              <w:t>-2</w:t>
            </w:r>
            <w:r w:rsidR="00982C06">
              <w:t>3</w:t>
            </w:r>
            <w:r w:rsidR="004747EA" w:rsidRPr="004747EA">
              <w:t xml:space="preserve"> </w:t>
            </w:r>
            <w:r w:rsidRPr="004747EA">
              <w:t xml:space="preserve">includes £4,300 </w:t>
            </w:r>
            <w:r w:rsidRPr="002E202C">
              <w:t>for office rental plus £</w:t>
            </w:r>
            <w:r w:rsidR="004747EA" w:rsidRPr="002E202C">
              <w:t>2,772</w:t>
            </w:r>
            <w:r w:rsidRPr="002E202C">
              <w:t xml:space="preserve"> for office service charges which represen</w:t>
            </w:r>
            <w:r w:rsidRPr="004747EA">
              <w:t>ts the proportional charges incurred by Alsager Town Council for occupancy of a proportion of the offices at 3 Lawton Road.</w:t>
            </w:r>
          </w:p>
          <w:p w14:paraId="0FB3E980" w14:textId="77777777" w:rsidR="007A4469" w:rsidRPr="004747EA" w:rsidRDefault="007A4469" w:rsidP="00F60E7D"/>
          <w:p w14:paraId="04117A8B" w14:textId="71B03CF8" w:rsidR="007A4469" w:rsidRPr="004747EA" w:rsidRDefault="007A4469" w:rsidP="00F60E7D">
            <w:r w:rsidRPr="004747EA">
              <w:t xml:space="preserve">Revenue costs incurred by CEC in </w:t>
            </w:r>
            <w:r w:rsidRPr="002E202C">
              <w:t>relation to 3 Lawton Road in FY201</w:t>
            </w:r>
            <w:r w:rsidR="004747EA" w:rsidRPr="002E202C">
              <w:t>9-20</w:t>
            </w:r>
            <w:r w:rsidRPr="002E202C">
              <w:t xml:space="preserve"> were in the region of £</w:t>
            </w:r>
            <w:r w:rsidR="002E202C" w:rsidRPr="002E202C">
              <w:t>10,424</w:t>
            </w:r>
            <w:r w:rsidRPr="002E202C">
              <w:t>.</w:t>
            </w:r>
          </w:p>
          <w:p w14:paraId="2D96CBF6" w14:textId="786A8CB1" w:rsidR="007A4469" w:rsidRDefault="004747EA" w:rsidP="00F60E7D">
            <w:r w:rsidRPr="004747EA">
              <w:t>Additional business rates would also be payable.</w:t>
            </w:r>
          </w:p>
          <w:p w14:paraId="2AA4523F" w14:textId="77777777" w:rsidR="004747EA" w:rsidRPr="004747EA" w:rsidRDefault="004747EA" w:rsidP="00F60E7D"/>
          <w:p w14:paraId="7FE66F8B" w14:textId="77777777" w:rsidR="007A4469" w:rsidRPr="00F60E7D" w:rsidRDefault="007A4469" w:rsidP="00F60E7D">
            <w:pPr>
              <w:rPr>
                <w:highlight w:val="yellow"/>
              </w:rPr>
            </w:pPr>
            <w:r w:rsidRPr="004747EA">
              <w:t>There is also an earmarked reserve in place of £14,100 for capital / project costs associated with the asset transfer.</w:t>
            </w:r>
          </w:p>
        </w:tc>
        <w:tc>
          <w:tcPr>
            <w:tcW w:w="2902" w:type="dxa"/>
          </w:tcPr>
          <w:p w14:paraId="4652200E" w14:textId="77777777" w:rsidR="007A4469" w:rsidRPr="004747EA" w:rsidRDefault="007A4469" w:rsidP="00F60E7D">
            <w:r w:rsidRPr="004747EA">
              <w:t>Communicate the risk to Council.</w:t>
            </w:r>
          </w:p>
          <w:p w14:paraId="57A49CF7" w14:textId="77777777" w:rsidR="007A4469" w:rsidRPr="004747EA" w:rsidRDefault="007A4469" w:rsidP="00F60E7D"/>
          <w:p w14:paraId="61268E70" w14:textId="221D1B88" w:rsidR="007A4469" w:rsidRPr="004747EA" w:rsidRDefault="007A4469" w:rsidP="00F60E7D">
            <w:r w:rsidRPr="004747EA">
              <w:t>Recommendation that the asset transfer be progressed to commence with effect from the start of the budget year FY202</w:t>
            </w:r>
            <w:r w:rsidR="00982C06">
              <w:t>3</w:t>
            </w:r>
            <w:r w:rsidR="004747EA" w:rsidRPr="004747EA">
              <w:t>-2</w:t>
            </w:r>
            <w:r w:rsidR="00982C06">
              <w:t>4</w:t>
            </w:r>
            <w:r w:rsidRPr="004747EA">
              <w:t>, if possible.</w:t>
            </w:r>
          </w:p>
          <w:p w14:paraId="1F334F4F" w14:textId="77777777" w:rsidR="007A4469" w:rsidRPr="004747EA" w:rsidRDefault="007A4469" w:rsidP="00F60E7D"/>
          <w:p w14:paraId="03387AFC" w14:textId="77777777" w:rsidR="007A4469" w:rsidRDefault="007A4469" w:rsidP="00F60E7D">
            <w:r w:rsidRPr="004747EA">
              <w:t>Recommend that a specific financing strategy be identified for additional revenue or capital costs incurred if the asset transfer goes ahead during FY20</w:t>
            </w:r>
            <w:r w:rsidR="0011390F" w:rsidRPr="004747EA">
              <w:t>2</w:t>
            </w:r>
            <w:r w:rsidR="00982C06">
              <w:t>2</w:t>
            </w:r>
            <w:r w:rsidR="004747EA" w:rsidRPr="004747EA">
              <w:t>-2</w:t>
            </w:r>
            <w:r w:rsidR="00982C06">
              <w:t>3</w:t>
            </w:r>
            <w:r w:rsidRPr="004747EA">
              <w:t>.</w:t>
            </w:r>
          </w:p>
          <w:p w14:paraId="3A205539" w14:textId="77777777" w:rsidR="003870EB" w:rsidRPr="003870EB" w:rsidRDefault="003870EB" w:rsidP="00F60E7D"/>
          <w:p w14:paraId="253A12F5" w14:textId="77777777" w:rsidR="003870EB" w:rsidRPr="003870EB" w:rsidRDefault="003870EB" w:rsidP="00F60E7D">
            <w:r w:rsidRPr="003870EB">
              <w:t>Consider the use of general reserves to finance additional revenue expenditure if additional office space is required upon conclusion of a staffing structure review.</w:t>
            </w:r>
          </w:p>
          <w:p w14:paraId="0E763D67" w14:textId="41F9BFA6" w:rsidR="003870EB" w:rsidRPr="00F60E7D" w:rsidRDefault="003870EB" w:rsidP="00F60E7D">
            <w:pPr>
              <w:rPr>
                <w:highlight w:val="yellow"/>
              </w:rPr>
            </w:pPr>
          </w:p>
        </w:tc>
      </w:tr>
      <w:tr w:rsidR="007A4469" w:rsidRPr="00F60E7D" w14:paraId="7B728CBC" w14:textId="77777777" w:rsidTr="000B03F1">
        <w:trPr>
          <w:trHeight w:val="1242"/>
        </w:trPr>
        <w:tc>
          <w:tcPr>
            <w:tcW w:w="4176" w:type="dxa"/>
          </w:tcPr>
          <w:p w14:paraId="4C3B0BE1" w14:textId="77777777" w:rsidR="007A4469" w:rsidRPr="00C20C7B" w:rsidRDefault="007A4469" w:rsidP="00F60E7D">
            <w:r w:rsidRPr="00C20C7B">
              <w:t>Alsager Institute</w:t>
            </w:r>
          </w:p>
          <w:p w14:paraId="10438617" w14:textId="77777777" w:rsidR="007A4469" w:rsidRPr="00C20C7B" w:rsidRDefault="007A4469" w:rsidP="00F60E7D"/>
          <w:p w14:paraId="097BE18C" w14:textId="4F6A3EAF" w:rsidR="007A4469" w:rsidRPr="00C20C7B" w:rsidRDefault="007A4469" w:rsidP="00F60E7D">
            <w:r w:rsidRPr="00C20C7B">
              <w:t>Risk of loss of income from main hirer.</w:t>
            </w:r>
          </w:p>
          <w:p w14:paraId="2BD1EC87" w14:textId="18B36FB5" w:rsidR="0050517F" w:rsidRPr="00C20C7B" w:rsidRDefault="0050517F" w:rsidP="00F60E7D">
            <w:r w:rsidRPr="00C20C7B">
              <w:t>Risk of speculative income modelled in the budget not being realised.</w:t>
            </w:r>
          </w:p>
          <w:p w14:paraId="36D127CE" w14:textId="58F753DB" w:rsidR="0050517F" w:rsidRPr="00C20C7B" w:rsidRDefault="0050517F" w:rsidP="00F60E7D">
            <w:r w:rsidRPr="00C20C7B">
              <w:t>Emergent repairs in excess of budgetary provision.</w:t>
            </w:r>
          </w:p>
          <w:p w14:paraId="2358DACB" w14:textId="6C86F933" w:rsidR="0050517F" w:rsidRPr="00C20C7B" w:rsidRDefault="0050517F" w:rsidP="00F60E7D">
            <w:r w:rsidRPr="00C20C7B">
              <w:t>Inability to generate external grant income.</w:t>
            </w:r>
          </w:p>
          <w:p w14:paraId="33331BDE" w14:textId="77777777" w:rsidR="007A4469" w:rsidRPr="00C20C7B" w:rsidRDefault="007A4469" w:rsidP="00F60E7D"/>
          <w:p w14:paraId="4AC0E71E" w14:textId="31CB8C28" w:rsidR="007A4469" w:rsidRPr="00C20C7B" w:rsidRDefault="007A4469" w:rsidP="00F60E7D">
            <w:r w:rsidRPr="00C20C7B">
              <w:t xml:space="preserve">As Alsager Institute does not hold a large value in reserve, it would be highly likely that Alsager Town Council would be approached to provide additional grant support to Alsager Institute in the event of </w:t>
            </w:r>
            <w:r w:rsidR="0050517F" w:rsidRPr="00C20C7B">
              <w:t>any of the above risks being realised</w:t>
            </w:r>
            <w:r w:rsidRPr="00C20C7B">
              <w:t>.</w:t>
            </w:r>
          </w:p>
        </w:tc>
        <w:tc>
          <w:tcPr>
            <w:tcW w:w="2776" w:type="dxa"/>
          </w:tcPr>
          <w:p w14:paraId="4EFEE687" w14:textId="6F6E02D4" w:rsidR="007A4469" w:rsidRPr="00C20C7B" w:rsidRDefault="007A4469" w:rsidP="00F60E7D">
            <w:r w:rsidRPr="00C20C7B">
              <w:t xml:space="preserve">The budget for Alsager Institute has been prepared </w:t>
            </w:r>
            <w:r w:rsidR="0050517F" w:rsidRPr="00C20C7B">
              <w:t>including speculative income from hire on Tuesday, Wednesday &amp; Thursday evenings which is not yet secured and shows a deficit in the year of £15,000.</w:t>
            </w:r>
          </w:p>
          <w:p w14:paraId="2F1AB078" w14:textId="77777777" w:rsidR="0050517F" w:rsidRPr="00C20C7B" w:rsidRDefault="0050517F" w:rsidP="00F60E7D"/>
          <w:p w14:paraId="6A6F81D7" w14:textId="0155E173" w:rsidR="0050517F" w:rsidRDefault="0050517F" w:rsidP="00F60E7D">
            <w:r w:rsidRPr="00C20C7B">
              <w:t>The Trustees of Alsager Institute have put forward a request to Alsager Town Council for grant funding of £5,358 and a £10,000 interest free loan to support the budget in FY2022-23.</w:t>
            </w:r>
          </w:p>
          <w:p w14:paraId="56B6B70B" w14:textId="3A98F8AA" w:rsidR="00C20C7B" w:rsidRDefault="00C20C7B" w:rsidP="00F60E7D"/>
          <w:p w14:paraId="198864A2" w14:textId="63FB4026" w:rsidR="00C20C7B" w:rsidRPr="00C20C7B" w:rsidRDefault="00C20C7B" w:rsidP="00F60E7D">
            <w:r>
              <w:t>The budget as contained within this report includes £65,000 of budget for grant support (from which any grants to Alsager Institute would be allocated), a £10,000 payment for a loan to Alsager Institute and £5,000 of income from loan repayments which would fall due within FY2022-23.</w:t>
            </w:r>
          </w:p>
          <w:p w14:paraId="3CB2BABA" w14:textId="77777777" w:rsidR="00603C7F" w:rsidRPr="00C20C7B" w:rsidRDefault="00603C7F" w:rsidP="00F60E7D"/>
          <w:p w14:paraId="51669F78" w14:textId="77777777" w:rsidR="0050517F" w:rsidRPr="00C20C7B" w:rsidRDefault="0050517F" w:rsidP="00F60E7D">
            <w:r w:rsidRPr="00C20C7B">
              <w:t xml:space="preserve">The Finance, Policy &amp; Governance meeting of 14 December 2021 will receive a report from the Finance Manager on the </w:t>
            </w:r>
            <w:r w:rsidRPr="00C20C7B">
              <w:lastRenderedPageBreak/>
              <w:t>request to provide an interest free loan to Alsager Institute.</w:t>
            </w:r>
          </w:p>
          <w:p w14:paraId="656F5113" w14:textId="781ED1E1" w:rsidR="0050517F" w:rsidRPr="00C20C7B" w:rsidRDefault="0050517F" w:rsidP="00F60E7D"/>
        </w:tc>
        <w:tc>
          <w:tcPr>
            <w:tcW w:w="2902" w:type="dxa"/>
          </w:tcPr>
          <w:p w14:paraId="7A86244F" w14:textId="77777777" w:rsidR="007A4469" w:rsidRPr="00C20C7B" w:rsidRDefault="007A4469" w:rsidP="00F60E7D">
            <w:r w:rsidRPr="00C20C7B">
              <w:lastRenderedPageBreak/>
              <w:t>Communicate the risk to Council.</w:t>
            </w:r>
          </w:p>
          <w:p w14:paraId="072BE5CF" w14:textId="7A1E340E" w:rsidR="007A4469" w:rsidRPr="00C20C7B" w:rsidRDefault="007A4469" w:rsidP="00F60E7D"/>
          <w:p w14:paraId="73D4EAC6" w14:textId="44EB9A4D" w:rsidR="00603C7F" w:rsidRPr="00C20C7B" w:rsidRDefault="0050517F" w:rsidP="00603C7F">
            <w:r w:rsidRPr="00C20C7B">
              <w:t>G</w:t>
            </w:r>
            <w:r w:rsidR="00603C7F" w:rsidRPr="00C20C7B">
              <w:t>eneral reserves would have to be identified as financing for any additional grant requests from Alsager Institute if necessary.</w:t>
            </w:r>
          </w:p>
          <w:p w14:paraId="42DEE135" w14:textId="0869673B" w:rsidR="008D3457" w:rsidRPr="00C20C7B" w:rsidRDefault="008D3457" w:rsidP="00F60E7D"/>
        </w:tc>
      </w:tr>
      <w:tr w:rsidR="007A4469" w:rsidRPr="00F60E7D" w14:paraId="273B62A1" w14:textId="77777777" w:rsidTr="000B03F1">
        <w:trPr>
          <w:trHeight w:val="1242"/>
        </w:trPr>
        <w:tc>
          <w:tcPr>
            <w:tcW w:w="4176" w:type="dxa"/>
          </w:tcPr>
          <w:p w14:paraId="748E0A5F" w14:textId="77777777" w:rsidR="007A4469" w:rsidRPr="00603C7F" w:rsidRDefault="007A4469" w:rsidP="00F60E7D">
            <w:r w:rsidRPr="00603C7F">
              <w:t>Voluntary Groups</w:t>
            </w:r>
          </w:p>
          <w:p w14:paraId="0830C4F1" w14:textId="77777777" w:rsidR="007A4469" w:rsidRPr="00603C7F" w:rsidRDefault="007A4469" w:rsidP="00F60E7D"/>
          <w:p w14:paraId="520010B7" w14:textId="77777777" w:rsidR="007A4469" w:rsidRPr="00603C7F" w:rsidRDefault="007A4469" w:rsidP="00F60E7D">
            <w:r w:rsidRPr="00603C7F">
              <w:t>Risk that external organisations are unable to carry out their services on behalf of Alsager Town Council.</w:t>
            </w:r>
          </w:p>
        </w:tc>
        <w:tc>
          <w:tcPr>
            <w:tcW w:w="2776" w:type="dxa"/>
          </w:tcPr>
          <w:p w14:paraId="678E1B0A" w14:textId="77777777" w:rsidR="007A4469" w:rsidRPr="00603C7F" w:rsidRDefault="007A4469" w:rsidP="00F60E7D">
            <w:r w:rsidRPr="00603C7F">
              <w:t>Alsager Town Council is reliant upon a number of external organisations to carry out services on behalf of Alsager Town Council.</w:t>
            </w:r>
          </w:p>
          <w:p w14:paraId="51B03150" w14:textId="77777777" w:rsidR="007A4469" w:rsidRPr="00603C7F" w:rsidRDefault="007A4469" w:rsidP="00F60E7D"/>
          <w:p w14:paraId="6F60AC5E" w14:textId="77777777" w:rsidR="007A4469" w:rsidRPr="00603C7F" w:rsidRDefault="007A4469" w:rsidP="00F60E7D">
            <w:r w:rsidRPr="00603C7F">
              <w:t>They rely heavily on volunteer support which reduces operating costs for providing the services.</w:t>
            </w:r>
          </w:p>
          <w:p w14:paraId="6AC177F9" w14:textId="77777777" w:rsidR="007A4469" w:rsidRPr="00603C7F" w:rsidRDefault="007A4469" w:rsidP="00F60E7D"/>
          <w:p w14:paraId="5CE5E814" w14:textId="77777777" w:rsidR="007A4469" w:rsidRDefault="007A4469" w:rsidP="00F60E7D">
            <w:r w:rsidRPr="00603C7F">
              <w:t>If the voluntary groups were unable to carry out their services on behalf of Alsager Town Council, paid officer time would be utilised to provide the services.</w:t>
            </w:r>
          </w:p>
          <w:p w14:paraId="1097262E" w14:textId="77777777" w:rsidR="00982C06" w:rsidRDefault="00982C06" w:rsidP="00F60E7D"/>
          <w:p w14:paraId="37A51DA7" w14:textId="4E4F9301" w:rsidR="00982C06" w:rsidRDefault="003F5865" w:rsidP="00F60E7D">
            <w:r w:rsidRPr="003F5865">
              <w:t>This risk has been realised during FY2021-22 at Alsager Civic with the removal of volunteer support from the running of community outreach events (bingo &amp; cinema) which has led to an increase in staff costs to run those events.</w:t>
            </w:r>
          </w:p>
          <w:p w14:paraId="1B2485F8" w14:textId="28FE1CD7" w:rsidR="003F5865" w:rsidRPr="00603C7F" w:rsidRDefault="003F5865" w:rsidP="00F60E7D"/>
        </w:tc>
        <w:tc>
          <w:tcPr>
            <w:tcW w:w="2902" w:type="dxa"/>
          </w:tcPr>
          <w:p w14:paraId="63342DE5" w14:textId="77777777" w:rsidR="007A4469" w:rsidRPr="00603C7F" w:rsidRDefault="007A4469" w:rsidP="00F60E7D">
            <w:r w:rsidRPr="00603C7F">
              <w:t>Communicate the risk to Council.</w:t>
            </w:r>
          </w:p>
          <w:p w14:paraId="63D189DF" w14:textId="77777777" w:rsidR="007A4469" w:rsidRPr="00603C7F" w:rsidRDefault="007A4469" w:rsidP="00F60E7D"/>
          <w:p w14:paraId="78A32E7D" w14:textId="77777777" w:rsidR="007A4469" w:rsidRPr="00603C7F" w:rsidRDefault="007A4469" w:rsidP="00F60E7D">
            <w:r w:rsidRPr="00603C7F">
              <w:t>Recommend that the contingency contained within the budget or general reserves be identified as financing if required.</w:t>
            </w:r>
          </w:p>
        </w:tc>
      </w:tr>
      <w:tr w:rsidR="007A4469" w:rsidRPr="00F60E7D" w14:paraId="0FB1D499" w14:textId="77777777" w:rsidTr="000B03F1">
        <w:trPr>
          <w:trHeight w:val="1242"/>
        </w:trPr>
        <w:tc>
          <w:tcPr>
            <w:tcW w:w="4176" w:type="dxa"/>
          </w:tcPr>
          <w:p w14:paraId="2C437FA6" w14:textId="77777777" w:rsidR="007A4469" w:rsidRPr="00603C7F" w:rsidRDefault="007A4469" w:rsidP="00F60E7D">
            <w:r w:rsidRPr="00603C7F">
              <w:t>Urgent Capital Works</w:t>
            </w:r>
          </w:p>
        </w:tc>
        <w:tc>
          <w:tcPr>
            <w:tcW w:w="2776" w:type="dxa"/>
          </w:tcPr>
          <w:p w14:paraId="3484CFE2" w14:textId="77777777" w:rsidR="007A4469" w:rsidRPr="00603C7F" w:rsidRDefault="007A4469" w:rsidP="00F60E7D">
            <w:r w:rsidRPr="00603C7F">
              <w:t>As an owner of capital assets, Alsager Town Council is at risk from expenditure on urgent, unbudgeted capital works.</w:t>
            </w:r>
          </w:p>
        </w:tc>
        <w:tc>
          <w:tcPr>
            <w:tcW w:w="2902" w:type="dxa"/>
          </w:tcPr>
          <w:p w14:paraId="6627DD00" w14:textId="4EB521B9" w:rsidR="007A4469" w:rsidRPr="00603C7F" w:rsidRDefault="007A4469" w:rsidP="00F60E7D">
            <w:r w:rsidRPr="00603C7F">
              <w:t>Communicate the risk to Council.</w:t>
            </w:r>
          </w:p>
          <w:p w14:paraId="15DB8EDA" w14:textId="2303F01A" w:rsidR="0058405A" w:rsidRPr="00603C7F" w:rsidRDefault="0058405A" w:rsidP="00F60E7D"/>
          <w:p w14:paraId="691EE40B" w14:textId="74F0F0E8" w:rsidR="0058405A" w:rsidRPr="00603C7F" w:rsidRDefault="0058405A" w:rsidP="00F60E7D">
            <w:r w:rsidRPr="00603C7F">
              <w:t>The insurance polic</w:t>
            </w:r>
            <w:r w:rsidR="000B03F1" w:rsidRPr="00603C7F">
              <w:t>y should be utilised</w:t>
            </w:r>
            <w:r w:rsidRPr="00603C7F">
              <w:t xml:space="preserve"> to deal with </w:t>
            </w:r>
            <w:r w:rsidR="000B03F1" w:rsidRPr="00603C7F">
              <w:t xml:space="preserve">any major </w:t>
            </w:r>
            <w:r w:rsidRPr="00603C7F">
              <w:t>emergency repairs.</w:t>
            </w:r>
          </w:p>
          <w:p w14:paraId="22564948" w14:textId="77777777" w:rsidR="007A4469" w:rsidRPr="00603C7F" w:rsidRDefault="007A4469" w:rsidP="00F60E7D"/>
          <w:p w14:paraId="75B33318" w14:textId="77777777" w:rsidR="007A4469" w:rsidRDefault="007A4469" w:rsidP="00F60E7D">
            <w:r w:rsidRPr="00603C7F">
              <w:lastRenderedPageBreak/>
              <w:t>Recommend that the c</w:t>
            </w:r>
            <w:r w:rsidR="000B03F1" w:rsidRPr="00603C7F">
              <w:t>apital reserve or general reserves be identified as financing if required.</w:t>
            </w:r>
          </w:p>
          <w:p w14:paraId="28A323C2" w14:textId="77777777" w:rsidR="00EA7AAC" w:rsidRDefault="00EA7AAC" w:rsidP="00F60E7D"/>
          <w:p w14:paraId="6346016E" w14:textId="0D3CF573" w:rsidR="00EA7AAC" w:rsidRPr="00603C7F" w:rsidRDefault="00EA7AAC" w:rsidP="00F60E7D">
            <w:r>
              <w:t>Earmarked reserve in place for Alsager Civic of £12,000 which could be utilised for urgent capital works.</w:t>
            </w:r>
          </w:p>
        </w:tc>
      </w:tr>
      <w:tr w:rsidR="000B03F1" w:rsidRPr="00761BB1" w14:paraId="7B8AE06E" w14:textId="77777777" w:rsidTr="000B03F1">
        <w:trPr>
          <w:trHeight w:val="1242"/>
        </w:trPr>
        <w:tc>
          <w:tcPr>
            <w:tcW w:w="4176" w:type="dxa"/>
          </w:tcPr>
          <w:p w14:paraId="35C2FB5A" w14:textId="77777777" w:rsidR="000B03F1" w:rsidRDefault="000B03F1" w:rsidP="00F60E7D">
            <w:r w:rsidRPr="00603C7F">
              <w:lastRenderedPageBreak/>
              <w:t>NJC Pay Award</w:t>
            </w:r>
          </w:p>
          <w:p w14:paraId="49E57590" w14:textId="77777777" w:rsidR="00946334" w:rsidRDefault="00946334" w:rsidP="00F60E7D">
            <w:pPr>
              <w:rPr>
                <w:highlight w:val="yellow"/>
              </w:rPr>
            </w:pPr>
          </w:p>
          <w:p w14:paraId="02DBF7D9" w14:textId="330D9289" w:rsidR="00946334" w:rsidRDefault="00946334" w:rsidP="00946334">
            <w:r w:rsidRPr="00BB5465">
              <w:t>The NJC have not yet published the local government pay scales that will take effect from 1 April 202</w:t>
            </w:r>
            <w:r w:rsidR="00982C06">
              <w:t>1 or 1 April 2022</w:t>
            </w:r>
            <w:r w:rsidRPr="00BB5465">
              <w:t>.</w:t>
            </w:r>
          </w:p>
          <w:p w14:paraId="1D1418D1" w14:textId="77777777" w:rsidR="00946334" w:rsidRPr="00BB5465" w:rsidRDefault="00946334" w:rsidP="00946334">
            <w:r w:rsidRPr="00BB5465">
              <w:t>There is a risk that the budgetary provision for pay rises will be inadequate when the rates are published by the NJC.</w:t>
            </w:r>
          </w:p>
          <w:p w14:paraId="29F473EC" w14:textId="14317F18" w:rsidR="00946334" w:rsidRPr="00F60E7D" w:rsidRDefault="00946334" w:rsidP="00F60E7D">
            <w:pPr>
              <w:rPr>
                <w:highlight w:val="yellow"/>
              </w:rPr>
            </w:pPr>
          </w:p>
        </w:tc>
        <w:tc>
          <w:tcPr>
            <w:tcW w:w="2776" w:type="dxa"/>
          </w:tcPr>
          <w:p w14:paraId="6EC8F5B7" w14:textId="35E82B34" w:rsidR="000B03F1" w:rsidRPr="002C7DA4" w:rsidRDefault="000B03F1" w:rsidP="00F60E7D">
            <w:r w:rsidRPr="00BB5465">
              <w:t>The budget assumption is that all pay scales will rise by 2%</w:t>
            </w:r>
            <w:r w:rsidR="003F5865">
              <w:t xml:space="preserve"> in 2021-22 from the 2020-21 rates, and again by 2% in 2022-23 from the </w:t>
            </w:r>
            <w:r w:rsidR="003F5865" w:rsidRPr="002C7DA4">
              <w:t>2021-22 rates</w:t>
            </w:r>
            <w:r w:rsidRPr="002C7DA4">
              <w:t>.</w:t>
            </w:r>
          </w:p>
          <w:p w14:paraId="06E24DB2" w14:textId="77777777" w:rsidR="00946334" w:rsidRPr="002C7DA4" w:rsidRDefault="00946334" w:rsidP="00F60E7D"/>
          <w:p w14:paraId="5C2FD421" w14:textId="25F08946" w:rsidR="00CF58A5" w:rsidRDefault="00CF58A5" w:rsidP="00F60E7D">
            <w:r w:rsidRPr="002C7DA4">
              <w:t>A 3% pay increase would translate as an additional cost to the Council of £</w:t>
            </w:r>
            <w:r w:rsidR="002C7DA4" w:rsidRPr="002C7DA4">
              <w:t>3,007</w:t>
            </w:r>
            <w:r w:rsidRPr="002C7DA4">
              <w:t xml:space="preserve"> above the current budgetary provision for example.</w:t>
            </w:r>
          </w:p>
          <w:p w14:paraId="220FE3C0" w14:textId="2FDD69C7" w:rsidR="00CF58A5" w:rsidRPr="00BB5465" w:rsidRDefault="00CF58A5" w:rsidP="003F5865"/>
        </w:tc>
        <w:tc>
          <w:tcPr>
            <w:tcW w:w="2902" w:type="dxa"/>
          </w:tcPr>
          <w:p w14:paraId="7D63AC92" w14:textId="77777777" w:rsidR="000B03F1" w:rsidRPr="00603C7F" w:rsidRDefault="000B03F1" w:rsidP="00F60E7D">
            <w:r w:rsidRPr="00603C7F">
              <w:t>Communicate the risk to Council.</w:t>
            </w:r>
          </w:p>
          <w:p w14:paraId="73E05BBD" w14:textId="77777777" w:rsidR="000B03F1" w:rsidRPr="00603C7F" w:rsidRDefault="000B03F1" w:rsidP="00F60E7D"/>
          <w:p w14:paraId="56A10D5F" w14:textId="012C67DC" w:rsidR="000B03F1" w:rsidRPr="00F60E7D" w:rsidRDefault="000B03F1" w:rsidP="00F60E7D">
            <w:pPr>
              <w:rPr>
                <w:highlight w:val="yellow"/>
              </w:rPr>
            </w:pPr>
            <w:r w:rsidRPr="00603C7F">
              <w:t>Recommend that the contingency contained within the budget or general reserves be identified as financing if required.</w:t>
            </w:r>
          </w:p>
        </w:tc>
      </w:tr>
      <w:tr w:rsidR="00216F89" w:rsidRPr="00761BB1" w14:paraId="0561293D" w14:textId="77777777" w:rsidTr="000B03F1">
        <w:trPr>
          <w:trHeight w:val="1242"/>
        </w:trPr>
        <w:tc>
          <w:tcPr>
            <w:tcW w:w="4176" w:type="dxa"/>
          </w:tcPr>
          <w:p w14:paraId="50D3CDE3" w14:textId="1D62B1F6" w:rsidR="00216F89" w:rsidRPr="007F68BD" w:rsidRDefault="00216F89" w:rsidP="003C6D38">
            <w:r w:rsidRPr="007F68BD">
              <w:t>Insurance – risk of inadequate budget provision upon renewal of the premium</w:t>
            </w:r>
          </w:p>
        </w:tc>
        <w:tc>
          <w:tcPr>
            <w:tcW w:w="2776" w:type="dxa"/>
          </w:tcPr>
          <w:p w14:paraId="3F518589" w14:textId="01267E09" w:rsidR="00EA22E7" w:rsidRPr="007F68BD" w:rsidRDefault="007F68BD" w:rsidP="003C6D38">
            <w:r w:rsidRPr="007F68BD">
              <w:t xml:space="preserve">It was identified during FY2021-22 that the contents insurance cover at Alsager Civic was inadequate and the policy cover was increased. A full review of the value of all contents is to be performed and it may be determined that there is inadequate budgetary provision for any increased premiums are due for a higher value of contents. </w:t>
            </w:r>
          </w:p>
          <w:p w14:paraId="023BFC59" w14:textId="524CA039" w:rsidR="00216F89" w:rsidRPr="007F68BD" w:rsidRDefault="00216F89" w:rsidP="003C6D38"/>
          <w:p w14:paraId="688E6A69" w14:textId="3C36FF53" w:rsidR="00216F89" w:rsidRPr="007F68BD" w:rsidRDefault="00216F89" w:rsidP="003C6D38">
            <w:r w:rsidRPr="007F68BD">
              <w:t>The budget includes an assumption of a 2% increase in premiums on FY202</w:t>
            </w:r>
            <w:r w:rsidR="007F68BD" w:rsidRPr="007F68BD">
              <w:t>1</w:t>
            </w:r>
            <w:r w:rsidRPr="007F68BD">
              <w:t>-2</w:t>
            </w:r>
            <w:r w:rsidR="007F68BD" w:rsidRPr="007F68BD">
              <w:t>2</w:t>
            </w:r>
            <w:r w:rsidRPr="007F68BD">
              <w:t xml:space="preserve"> charges.</w:t>
            </w:r>
          </w:p>
        </w:tc>
        <w:tc>
          <w:tcPr>
            <w:tcW w:w="2902" w:type="dxa"/>
          </w:tcPr>
          <w:p w14:paraId="3A951C08" w14:textId="1FE61B6F" w:rsidR="00216F89" w:rsidRDefault="00216F89" w:rsidP="003C6D38">
            <w:r>
              <w:t>Communicate the risk to Council. Identify the contingency within the budget or general reserves as financing options if the insurance budgets are inadequate.</w:t>
            </w:r>
          </w:p>
        </w:tc>
      </w:tr>
      <w:tr w:rsidR="00C35622" w:rsidRPr="00761BB1" w14:paraId="499EF174" w14:textId="77777777" w:rsidTr="000B03F1">
        <w:trPr>
          <w:trHeight w:val="1242"/>
        </w:trPr>
        <w:tc>
          <w:tcPr>
            <w:tcW w:w="4176" w:type="dxa"/>
          </w:tcPr>
          <w:p w14:paraId="45693AF2" w14:textId="63B07F35" w:rsidR="00C35622" w:rsidRPr="003870EB" w:rsidRDefault="00C35622" w:rsidP="003C6D38">
            <w:r w:rsidRPr="003870EB">
              <w:lastRenderedPageBreak/>
              <w:t>Service income – risk that income generated from services is below the level within the Council’s budget for FY202</w:t>
            </w:r>
            <w:r w:rsidR="00EA22E7" w:rsidRPr="003870EB">
              <w:t>2</w:t>
            </w:r>
            <w:r w:rsidRPr="003870EB">
              <w:t>-2</w:t>
            </w:r>
            <w:r w:rsidR="00EA22E7" w:rsidRPr="003870EB">
              <w:t>3</w:t>
            </w:r>
            <w:r w:rsidRPr="003870EB">
              <w:t>.</w:t>
            </w:r>
          </w:p>
          <w:p w14:paraId="3D917BD6" w14:textId="77777777" w:rsidR="00C35622" w:rsidRPr="003870EB" w:rsidRDefault="00C35622" w:rsidP="003C6D38"/>
          <w:p w14:paraId="11488AB3" w14:textId="4E6051B7" w:rsidR="00C35622" w:rsidRPr="003870EB" w:rsidRDefault="00C35622" w:rsidP="00C35622">
            <w:r w:rsidRPr="003870EB">
              <w:t xml:space="preserve">As seen in FY2020-21 </w:t>
            </w:r>
            <w:r w:rsidR="00EA22E7" w:rsidRPr="003870EB">
              <w:t xml:space="preserve">and FY2021-22 </w:t>
            </w:r>
            <w:r w:rsidRPr="003870EB">
              <w:t>as a result of COVID, the income generated from Council services has been negatively impacted, leading to a requirement to use a large sum of general reserve.</w:t>
            </w:r>
          </w:p>
          <w:p w14:paraId="26FDB338" w14:textId="77777777" w:rsidR="00C35622" w:rsidRPr="003870EB" w:rsidRDefault="00C35622" w:rsidP="00C35622"/>
          <w:p w14:paraId="6DD13C0A" w14:textId="77777777" w:rsidR="00C35622" w:rsidRPr="003870EB" w:rsidRDefault="00C35622" w:rsidP="00C35622">
            <w:r w:rsidRPr="003870EB">
              <w:t>There could be a number of different situations that impact negatively upon service income, not only COVID, and if service income in any year is below the level at which it is budgeted, without being able to cut back on an equivalent level of expenditure, general reserves would have to be used to balance the budget.</w:t>
            </w:r>
          </w:p>
          <w:p w14:paraId="59F1D913" w14:textId="71073BE4" w:rsidR="00C35622" w:rsidRPr="003870EB" w:rsidRDefault="00C35622" w:rsidP="003C6D38"/>
        </w:tc>
        <w:tc>
          <w:tcPr>
            <w:tcW w:w="2776" w:type="dxa"/>
          </w:tcPr>
          <w:p w14:paraId="6DDF1F06" w14:textId="59B7325C" w:rsidR="00C35622" w:rsidRDefault="00C35622" w:rsidP="00C35622">
            <w:r>
              <w:t>The Council has adopted a reserves policy which states that a level of general reserve balance will be maintained to provide a contingency due</w:t>
            </w:r>
            <w:r w:rsidRPr="00C35622">
              <w:t xml:space="preserve"> to the uncertainty over future income, to allow time to develop new sources of income or to cut back on related expenditure.</w:t>
            </w:r>
          </w:p>
          <w:p w14:paraId="6413E6BC" w14:textId="6A87A90A" w:rsidR="00CC21C4" w:rsidRDefault="00CC21C4" w:rsidP="00C35622"/>
          <w:p w14:paraId="716CD04D" w14:textId="5690DA83" w:rsidR="00CC21C4" w:rsidRPr="00C35622" w:rsidRDefault="00CC21C4" w:rsidP="00C35622">
            <w:r>
              <w:t>The budget set for Alsager Civic income is a cautious budget and assumes that income levels will be achieved which are at 70% of that generated pre COVID.</w:t>
            </w:r>
          </w:p>
          <w:p w14:paraId="2E219D66" w14:textId="23B61E38" w:rsidR="00C35622" w:rsidRDefault="00C35622" w:rsidP="00C35622"/>
        </w:tc>
        <w:tc>
          <w:tcPr>
            <w:tcW w:w="2902" w:type="dxa"/>
          </w:tcPr>
          <w:p w14:paraId="2C9DE9B8" w14:textId="77777777" w:rsidR="00C35622" w:rsidRDefault="00C35622" w:rsidP="003C6D38">
            <w:r>
              <w:t>Maintain general reserves within the policy.</w:t>
            </w:r>
          </w:p>
          <w:p w14:paraId="6D271503" w14:textId="77777777" w:rsidR="00043A2A" w:rsidRDefault="00043A2A" w:rsidP="003C6D38"/>
          <w:p w14:paraId="5AA01052" w14:textId="02D6D5E5" w:rsidR="00043A2A" w:rsidRDefault="00043A2A" w:rsidP="003C6D38">
            <w:r>
              <w:t>Review the reserves policy annually for appropriateness.</w:t>
            </w:r>
          </w:p>
        </w:tc>
      </w:tr>
      <w:tr w:rsidR="00227620" w:rsidRPr="00761BB1" w14:paraId="44A99058" w14:textId="77777777" w:rsidTr="000B03F1">
        <w:trPr>
          <w:trHeight w:val="1242"/>
        </w:trPr>
        <w:tc>
          <w:tcPr>
            <w:tcW w:w="4176" w:type="dxa"/>
          </w:tcPr>
          <w:p w14:paraId="04C8F98B" w14:textId="66438F00" w:rsidR="00CC21C4" w:rsidRPr="003870EB" w:rsidRDefault="00CC21C4" w:rsidP="003C6D38">
            <w:r w:rsidRPr="003870EB">
              <w:t xml:space="preserve">Personnel Committee </w:t>
            </w:r>
            <w:r w:rsidR="00227620" w:rsidRPr="003870EB">
              <w:t>unresolved matters</w:t>
            </w:r>
            <w:r w:rsidRPr="003870EB">
              <w:t xml:space="preserve"> which may impact upon the staffing budget for FY2022-23 for which there is no budgetary provision.</w:t>
            </w:r>
          </w:p>
          <w:p w14:paraId="579D9E8D" w14:textId="577B34FC" w:rsidR="00CC21C4" w:rsidRPr="003870EB" w:rsidRDefault="00CC21C4" w:rsidP="003C6D38"/>
          <w:p w14:paraId="2CAC9924" w14:textId="3A912F93" w:rsidR="00034BD6" w:rsidRPr="003870EB" w:rsidRDefault="00034BD6" w:rsidP="00034BD6">
            <w:pPr>
              <w:rPr>
                <w:u w:val="single"/>
              </w:rPr>
            </w:pPr>
            <w:r w:rsidRPr="003870EB">
              <w:rPr>
                <w:u w:val="single"/>
              </w:rPr>
              <w:t xml:space="preserve">Alsager Civic </w:t>
            </w:r>
          </w:p>
          <w:p w14:paraId="7E6A1C62" w14:textId="15448321" w:rsidR="00034BD6" w:rsidRPr="003870EB" w:rsidRDefault="00034BD6" w:rsidP="00034BD6">
            <w:r w:rsidRPr="003870EB">
              <w:t>P21/40</w:t>
            </w:r>
            <w:r w:rsidRPr="003870EB">
              <w:tab/>
            </w:r>
            <w:r w:rsidRPr="003870EB">
              <w:tab/>
              <w:t>Roles ATC5 and ATC14</w:t>
            </w:r>
          </w:p>
          <w:p w14:paraId="41D9A967" w14:textId="0C143D7A" w:rsidR="00034BD6" w:rsidRPr="003870EB" w:rsidRDefault="00034BD6" w:rsidP="00034BD6">
            <w:r w:rsidRPr="003870EB">
              <w:t xml:space="preserve">The Alsager Civic and Institute Manager introduced his report and explained a revised proposal to be implemented on a temporary basis whilst there is uncertainty to both Civic roles and potential concerns surrounding new Covid-19 strains. A debate took place on how the proposal could be </w:t>
            </w:r>
          </w:p>
          <w:p w14:paraId="48B3BDEA" w14:textId="00C63ED3" w:rsidR="00034BD6" w:rsidRPr="003870EB" w:rsidRDefault="00034BD6" w:rsidP="00034BD6">
            <w:pPr>
              <w:rPr>
                <w:lang w:val="en-US"/>
              </w:rPr>
            </w:pPr>
            <w:r w:rsidRPr="003870EB">
              <w:t>managed, whether increased temporary hours to other roles might require a review of pay scales and the impact to the finances of Alsager Civic.</w:t>
            </w:r>
          </w:p>
          <w:p w14:paraId="32899F76" w14:textId="77777777" w:rsidR="00034BD6" w:rsidRPr="003870EB" w:rsidRDefault="00034BD6" w:rsidP="00034BD6">
            <w:pPr>
              <w:ind w:left="1440" w:hanging="1440"/>
              <w:jc w:val="both"/>
            </w:pPr>
          </w:p>
          <w:p w14:paraId="1FE452AD" w14:textId="77777777" w:rsidR="00034BD6" w:rsidRPr="003870EB" w:rsidRDefault="00034BD6" w:rsidP="00034BD6">
            <w:r w:rsidRPr="003870EB">
              <w:t>Resolved:</w:t>
            </w:r>
            <w:r w:rsidRPr="003870EB">
              <w:tab/>
            </w:r>
          </w:p>
          <w:p w14:paraId="64B74975" w14:textId="57D19F97" w:rsidR="00034BD6" w:rsidRPr="003870EB" w:rsidRDefault="00034BD6" w:rsidP="00034BD6">
            <w:r w:rsidRPr="003870EB">
              <w:lastRenderedPageBreak/>
              <w:t>1. To recommend to Full Council a temporary increase in contracted hours to the annualised hours contract for Alsager Civic and Institute Manager from 28 to 37 hours per week from 1 December 2021 until 31 March 2022 and to be reviewed prior to the next financial year.</w:t>
            </w:r>
          </w:p>
          <w:p w14:paraId="24B02062" w14:textId="4A138005" w:rsidR="00034BD6" w:rsidRPr="003870EB" w:rsidRDefault="00034BD6" w:rsidP="00034BD6">
            <w:r w:rsidRPr="003870EB">
              <w:t>2.To defer any payment of additional hours worked by the Alsager Civic and Institute Manager to date and for further information to be brought back to a Personnel Committee meeting on 1 March 2022.</w:t>
            </w:r>
          </w:p>
          <w:p w14:paraId="13D706AD" w14:textId="6B61D46A" w:rsidR="00034BD6" w:rsidRPr="003870EB" w:rsidRDefault="00034BD6" w:rsidP="00034BD6">
            <w:r w:rsidRPr="003870EB">
              <w:t>3.To defer any change to role ATC14 and review the situation at a further Personnel Committee meeting depending on the status of the postholder.</w:t>
            </w:r>
          </w:p>
          <w:p w14:paraId="6B46FAEB" w14:textId="77777777" w:rsidR="00CC21C4" w:rsidRPr="003870EB" w:rsidRDefault="00CC21C4" w:rsidP="003C6D38"/>
          <w:p w14:paraId="35DA37E3" w14:textId="77777777" w:rsidR="00034BD6" w:rsidRPr="003870EB" w:rsidRDefault="00CC21C4" w:rsidP="00034BD6">
            <w:pPr>
              <w:rPr>
                <w:u w:val="single"/>
              </w:rPr>
            </w:pPr>
            <w:r w:rsidRPr="003870EB">
              <w:rPr>
                <w:u w:val="single"/>
              </w:rPr>
              <w:t>S</w:t>
            </w:r>
            <w:r w:rsidR="00227620" w:rsidRPr="003870EB">
              <w:rPr>
                <w:u w:val="single"/>
              </w:rPr>
              <w:t>taffing structure revie</w:t>
            </w:r>
            <w:r w:rsidR="00034BD6" w:rsidRPr="003870EB">
              <w:rPr>
                <w:u w:val="single"/>
              </w:rPr>
              <w:t>w</w:t>
            </w:r>
          </w:p>
          <w:p w14:paraId="67F6930F" w14:textId="3E173A95" w:rsidR="00034BD6" w:rsidRPr="003870EB" w:rsidRDefault="00034BD6" w:rsidP="00034BD6">
            <w:r w:rsidRPr="003870EB">
              <w:t>P21/31</w:t>
            </w:r>
            <w:r w:rsidRPr="003870EB">
              <w:tab/>
            </w:r>
            <w:r w:rsidRPr="003870EB">
              <w:tab/>
              <w:t>Staff Structure</w:t>
            </w:r>
          </w:p>
          <w:p w14:paraId="0938DCB8" w14:textId="087665F9" w:rsidR="00034BD6" w:rsidRPr="003870EB" w:rsidRDefault="00034BD6" w:rsidP="00034BD6">
            <w:pPr>
              <w:jc w:val="both"/>
            </w:pPr>
            <w:r w:rsidRPr="003870EB">
              <w:t>Further to Min Ref P21/11, 29 June 2021, the Committee discussed methods to conduct a staff structure review.</w:t>
            </w:r>
          </w:p>
          <w:p w14:paraId="5017D4B9" w14:textId="77777777" w:rsidR="00034BD6" w:rsidRPr="003870EB" w:rsidRDefault="00034BD6" w:rsidP="00034BD6">
            <w:r w:rsidRPr="003870EB">
              <w:t>Resolved:</w:t>
            </w:r>
            <w:r w:rsidRPr="003870EB">
              <w:tab/>
            </w:r>
          </w:p>
          <w:p w14:paraId="657821FC" w14:textId="4132ACB1" w:rsidR="00034BD6" w:rsidRPr="003870EB" w:rsidRDefault="00034BD6" w:rsidP="00034BD6">
            <w:r w:rsidRPr="003870EB">
              <w:t>1. To recognise the current staff structure may be at capacity.</w:t>
            </w:r>
          </w:p>
          <w:p w14:paraId="7B926D17" w14:textId="0CD2A7A7" w:rsidR="00034BD6" w:rsidRPr="003870EB" w:rsidRDefault="00034BD6" w:rsidP="00034BD6">
            <w:r w:rsidRPr="003870EB">
              <w:t>2. To carry out a task and time analysis for staff for 4 weeks, to analyse and review to make recommendations to Full Council.</w:t>
            </w:r>
          </w:p>
          <w:p w14:paraId="29A93A60" w14:textId="77777777" w:rsidR="00034BD6" w:rsidRPr="003870EB" w:rsidRDefault="00034BD6" w:rsidP="00034BD6"/>
          <w:p w14:paraId="069EEBFE" w14:textId="77777777" w:rsidR="00034BD6" w:rsidRPr="003870EB" w:rsidRDefault="00034BD6" w:rsidP="00034BD6">
            <w:r w:rsidRPr="003870EB">
              <w:t>P21/43</w:t>
            </w:r>
            <w:r w:rsidRPr="003870EB">
              <w:tab/>
            </w:r>
            <w:r w:rsidRPr="003870EB">
              <w:tab/>
              <w:t>Time and Task Analysis</w:t>
            </w:r>
          </w:p>
          <w:p w14:paraId="12F217FF" w14:textId="73DC42DE" w:rsidR="00034BD6" w:rsidRPr="003870EB" w:rsidRDefault="00034BD6" w:rsidP="00034BD6">
            <w:pPr>
              <w:jc w:val="both"/>
            </w:pPr>
            <w:r w:rsidRPr="003870EB">
              <w:t>The Committee reviewed the report but acknowledged that further detailed work is required.</w:t>
            </w:r>
          </w:p>
          <w:p w14:paraId="2C1FBE8C" w14:textId="77777777" w:rsidR="00034BD6" w:rsidRPr="003870EB" w:rsidRDefault="00034BD6" w:rsidP="00034BD6">
            <w:r w:rsidRPr="003870EB">
              <w:t>Resolved:</w:t>
            </w:r>
            <w:r w:rsidRPr="003870EB">
              <w:tab/>
            </w:r>
          </w:p>
          <w:p w14:paraId="4FAE9775" w14:textId="63FE4165" w:rsidR="00034BD6" w:rsidRPr="003870EB" w:rsidRDefault="00034BD6" w:rsidP="00034BD6">
            <w:r w:rsidRPr="003870EB">
              <w:t>1. To set up a working group to review the reports as soon as practicable and bring a report back to a Personnel Committee meeting in March 2022.</w:t>
            </w:r>
          </w:p>
          <w:p w14:paraId="7EB9361D" w14:textId="5BBA93A6" w:rsidR="00034BD6" w:rsidRPr="003870EB" w:rsidRDefault="00034BD6" w:rsidP="00034BD6">
            <w:r w:rsidRPr="003870EB">
              <w:lastRenderedPageBreak/>
              <w:t xml:space="preserve">2.That the working group are: Councillors J Buckley, J Goodrich, J Hearne, P </w:t>
            </w:r>
            <w:proofErr w:type="gramStart"/>
            <w:r w:rsidRPr="003870EB">
              <w:t>Hubbard</w:t>
            </w:r>
            <w:proofErr w:type="gramEnd"/>
            <w:r w:rsidRPr="003870EB">
              <w:t xml:space="preserve"> and the Town Clerk to advise and give further information where necessary.</w:t>
            </w:r>
          </w:p>
          <w:p w14:paraId="5B2EA05B" w14:textId="521E51B4" w:rsidR="00CC21C4" w:rsidRPr="003870EB" w:rsidRDefault="00CC21C4" w:rsidP="00CC21C4">
            <w:r w:rsidRPr="003870EB">
              <w:t>3. That the Committee recommend to Town Council that the Council put a hold on any new projects until 31 March 2021 to support the staff.</w:t>
            </w:r>
          </w:p>
          <w:p w14:paraId="53992B49" w14:textId="1D150634" w:rsidR="00CC21C4" w:rsidRPr="003870EB" w:rsidRDefault="00CC21C4" w:rsidP="003C6D38"/>
        </w:tc>
        <w:tc>
          <w:tcPr>
            <w:tcW w:w="2776" w:type="dxa"/>
          </w:tcPr>
          <w:p w14:paraId="12637EE6" w14:textId="77777777" w:rsidR="00416E33" w:rsidRDefault="00416E33" w:rsidP="00C35622">
            <w:r>
              <w:lastRenderedPageBreak/>
              <w:t>The report presented to the Personnel Committee meeting of 30 November 2021 in support of the increased of ATC5  &amp; ATC14 to full time hours quantified the additional cost to the FY2022-23 budget to be £25,000 including additional employer’s national insurance and pension contributions.</w:t>
            </w:r>
          </w:p>
          <w:p w14:paraId="645FD2ED" w14:textId="77777777" w:rsidR="00416E33" w:rsidRDefault="00416E33" w:rsidP="00C35622"/>
          <w:p w14:paraId="20967E68" w14:textId="77777777" w:rsidR="00416E33" w:rsidRDefault="00416E33" w:rsidP="00C35622">
            <w:r>
              <w:t>The additional cost to the Council following the completion of the staffing structure review is currently unquantified.</w:t>
            </w:r>
          </w:p>
          <w:p w14:paraId="361E6EAE" w14:textId="679B7F95" w:rsidR="00416E33" w:rsidRDefault="00416E33" w:rsidP="00C35622"/>
        </w:tc>
        <w:tc>
          <w:tcPr>
            <w:tcW w:w="2902" w:type="dxa"/>
          </w:tcPr>
          <w:p w14:paraId="651B382A" w14:textId="77777777" w:rsidR="00227620" w:rsidRDefault="00416E33" w:rsidP="00416E33">
            <w:r>
              <w:t>The Alsager Civic staffing budget includes a budget of £3,000 for additional hours to be paid to office staff which could be utilised in the first instance to contribute towards the additional costs.</w:t>
            </w:r>
          </w:p>
          <w:p w14:paraId="105B9EA8" w14:textId="77777777" w:rsidR="00416E33" w:rsidRDefault="00416E33" w:rsidP="00416E33"/>
          <w:p w14:paraId="5C60FA50" w14:textId="69B74749" w:rsidR="00416E33" w:rsidRDefault="00416E33" w:rsidP="00416E33">
            <w:r>
              <w:t>The Town Council Administration staff budget includes a budget of £7,000 for additional hours to be paid to staff.  Again, that could be used in the first instance to contribute to any additional costs that may be incurred following resolutions relating to the staffing structure review.</w:t>
            </w:r>
          </w:p>
          <w:p w14:paraId="4AC64B0B" w14:textId="77777777" w:rsidR="00416E33" w:rsidRDefault="00416E33" w:rsidP="00416E33"/>
          <w:p w14:paraId="5A8D911E" w14:textId="74F02ABF" w:rsidR="00416E33" w:rsidRDefault="00416E33" w:rsidP="00416E33">
            <w:r>
              <w:t>The draft budget for FY2022-23 includes a £5,000 contingency budget heading for any unforeseen expenditure.</w:t>
            </w:r>
          </w:p>
          <w:p w14:paraId="4FE7F343" w14:textId="77777777" w:rsidR="00416E33" w:rsidRDefault="00416E33" w:rsidP="00416E33"/>
          <w:p w14:paraId="4888D6E9" w14:textId="2AA7C41B" w:rsidR="00416E33" w:rsidRDefault="00416E33" w:rsidP="00416E33">
            <w:r>
              <w:t>General reserves be identified as a source of funding.</w:t>
            </w:r>
          </w:p>
        </w:tc>
      </w:tr>
      <w:tr w:rsidR="00227620" w:rsidRPr="00761BB1" w14:paraId="23701C5B" w14:textId="77777777" w:rsidTr="000B03F1">
        <w:trPr>
          <w:trHeight w:val="1242"/>
        </w:trPr>
        <w:tc>
          <w:tcPr>
            <w:tcW w:w="4176" w:type="dxa"/>
          </w:tcPr>
          <w:p w14:paraId="6C6FCAEB" w14:textId="77777777" w:rsidR="0092493B" w:rsidRDefault="00227620" w:rsidP="003C6D38">
            <w:r w:rsidRPr="0092493B">
              <w:lastRenderedPageBreak/>
              <w:t xml:space="preserve">Additional </w:t>
            </w:r>
            <w:r w:rsidR="0092493B">
              <w:t>CCTV provision</w:t>
            </w:r>
          </w:p>
          <w:p w14:paraId="0528B49F" w14:textId="77777777" w:rsidR="0092493B" w:rsidRDefault="0092493B" w:rsidP="003C6D38"/>
          <w:p w14:paraId="529F77FA" w14:textId="61CC7215" w:rsidR="00227620" w:rsidRPr="0092493B" w:rsidRDefault="0092493B" w:rsidP="003C6D38">
            <w:r>
              <w:t>There is no provision in the draft budget for FY2022-23 for o</w:t>
            </w:r>
            <w:r w:rsidR="00227620" w:rsidRPr="0092493B">
              <w:t xml:space="preserve">ngoing revenue costs </w:t>
            </w:r>
            <w:r>
              <w:t xml:space="preserve">to be paid to CEC </w:t>
            </w:r>
            <w:r w:rsidR="00227620" w:rsidRPr="0092493B">
              <w:t xml:space="preserve">for running the </w:t>
            </w:r>
            <w:r>
              <w:t xml:space="preserve">additional </w:t>
            </w:r>
            <w:r w:rsidR="00227620" w:rsidRPr="0092493B">
              <w:t xml:space="preserve">CCTV </w:t>
            </w:r>
            <w:r>
              <w:t>provision</w:t>
            </w:r>
            <w:r w:rsidR="00227620" w:rsidRPr="0092493B">
              <w:t>.</w:t>
            </w:r>
          </w:p>
          <w:p w14:paraId="5AFFFA2A" w14:textId="77777777" w:rsidR="0055458E" w:rsidRPr="0092493B" w:rsidRDefault="0055458E" w:rsidP="003C6D38"/>
          <w:p w14:paraId="59F35D32" w14:textId="281D630F" w:rsidR="0055458E" w:rsidRPr="0092493B" w:rsidRDefault="0055458E" w:rsidP="003C6D38"/>
        </w:tc>
        <w:tc>
          <w:tcPr>
            <w:tcW w:w="2776" w:type="dxa"/>
          </w:tcPr>
          <w:p w14:paraId="7E053607" w14:textId="6E5C42C1" w:rsidR="003870EB" w:rsidRDefault="003C2F87" w:rsidP="00C35622">
            <w:r>
              <w:t xml:space="preserve">Cheshire East Council have </w:t>
            </w:r>
            <w:r w:rsidR="00112F97">
              <w:t xml:space="preserve">made a provisional </w:t>
            </w:r>
            <w:r>
              <w:t>offer to provide the maintenance of 2 additional cameras within the existing CCTV contract</w:t>
            </w:r>
            <w:r w:rsidR="00112F97">
              <w:t>, with t</w:t>
            </w:r>
            <w:r>
              <w:t xml:space="preserve">he maintenance for each additional camera </w:t>
            </w:r>
            <w:r w:rsidR="00112F97">
              <w:t>to</w:t>
            </w:r>
            <w:r>
              <w:t xml:space="preserve"> be charged at </w:t>
            </w:r>
            <w:r w:rsidR="003870EB">
              <w:t>£1,909 per annum.</w:t>
            </w:r>
          </w:p>
          <w:p w14:paraId="684B2B7E" w14:textId="57265399" w:rsidR="00227620" w:rsidRPr="0092493B" w:rsidRDefault="00227620" w:rsidP="00C35622"/>
        </w:tc>
        <w:tc>
          <w:tcPr>
            <w:tcW w:w="2902" w:type="dxa"/>
          </w:tcPr>
          <w:p w14:paraId="7E435F53" w14:textId="77777777" w:rsidR="0092493B" w:rsidRDefault="003C2F87" w:rsidP="003C2F87">
            <w:r>
              <w:t>It is recommended that £1,909 additional cost is incorporated in the budget for FY2022-23</w:t>
            </w:r>
            <w:r w:rsidR="00112F97">
              <w:t>, with potential for additional costs if the offer to provide 2 cameras within the existing contract does not materialise</w:t>
            </w:r>
            <w:r>
              <w:t>.</w:t>
            </w:r>
          </w:p>
          <w:p w14:paraId="77C4E10C" w14:textId="77777777" w:rsidR="00112F97" w:rsidRDefault="00112F97" w:rsidP="003C2F87"/>
          <w:p w14:paraId="60B2FA20" w14:textId="77777777" w:rsidR="00112F97" w:rsidRDefault="00112F97" w:rsidP="00112F97">
            <w:r>
              <w:t>Communicate the risk to the Council.</w:t>
            </w:r>
          </w:p>
          <w:p w14:paraId="4D328972" w14:textId="77777777" w:rsidR="00112F97" w:rsidRDefault="00112F97" w:rsidP="00112F97"/>
          <w:p w14:paraId="26D062EE" w14:textId="26CFC2DE" w:rsidR="00112F97" w:rsidRDefault="00112F97" w:rsidP="00112F97">
            <w:r>
              <w:t>Identify general reserves or the Council’s contingency budget as available funding for additional costs if the need arises.</w:t>
            </w:r>
          </w:p>
        </w:tc>
      </w:tr>
      <w:tr w:rsidR="00371A29" w:rsidRPr="00761BB1" w14:paraId="526530C9" w14:textId="77777777" w:rsidTr="000B03F1">
        <w:trPr>
          <w:trHeight w:val="1242"/>
        </w:trPr>
        <w:tc>
          <w:tcPr>
            <w:tcW w:w="4176" w:type="dxa"/>
          </w:tcPr>
          <w:p w14:paraId="30ADAEB6" w14:textId="77777777" w:rsidR="00371A29" w:rsidRDefault="00371A29" w:rsidP="003C6D38">
            <w:r>
              <w:t>No budgetary provision for increased charges for contract renewals.</w:t>
            </w:r>
          </w:p>
          <w:p w14:paraId="30831191" w14:textId="77777777" w:rsidR="00371A29" w:rsidRDefault="00371A29" w:rsidP="003C6D38"/>
          <w:p w14:paraId="2416C6BF" w14:textId="77777777" w:rsidR="00371A29" w:rsidRDefault="00371A29" w:rsidP="003C6D38">
            <w:r>
              <w:t>The contracts for the photocopier lease and the HR/H&amp;S advice both expire during the FY2022-23 budget year and there is no additional budgetary provision factored into the draft budget for increased prices upon contract renewal.</w:t>
            </w:r>
          </w:p>
          <w:p w14:paraId="562FDED6" w14:textId="18D346C9" w:rsidR="00371A29" w:rsidRPr="0092493B" w:rsidRDefault="00371A29" w:rsidP="003C6D38"/>
        </w:tc>
        <w:tc>
          <w:tcPr>
            <w:tcW w:w="2776" w:type="dxa"/>
          </w:tcPr>
          <w:p w14:paraId="54B977BA" w14:textId="77777777" w:rsidR="00371A29" w:rsidRDefault="00371A29" w:rsidP="00C35622">
            <w:r>
              <w:t>It is premature to incorporate an increased budgetary provision until contract renewal negotiations are entered into.</w:t>
            </w:r>
          </w:p>
          <w:p w14:paraId="3E8CA0B0" w14:textId="77777777" w:rsidR="00371A29" w:rsidRDefault="00371A29" w:rsidP="00C35622"/>
          <w:p w14:paraId="74362B40" w14:textId="021B9AB1" w:rsidR="00371A29" w:rsidRDefault="00371A29" w:rsidP="00C35622">
            <w:r>
              <w:t>It is also possible that a lower price would be obtained upon renewal of the contracts.</w:t>
            </w:r>
          </w:p>
          <w:p w14:paraId="19BCA33D" w14:textId="77777777" w:rsidR="00371A29" w:rsidRDefault="00371A29" w:rsidP="00C35622"/>
          <w:p w14:paraId="058497CE" w14:textId="5D2619E7" w:rsidR="00371A29" w:rsidRDefault="00371A29" w:rsidP="00C35622"/>
        </w:tc>
        <w:tc>
          <w:tcPr>
            <w:tcW w:w="2902" w:type="dxa"/>
          </w:tcPr>
          <w:p w14:paraId="261199A0" w14:textId="77777777" w:rsidR="00371A29" w:rsidRDefault="00371A29" w:rsidP="003C6D38">
            <w:r>
              <w:lastRenderedPageBreak/>
              <w:t>Communicate the risk to the Council.</w:t>
            </w:r>
          </w:p>
          <w:p w14:paraId="77A7BD87" w14:textId="77777777" w:rsidR="00371A29" w:rsidRDefault="00371A29" w:rsidP="003C6D38"/>
          <w:p w14:paraId="4AC06811" w14:textId="2F043BD4" w:rsidR="00371A29" w:rsidRDefault="00371A29" w:rsidP="003C6D38">
            <w:r>
              <w:t>Identify general reserves or the Council’s contingency budget as available funding for additional costs if the need arises.</w:t>
            </w:r>
          </w:p>
        </w:tc>
      </w:tr>
      <w:tr w:rsidR="009178CA" w:rsidRPr="00761BB1" w14:paraId="4BD0525D" w14:textId="77777777" w:rsidTr="000B03F1">
        <w:trPr>
          <w:trHeight w:val="1242"/>
        </w:trPr>
        <w:tc>
          <w:tcPr>
            <w:tcW w:w="4176" w:type="dxa"/>
          </w:tcPr>
          <w:p w14:paraId="035A47B7" w14:textId="77777777" w:rsidR="009178CA" w:rsidRDefault="009178CA" w:rsidP="003C6D38">
            <w:r>
              <w:t>Public toilets contract</w:t>
            </w:r>
          </w:p>
          <w:p w14:paraId="2E49CF13" w14:textId="77777777" w:rsidR="009178CA" w:rsidRDefault="009178CA" w:rsidP="003C6D38"/>
          <w:p w14:paraId="41E5BEAB" w14:textId="3C6251B4" w:rsidR="009178CA" w:rsidRDefault="009178CA" w:rsidP="003C6D38">
            <w:r>
              <w:t>Risk of the contractor no longer being able to fulfil the contractual agreement.</w:t>
            </w:r>
          </w:p>
          <w:p w14:paraId="4873ECF0" w14:textId="77777777" w:rsidR="009178CA" w:rsidRDefault="009178CA" w:rsidP="003C6D38"/>
          <w:p w14:paraId="2BF52CBF" w14:textId="60D0CBD6" w:rsidR="009178CA" w:rsidRDefault="009178CA" w:rsidP="003C6D38">
            <w:r>
              <w:t>Risk of alternative provision to maintain the service being more costly than the budgetary provision.</w:t>
            </w:r>
          </w:p>
        </w:tc>
        <w:tc>
          <w:tcPr>
            <w:tcW w:w="2776" w:type="dxa"/>
          </w:tcPr>
          <w:p w14:paraId="209A0BA8" w14:textId="77777777" w:rsidR="009178CA" w:rsidRDefault="009178CA" w:rsidP="009178CA">
            <w:r>
              <w:t>The budget for FY2022-23 includes costs for the public toilets contract which is in place until April 2024.</w:t>
            </w:r>
          </w:p>
          <w:p w14:paraId="50BDEF51" w14:textId="77777777" w:rsidR="009178CA" w:rsidRDefault="009178CA" w:rsidP="009178CA"/>
          <w:p w14:paraId="2192D49D" w14:textId="77777777" w:rsidR="009178CA" w:rsidRDefault="009178CA" w:rsidP="009178CA">
            <w:r>
              <w:t>There is no budgetary provision for changes to that contract during FY2022-23.</w:t>
            </w:r>
          </w:p>
          <w:p w14:paraId="77C25EBF" w14:textId="30121498" w:rsidR="009178CA" w:rsidRDefault="009178CA" w:rsidP="00C35622"/>
        </w:tc>
        <w:tc>
          <w:tcPr>
            <w:tcW w:w="2902" w:type="dxa"/>
          </w:tcPr>
          <w:p w14:paraId="1978B736" w14:textId="77777777" w:rsidR="009178CA" w:rsidRDefault="009178CA" w:rsidP="009178CA">
            <w:r>
              <w:t>Communicate the risk to the Council.</w:t>
            </w:r>
          </w:p>
          <w:p w14:paraId="47194724" w14:textId="77777777" w:rsidR="009178CA" w:rsidRDefault="009178CA" w:rsidP="009178CA"/>
          <w:p w14:paraId="76B9AA89" w14:textId="2FCB1695" w:rsidR="009178CA" w:rsidRDefault="009178CA" w:rsidP="009178CA">
            <w:r>
              <w:t>Identify general reserves or the Council’s contingency budget as available funding for additional costs if the need arises.</w:t>
            </w:r>
          </w:p>
        </w:tc>
      </w:tr>
    </w:tbl>
    <w:p w14:paraId="343599D2" w14:textId="77777777" w:rsidR="00A67B11" w:rsidRDefault="00A67B11" w:rsidP="00E713F7">
      <w:pPr>
        <w:rPr>
          <w:b/>
          <w:highlight w:val="yellow"/>
          <w:u w:val="single"/>
        </w:rPr>
      </w:pPr>
    </w:p>
    <w:p w14:paraId="075AD586" w14:textId="77777777" w:rsidR="0034627F" w:rsidRDefault="0034627F" w:rsidP="00E713F7">
      <w:pPr>
        <w:rPr>
          <w:b/>
          <w:highlight w:val="yellow"/>
          <w:u w:val="single"/>
        </w:rPr>
      </w:pPr>
    </w:p>
    <w:p w14:paraId="42BE2D0D" w14:textId="77777777" w:rsidR="0034627F" w:rsidRPr="00F054DE" w:rsidRDefault="0034627F" w:rsidP="00E713F7">
      <w:pPr>
        <w:rPr>
          <w:b/>
          <w:highlight w:val="yellow"/>
          <w:u w:val="single"/>
        </w:rPr>
        <w:sectPr w:rsidR="0034627F" w:rsidRPr="00F054DE" w:rsidSect="000725BE">
          <w:pgSz w:w="11906" w:h="16838"/>
          <w:pgMar w:top="1134" w:right="1134" w:bottom="1077" w:left="1134" w:header="709" w:footer="709" w:gutter="0"/>
          <w:cols w:space="708"/>
          <w:docGrid w:linePitch="360"/>
        </w:sectPr>
      </w:pPr>
    </w:p>
    <w:p w14:paraId="046D766B" w14:textId="77777777" w:rsidR="00A657F3" w:rsidRPr="00FE1E9F" w:rsidRDefault="00A657F3" w:rsidP="00A657F3">
      <w:pPr>
        <w:pStyle w:val="Heading1"/>
      </w:pPr>
      <w:r w:rsidRPr="003D51AC">
        <w:lastRenderedPageBreak/>
        <w:t>PLANNED MAINTENANCE PROGRAM</w:t>
      </w:r>
      <w:r>
        <w:t>ME</w:t>
      </w:r>
      <w:r w:rsidRPr="003D51AC">
        <w:t xml:space="preserve">: ALSAGER </w:t>
      </w:r>
      <w:r>
        <w:t>COMMUNITY SERVICES</w:t>
      </w:r>
    </w:p>
    <w:p w14:paraId="7664A62F" w14:textId="77777777" w:rsidR="00A657F3" w:rsidRPr="00C20C7B" w:rsidRDefault="00A657F3" w:rsidP="00A657F3">
      <w:pPr>
        <w:spacing w:after="200" w:line="276" w:lineRule="auto"/>
      </w:pPr>
      <w:r w:rsidRPr="003D51AC">
        <w:t xml:space="preserve">Alsager Town Council appointed Lowe Surveyors to perform a condition survey of </w:t>
      </w:r>
      <w:r>
        <w:t>the public conveniences, allotments sites and street planters</w:t>
      </w:r>
      <w:r w:rsidRPr="003D51AC">
        <w:t xml:space="preserve"> in July 2018.  From the </w:t>
      </w:r>
      <w:proofErr w:type="gramStart"/>
      <w:r w:rsidRPr="003D51AC">
        <w:t>report</w:t>
      </w:r>
      <w:proofErr w:type="gramEnd"/>
      <w:r w:rsidRPr="003D51AC">
        <w:t xml:space="preserve"> which was produced as a result of the survey, the following planned maintenance program</w:t>
      </w:r>
      <w:r>
        <w:t>me</w:t>
      </w:r>
      <w:r w:rsidRPr="003D51AC">
        <w:t xml:space="preserve"> has been prepared which </w:t>
      </w:r>
      <w:r w:rsidRPr="00C20C7B">
        <w:t>covers the period 2019-20 to 2028-29.</w:t>
      </w:r>
    </w:p>
    <w:p w14:paraId="0E484593" w14:textId="71091F1A" w:rsidR="00A657F3" w:rsidRPr="00C20C7B" w:rsidRDefault="00A657F3" w:rsidP="00A657F3">
      <w:pPr>
        <w:spacing w:after="200" w:line="276" w:lineRule="auto"/>
        <w:rPr>
          <w:color w:val="FF0000"/>
        </w:rPr>
      </w:pPr>
      <w:r w:rsidRPr="00C20C7B">
        <w:t xml:space="preserve">All costs identified for Year </w:t>
      </w:r>
      <w:r w:rsidR="00C20C7B">
        <w:t>4</w:t>
      </w:r>
      <w:r w:rsidRPr="00C20C7B">
        <w:t xml:space="preserve"> within the report have been incorporated into health &amp; safety costs and repair &amp; maintenance costs.  However, in the absence of an approved strategy for Alsager Allotments and a service level agreement between Alsager Town Council and Alsager Garden’s Association in relation to the Allotments sites, the responsibility for maintenance of land at risk of erosion from water course or flooding and tree management is unclear and has not been specifically budgeted for.</w:t>
      </w:r>
    </w:p>
    <w:p w14:paraId="05A1CC7B" w14:textId="77777777" w:rsidR="00A657F3" w:rsidRPr="00C20C7B" w:rsidRDefault="00A657F3" w:rsidP="00A9637D">
      <w:pPr>
        <w:pStyle w:val="NavHeading2"/>
      </w:pPr>
      <w:r w:rsidRPr="00C20C7B">
        <w:t>PUBLIC TOILETS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3"/>
        <w:gridCol w:w="2034"/>
        <w:gridCol w:w="1470"/>
        <w:gridCol w:w="898"/>
        <w:gridCol w:w="898"/>
        <w:gridCol w:w="898"/>
        <w:gridCol w:w="810"/>
        <w:gridCol w:w="843"/>
        <w:gridCol w:w="867"/>
        <w:gridCol w:w="956"/>
        <w:gridCol w:w="867"/>
        <w:gridCol w:w="867"/>
        <w:gridCol w:w="1021"/>
        <w:gridCol w:w="1021"/>
      </w:tblGrid>
      <w:tr w:rsidR="00A657F3" w:rsidRPr="00C20C7B" w14:paraId="6F9E0EA3" w14:textId="77777777" w:rsidTr="00A657F3">
        <w:trPr>
          <w:trHeight w:val="576"/>
        </w:trPr>
        <w:tc>
          <w:tcPr>
            <w:tcW w:w="469" w:type="pct"/>
            <w:shd w:val="clear" w:color="auto" w:fill="auto"/>
            <w:hideMark/>
          </w:tcPr>
          <w:p w14:paraId="2B2E4761" w14:textId="77777777" w:rsidR="00A657F3" w:rsidRPr="00C20C7B" w:rsidRDefault="00A657F3" w:rsidP="00A657F3">
            <w:pPr>
              <w:rPr>
                <w:b/>
              </w:rPr>
            </w:pPr>
            <w:r w:rsidRPr="00C20C7B">
              <w:t>Element</w:t>
            </w:r>
          </w:p>
        </w:tc>
        <w:tc>
          <w:tcPr>
            <w:tcW w:w="685" w:type="pct"/>
            <w:shd w:val="clear" w:color="auto" w:fill="auto"/>
            <w:hideMark/>
          </w:tcPr>
          <w:p w14:paraId="29750CA9" w14:textId="77777777" w:rsidR="00A657F3" w:rsidRPr="00C20C7B" w:rsidRDefault="00A657F3" w:rsidP="00A657F3">
            <w:pPr>
              <w:rPr>
                <w:b/>
              </w:rPr>
            </w:pPr>
            <w:r w:rsidRPr="00C20C7B">
              <w:t>Condition Notes</w:t>
            </w:r>
          </w:p>
        </w:tc>
        <w:tc>
          <w:tcPr>
            <w:tcW w:w="495" w:type="pct"/>
            <w:shd w:val="clear" w:color="auto" w:fill="auto"/>
            <w:hideMark/>
          </w:tcPr>
          <w:p w14:paraId="0A73809F" w14:textId="77777777" w:rsidR="00A657F3" w:rsidRPr="00C20C7B" w:rsidRDefault="00A657F3" w:rsidP="00A657F3">
            <w:pPr>
              <w:rPr>
                <w:b/>
              </w:rPr>
            </w:pPr>
            <w:r w:rsidRPr="00C20C7B">
              <w:t>Condition Rating</w:t>
            </w:r>
          </w:p>
        </w:tc>
        <w:tc>
          <w:tcPr>
            <w:tcW w:w="302" w:type="pct"/>
            <w:shd w:val="clear" w:color="auto" w:fill="auto"/>
            <w:hideMark/>
          </w:tcPr>
          <w:p w14:paraId="0C1A0358" w14:textId="77777777" w:rsidR="00A657F3" w:rsidRPr="00C20C7B" w:rsidRDefault="00A657F3" w:rsidP="00A657F3">
            <w:r w:rsidRPr="00C20C7B">
              <w:t xml:space="preserve">Year 1 </w:t>
            </w:r>
          </w:p>
          <w:p w14:paraId="5CFF078E" w14:textId="77777777" w:rsidR="00A657F3" w:rsidRPr="00C20C7B" w:rsidRDefault="00A657F3" w:rsidP="00A657F3">
            <w:r w:rsidRPr="00C20C7B">
              <w:t>2019-20</w:t>
            </w:r>
          </w:p>
        </w:tc>
        <w:tc>
          <w:tcPr>
            <w:tcW w:w="302" w:type="pct"/>
            <w:shd w:val="clear" w:color="auto" w:fill="auto"/>
            <w:hideMark/>
          </w:tcPr>
          <w:p w14:paraId="3ED1C274" w14:textId="77777777" w:rsidR="00A657F3" w:rsidRPr="00C20C7B" w:rsidRDefault="00A657F3" w:rsidP="00A657F3">
            <w:r w:rsidRPr="00C20C7B">
              <w:t>Year 2</w:t>
            </w:r>
          </w:p>
          <w:p w14:paraId="101DBD40" w14:textId="77777777" w:rsidR="00A657F3" w:rsidRPr="00C20C7B" w:rsidRDefault="00A657F3" w:rsidP="00A657F3">
            <w:r w:rsidRPr="00C20C7B">
              <w:t>2020-21</w:t>
            </w:r>
          </w:p>
        </w:tc>
        <w:tc>
          <w:tcPr>
            <w:tcW w:w="302" w:type="pct"/>
            <w:shd w:val="clear" w:color="auto" w:fill="auto"/>
            <w:hideMark/>
          </w:tcPr>
          <w:p w14:paraId="5FF2034F" w14:textId="77777777" w:rsidR="00A657F3" w:rsidRPr="00C20C7B" w:rsidRDefault="00A657F3" w:rsidP="00A657F3">
            <w:r w:rsidRPr="00C20C7B">
              <w:t>Year 3</w:t>
            </w:r>
          </w:p>
          <w:p w14:paraId="6275DD57" w14:textId="77777777" w:rsidR="00A657F3" w:rsidRPr="00C20C7B" w:rsidRDefault="00A657F3" w:rsidP="00A657F3">
            <w:pPr>
              <w:rPr>
                <w:bCs/>
              </w:rPr>
            </w:pPr>
            <w:r w:rsidRPr="00C20C7B">
              <w:rPr>
                <w:bCs/>
              </w:rPr>
              <w:t>2021-22</w:t>
            </w:r>
          </w:p>
        </w:tc>
        <w:tc>
          <w:tcPr>
            <w:tcW w:w="273" w:type="pct"/>
            <w:shd w:val="clear" w:color="auto" w:fill="auto"/>
            <w:hideMark/>
          </w:tcPr>
          <w:p w14:paraId="5EB9452B" w14:textId="77777777" w:rsidR="00A657F3" w:rsidRPr="00C20C7B" w:rsidRDefault="00A657F3" w:rsidP="00A657F3">
            <w:r w:rsidRPr="00C20C7B">
              <w:t>Year 4</w:t>
            </w:r>
          </w:p>
          <w:p w14:paraId="049F786A" w14:textId="77777777" w:rsidR="00A657F3" w:rsidRPr="00C20C7B" w:rsidRDefault="00A657F3" w:rsidP="00A657F3">
            <w:r w:rsidRPr="00C20C7B">
              <w:t>2022-23</w:t>
            </w:r>
          </w:p>
        </w:tc>
        <w:tc>
          <w:tcPr>
            <w:tcW w:w="284" w:type="pct"/>
            <w:shd w:val="clear" w:color="auto" w:fill="auto"/>
            <w:hideMark/>
          </w:tcPr>
          <w:p w14:paraId="74DB1C4C" w14:textId="77777777" w:rsidR="00A657F3" w:rsidRPr="00C20C7B" w:rsidRDefault="00A657F3" w:rsidP="00A657F3">
            <w:r w:rsidRPr="00C20C7B">
              <w:t>Year 5</w:t>
            </w:r>
          </w:p>
          <w:p w14:paraId="14D98CBE" w14:textId="77777777" w:rsidR="00A657F3" w:rsidRPr="00C20C7B" w:rsidRDefault="00A657F3" w:rsidP="00A657F3">
            <w:r w:rsidRPr="00C20C7B">
              <w:t>2023-24</w:t>
            </w:r>
          </w:p>
        </w:tc>
        <w:tc>
          <w:tcPr>
            <w:tcW w:w="292" w:type="pct"/>
            <w:shd w:val="clear" w:color="auto" w:fill="auto"/>
            <w:hideMark/>
          </w:tcPr>
          <w:p w14:paraId="78F915AF" w14:textId="77777777" w:rsidR="00A657F3" w:rsidRPr="00C20C7B" w:rsidRDefault="00A657F3" w:rsidP="00A657F3">
            <w:r w:rsidRPr="00C20C7B">
              <w:t>Year 6</w:t>
            </w:r>
          </w:p>
          <w:p w14:paraId="06C1D16A" w14:textId="77777777" w:rsidR="00A657F3" w:rsidRPr="00C20C7B" w:rsidRDefault="00A657F3" w:rsidP="00A657F3">
            <w:r w:rsidRPr="00C20C7B">
              <w:t>2024-25</w:t>
            </w:r>
          </w:p>
        </w:tc>
        <w:tc>
          <w:tcPr>
            <w:tcW w:w="322" w:type="pct"/>
            <w:shd w:val="clear" w:color="auto" w:fill="auto"/>
            <w:hideMark/>
          </w:tcPr>
          <w:p w14:paraId="548B8648" w14:textId="77777777" w:rsidR="00A657F3" w:rsidRPr="00C20C7B" w:rsidRDefault="00A657F3" w:rsidP="00A657F3">
            <w:r w:rsidRPr="00C20C7B">
              <w:t>Year 7</w:t>
            </w:r>
          </w:p>
          <w:p w14:paraId="07AB4988" w14:textId="77777777" w:rsidR="00A657F3" w:rsidRPr="00C20C7B" w:rsidRDefault="00A657F3" w:rsidP="00A657F3">
            <w:r w:rsidRPr="00C20C7B">
              <w:t>2025-26</w:t>
            </w:r>
          </w:p>
        </w:tc>
        <w:tc>
          <w:tcPr>
            <w:tcW w:w="292" w:type="pct"/>
            <w:shd w:val="clear" w:color="auto" w:fill="auto"/>
            <w:hideMark/>
          </w:tcPr>
          <w:p w14:paraId="5130A3EC" w14:textId="77777777" w:rsidR="00A657F3" w:rsidRPr="00C20C7B" w:rsidRDefault="00A657F3" w:rsidP="00A657F3">
            <w:r w:rsidRPr="00C20C7B">
              <w:t>Year 8</w:t>
            </w:r>
          </w:p>
          <w:p w14:paraId="520D7371" w14:textId="77777777" w:rsidR="00A657F3" w:rsidRPr="00C20C7B" w:rsidRDefault="00A657F3" w:rsidP="00A657F3">
            <w:r w:rsidRPr="00C20C7B">
              <w:t>2026-27</w:t>
            </w:r>
          </w:p>
        </w:tc>
        <w:tc>
          <w:tcPr>
            <w:tcW w:w="292" w:type="pct"/>
            <w:shd w:val="clear" w:color="auto" w:fill="auto"/>
            <w:hideMark/>
          </w:tcPr>
          <w:p w14:paraId="6912A6AA" w14:textId="77777777" w:rsidR="00A657F3" w:rsidRPr="00C20C7B" w:rsidRDefault="00A657F3" w:rsidP="00A657F3">
            <w:r w:rsidRPr="00C20C7B">
              <w:t>Year 9</w:t>
            </w:r>
          </w:p>
          <w:p w14:paraId="0B90C830" w14:textId="77777777" w:rsidR="00A657F3" w:rsidRPr="00C20C7B" w:rsidRDefault="00A657F3" w:rsidP="00A657F3">
            <w:r w:rsidRPr="00C20C7B">
              <w:t>2027-28</w:t>
            </w:r>
          </w:p>
        </w:tc>
        <w:tc>
          <w:tcPr>
            <w:tcW w:w="344" w:type="pct"/>
            <w:shd w:val="clear" w:color="auto" w:fill="auto"/>
            <w:hideMark/>
          </w:tcPr>
          <w:p w14:paraId="4C5C99A7" w14:textId="77777777" w:rsidR="00A657F3" w:rsidRPr="00C20C7B" w:rsidRDefault="00A657F3" w:rsidP="00A657F3">
            <w:r w:rsidRPr="00C20C7B">
              <w:t>Year 10</w:t>
            </w:r>
          </w:p>
          <w:p w14:paraId="177F68B2" w14:textId="77777777" w:rsidR="00A657F3" w:rsidRPr="00C20C7B" w:rsidRDefault="00A657F3" w:rsidP="00A657F3">
            <w:r w:rsidRPr="00C20C7B">
              <w:t>2028-29</w:t>
            </w:r>
          </w:p>
        </w:tc>
        <w:tc>
          <w:tcPr>
            <w:tcW w:w="344" w:type="pct"/>
            <w:shd w:val="clear" w:color="auto" w:fill="auto"/>
            <w:hideMark/>
          </w:tcPr>
          <w:p w14:paraId="0DE04404" w14:textId="77777777" w:rsidR="00A657F3" w:rsidRPr="00C20C7B" w:rsidRDefault="00A657F3" w:rsidP="00A657F3">
            <w:pPr>
              <w:rPr>
                <w:b/>
              </w:rPr>
            </w:pPr>
            <w:r w:rsidRPr="00C20C7B">
              <w:t>Total</w:t>
            </w:r>
          </w:p>
        </w:tc>
      </w:tr>
      <w:tr w:rsidR="00A657F3" w:rsidRPr="00C20C7B" w14:paraId="17984EB9" w14:textId="77777777" w:rsidTr="00A657F3">
        <w:trPr>
          <w:trHeight w:val="864"/>
        </w:trPr>
        <w:tc>
          <w:tcPr>
            <w:tcW w:w="469" w:type="pct"/>
            <w:shd w:val="clear" w:color="auto" w:fill="auto"/>
            <w:hideMark/>
          </w:tcPr>
          <w:p w14:paraId="1DA48478" w14:textId="77777777" w:rsidR="00A657F3" w:rsidRPr="00C20C7B" w:rsidRDefault="00A657F3" w:rsidP="00A657F3">
            <w:r w:rsidRPr="00C20C7B">
              <w:t>Electrical Wiring</w:t>
            </w:r>
          </w:p>
        </w:tc>
        <w:tc>
          <w:tcPr>
            <w:tcW w:w="685" w:type="pct"/>
            <w:shd w:val="clear" w:color="auto" w:fill="auto"/>
            <w:hideMark/>
          </w:tcPr>
          <w:p w14:paraId="4B7AAFCF" w14:textId="77777777" w:rsidR="00A657F3" w:rsidRPr="00C20C7B" w:rsidRDefault="00A657F3" w:rsidP="00A657F3">
            <w:r w:rsidRPr="00C20C7B">
              <w:t>Test and maintenance of electrical wiring and installation</w:t>
            </w:r>
          </w:p>
        </w:tc>
        <w:tc>
          <w:tcPr>
            <w:tcW w:w="495" w:type="pct"/>
            <w:shd w:val="clear" w:color="auto" w:fill="auto"/>
            <w:noWrap/>
            <w:hideMark/>
          </w:tcPr>
          <w:p w14:paraId="3CB7653A" w14:textId="77777777" w:rsidR="00A657F3" w:rsidRPr="00C20C7B" w:rsidRDefault="00A657F3" w:rsidP="00A657F3">
            <w:r w:rsidRPr="00C20C7B">
              <w:t>1</w:t>
            </w:r>
          </w:p>
        </w:tc>
        <w:tc>
          <w:tcPr>
            <w:tcW w:w="302" w:type="pct"/>
            <w:shd w:val="clear" w:color="auto" w:fill="auto"/>
            <w:noWrap/>
            <w:hideMark/>
          </w:tcPr>
          <w:p w14:paraId="62B3316B" w14:textId="77777777" w:rsidR="00A657F3" w:rsidRPr="00C20C7B" w:rsidRDefault="00A657F3" w:rsidP="00A657F3">
            <w:r w:rsidRPr="00C20C7B">
              <w:t> £0</w:t>
            </w:r>
          </w:p>
        </w:tc>
        <w:tc>
          <w:tcPr>
            <w:tcW w:w="302" w:type="pct"/>
            <w:shd w:val="clear" w:color="auto" w:fill="auto"/>
            <w:noWrap/>
            <w:hideMark/>
          </w:tcPr>
          <w:p w14:paraId="0F7BBD6D" w14:textId="77777777" w:rsidR="00A657F3" w:rsidRPr="00C20C7B" w:rsidRDefault="00A657F3" w:rsidP="00A657F3">
            <w:r w:rsidRPr="00C20C7B">
              <w:t>£350</w:t>
            </w:r>
          </w:p>
        </w:tc>
        <w:tc>
          <w:tcPr>
            <w:tcW w:w="302" w:type="pct"/>
            <w:shd w:val="clear" w:color="auto" w:fill="auto"/>
            <w:noWrap/>
            <w:hideMark/>
          </w:tcPr>
          <w:p w14:paraId="191EB320" w14:textId="77777777" w:rsidR="00A657F3" w:rsidRPr="00C20C7B" w:rsidRDefault="00A657F3" w:rsidP="00A657F3">
            <w:r w:rsidRPr="00C20C7B">
              <w:t>£0</w:t>
            </w:r>
          </w:p>
        </w:tc>
        <w:tc>
          <w:tcPr>
            <w:tcW w:w="273" w:type="pct"/>
            <w:shd w:val="clear" w:color="auto" w:fill="auto"/>
            <w:noWrap/>
            <w:hideMark/>
          </w:tcPr>
          <w:p w14:paraId="49CA92C3" w14:textId="77777777" w:rsidR="00A657F3" w:rsidRPr="00C20C7B" w:rsidRDefault="00A657F3" w:rsidP="00A657F3">
            <w:r w:rsidRPr="00C20C7B">
              <w:t>£0</w:t>
            </w:r>
          </w:p>
        </w:tc>
        <w:tc>
          <w:tcPr>
            <w:tcW w:w="284" w:type="pct"/>
            <w:shd w:val="clear" w:color="auto" w:fill="auto"/>
            <w:noWrap/>
            <w:hideMark/>
          </w:tcPr>
          <w:p w14:paraId="7B6D2F42" w14:textId="77777777" w:rsidR="00A657F3" w:rsidRPr="00C20C7B" w:rsidRDefault="00A657F3" w:rsidP="00A657F3">
            <w:r w:rsidRPr="00C20C7B">
              <w:t>£0</w:t>
            </w:r>
          </w:p>
        </w:tc>
        <w:tc>
          <w:tcPr>
            <w:tcW w:w="292" w:type="pct"/>
            <w:shd w:val="clear" w:color="auto" w:fill="auto"/>
            <w:noWrap/>
            <w:hideMark/>
          </w:tcPr>
          <w:p w14:paraId="26BAF0D0" w14:textId="77777777" w:rsidR="00A657F3" w:rsidRPr="00C20C7B" w:rsidRDefault="00A657F3" w:rsidP="00A657F3">
            <w:r w:rsidRPr="00C20C7B">
              <w:t>£0</w:t>
            </w:r>
          </w:p>
        </w:tc>
        <w:tc>
          <w:tcPr>
            <w:tcW w:w="322" w:type="pct"/>
            <w:shd w:val="clear" w:color="auto" w:fill="auto"/>
            <w:noWrap/>
            <w:hideMark/>
          </w:tcPr>
          <w:p w14:paraId="6CB51C86" w14:textId="77777777" w:rsidR="00A657F3" w:rsidRPr="00C20C7B" w:rsidRDefault="00A657F3" w:rsidP="00A657F3">
            <w:r w:rsidRPr="00C20C7B">
              <w:t>£350</w:t>
            </w:r>
          </w:p>
        </w:tc>
        <w:tc>
          <w:tcPr>
            <w:tcW w:w="292" w:type="pct"/>
            <w:shd w:val="clear" w:color="auto" w:fill="auto"/>
            <w:noWrap/>
            <w:hideMark/>
          </w:tcPr>
          <w:p w14:paraId="7B142D06" w14:textId="77777777" w:rsidR="00A657F3" w:rsidRPr="00C20C7B" w:rsidRDefault="00A657F3" w:rsidP="00A657F3">
            <w:r w:rsidRPr="00C20C7B">
              <w:t>£0</w:t>
            </w:r>
          </w:p>
        </w:tc>
        <w:tc>
          <w:tcPr>
            <w:tcW w:w="292" w:type="pct"/>
            <w:shd w:val="clear" w:color="auto" w:fill="auto"/>
            <w:noWrap/>
            <w:hideMark/>
          </w:tcPr>
          <w:p w14:paraId="50103232" w14:textId="77777777" w:rsidR="00A657F3" w:rsidRPr="00C20C7B" w:rsidRDefault="00A657F3" w:rsidP="00A657F3">
            <w:r w:rsidRPr="00C20C7B">
              <w:t>£0</w:t>
            </w:r>
          </w:p>
        </w:tc>
        <w:tc>
          <w:tcPr>
            <w:tcW w:w="344" w:type="pct"/>
            <w:shd w:val="clear" w:color="auto" w:fill="auto"/>
            <w:noWrap/>
            <w:hideMark/>
          </w:tcPr>
          <w:p w14:paraId="18627B1D" w14:textId="77777777" w:rsidR="00A657F3" w:rsidRPr="00C20C7B" w:rsidRDefault="00A657F3" w:rsidP="00A657F3">
            <w:r w:rsidRPr="00C20C7B">
              <w:t>£0</w:t>
            </w:r>
          </w:p>
        </w:tc>
        <w:tc>
          <w:tcPr>
            <w:tcW w:w="344" w:type="pct"/>
            <w:shd w:val="clear" w:color="auto" w:fill="auto"/>
            <w:noWrap/>
            <w:hideMark/>
          </w:tcPr>
          <w:p w14:paraId="1519BDF0" w14:textId="77777777" w:rsidR="00A657F3" w:rsidRPr="00C20C7B" w:rsidRDefault="00A657F3" w:rsidP="00A657F3">
            <w:pPr>
              <w:rPr>
                <w:b/>
              </w:rPr>
            </w:pPr>
            <w:r w:rsidRPr="00C20C7B">
              <w:t>£700</w:t>
            </w:r>
          </w:p>
        </w:tc>
      </w:tr>
      <w:tr w:rsidR="00A657F3" w:rsidRPr="00C20C7B" w14:paraId="469735B6" w14:textId="77777777" w:rsidTr="00A657F3">
        <w:trPr>
          <w:trHeight w:val="576"/>
        </w:trPr>
        <w:tc>
          <w:tcPr>
            <w:tcW w:w="469" w:type="pct"/>
            <w:shd w:val="clear" w:color="auto" w:fill="auto"/>
            <w:hideMark/>
          </w:tcPr>
          <w:p w14:paraId="4910BAF7" w14:textId="77777777" w:rsidR="00A657F3" w:rsidRPr="00C20C7B" w:rsidRDefault="00A657F3" w:rsidP="00A657F3">
            <w:r w:rsidRPr="00C20C7B">
              <w:t>Hot Water System</w:t>
            </w:r>
          </w:p>
        </w:tc>
        <w:tc>
          <w:tcPr>
            <w:tcW w:w="685" w:type="pct"/>
            <w:shd w:val="clear" w:color="auto" w:fill="auto"/>
            <w:hideMark/>
          </w:tcPr>
          <w:p w14:paraId="21E17292" w14:textId="77777777" w:rsidR="00A657F3" w:rsidRPr="00C20C7B" w:rsidRDefault="00A657F3" w:rsidP="00A657F3">
            <w:r w:rsidRPr="00C20C7B">
              <w:t>Service of other hot water system</w:t>
            </w:r>
          </w:p>
        </w:tc>
        <w:tc>
          <w:tcPr>
            <w:tcW w:w="495" w:type="pct"/>
            <w:shd w:val="clear" w:color="auto" w:fill="auto"/>
            <w:noWrap/>
            <w:hideMark/>
          </w:tcPr>
          <w:p w14:paraId="60F50089" w14:textId="77777777" w:rsidR="00A657F3" w:rsidRPr="00C20C7B" w:rsidRDefault="00A657F3" w:rsidP="00A657F3">
            <w:r w:rsidRPr="00C20C7B">
              <w:t>1</w:t>
            </w:r>
          </w:p>
        </w:tc>
        <w:tc>
          <w:tcPr>
            <w:tcW w:w="302" w:type="pct"/>
            <w:shd w:val="clear" w:color="auto" w:fill="auto"/>
            <w:noWrap/>
            <w:hideMark/>
          </w:tcPr>
          <w:p w14:paraId="32227C22" w14:textId="77777777" w:rsidR="00A657F3" w:rsidRPr="00C20C7B" w:rsidRDefault="00A657F3" w:rsidP="00A657F3">
            <w:r w:rsidRPr="00C20C7B">
              <w:t>£0</w:t>
            </w:r>
          </w:p>
        </w:tc>
        <w:tc>
          <w:tcPr>
            <w:tcW w:w="302" w:type="pct"/>
            <w:shd w:val="clear" w:color="auto" w:fill="auto"/>
            <w:noWrap/>
            <w:hideMark/>
          </w:tcPr>
          <w:p w14:paraId="7001018F" w14:textId="77777777" w:rsidR="00A657F3" w:rsidRPr="00C20C7B" w:rsidRDefault="00A657F3" w:rsidP="00A657F3">
            <w:r w:rsidRPr="00C20C7B">
              <w:t>£250</w:t>
            </w:r>
          </w:p>
        </w:tc>
        <w:tc>
          <w:tcPr>
            <w:tcW w:w="302" w:type="pct"/>
            <w:shd w:val="clear" w:color="auto" w:fill="auto"/>
            <w:noWrap/>
            <w:hideMark/>
          </w:tcPr>
          <w:p w14:paraId="71A5C9A6" w14:textId="77777777" w:rsidR="00A657F3" w:rsidRPr="00C20C7B" w:rsidRDefault="00A657F3" w:rsidP="00A657F3">
            <w:r w:rsidRPr="00C20C7B">
              <w:t>£0</w:t>
            </w:r>
          </w:p>
        </w:tc>
        <w:tc>
          <w:tcPr>
            <w:tcW w:w="273" w:type="pct"/>
            <w:shd w:val="clear" w:color="auto" w:fill="auto"/>
            <w:noWrap/>
            <w:hideMark/>
          </w:tcPr>
          <w:p w14:paraId="0035EB81" w14:textId="77777777" w:rsidR="00A657F3" w:rsidRPr="00C20C7B" w:rsidRDefault="00A657F3" w:rsidP="00A657F3">
            <w:r w:rsidRPr="00C20C7B">
              <w:t>£250</w:t>
            </w:r>
          </w:p>
        </w:tc>
        <w:tc>
          <w:tcPr>
            <w:tcW w:w="284" w:type="pct"/>
            <w:shd w:val="clear" w:color="auto" w:fill="auto"/>
            <w:noWrap/>
            <w:hideMark/>
          </w:tcPr>
          <w:p w14:paraId="2F9873A1" w14:textId="77777777" w:rsidR="00A657F3" w:rsidRPr="00C20C7B" w:rsidRDefault="00A657F3" w:rsidP="00A657F3">
            <w:r w:rsidRPr="00C20C7B">
              <w:t>£0</w:t>
            </w:r>
          </w:p>
        </w:tc>
        <w:tc>
          <w:tcPr>
            <w:tcW w:w="292" w:type="pct"/>
            <w:shd w:val="clear" w:color="auto" w:fill="auto"/>
            <w:noWrap/>
            <w:hideMark/>
          </w:tcPr>
          <w:p w14:paraId="0698B113" w14:textId="77777777" w:rsidR="00A657F3" w:rsidRPr="00C20C7B" w:rsidRDefault="00A657F3" w:rsidP="00A657F3">
            <w:r w:rsidRPr="00C20C7B">
              <w:t>£250</w:t>
            </w:r>
          </w:p>
        </w:tc>
        <w:tc>
          <w:tcPr>
            <w:tcW w:w="322" w:type="pct"/>
            <w:shd w:val="clear" w:color="auto" w:fill="auto"/>
            <w:noWrap/>
            <w:hideMark/>
          </w:tcPr>
          <w:p w14:paraId="2ACDCFA4" w14:textId="77777777" w:rsidR="00A657F3" w:rsidRPr="00C20C7B" w:rsidRDefault="00A657F3" w:rsidP="00A657F3">
            <w:r w:rsidRPr="00C20C7B">
              <w:t>£0</w:t>
            </w:r>
          </w:p>
        </w:tc>
        <w:tc>
          <w:tcPr>
            <w:tcW w:w="292" w:type="pct"/>
            <w:shd w:val="clear" w:color="auto" w:fill="auto"/>
            <w:noWrap/>
            <w:hideMark/>
          </w:tcPr>
          <w:p w14:paraId="34A380B9" w14:textId="77777777" w:rsidR="00A657F3" w:rsidRPr="00C20C7B" w:rsidRDefault="00A657F3" w:rsidP="00A657F3">
            <w:r w:rsidRPr="00C20C7B">
              <w:t>£250</w:t>
            </w:r>
          </w:p>
        </w:tc>
        <w:tc>
          <w:tcPr>
            <w:tcW w:w="292" w:type="pct"/>
            <w:shd w:val="clear" w:color="auto" w:fill="auto"/>
            <w:noWrap/>
            <w:hideMark/>
          </w:tcPr>
          <w:p w14:paraId="7F8E113F" w14:textId="77777777" w:rsidR="00A657F3" w:rsidRPr="00C20C7B" w:rsidRDefault="00A657F3" w:rsidP="00A657F3">
            <w:r w:rsidRPr="00C20C7B">
              <w:t>£0</w:t>
            </w:r>
          </w:p>
        </w:tc>
        <w:tc>
          <w:tcPr>
            <w:tcW w:w="344" w:type="pct"/>
            <w:shd w:val="clear" w:color="auto" w:fill="auto"/>
            <w:noWrap/>
            <w:hideMark/>
          </w:tcPr>
          <w:p w14:paraId="08388824" w14:textId="77777777" w:rsidR="00A657F3" w:rsidRPr="00C20C7B" w:rsidRDefault="00A657F3" w:rsidP="00A657F3">
            <w:r w:rsidRPr="00C20C7B">
              <w:t>£250</w:t>
            </w:r>
          </w:p>
        </w:tc>
        <w:tc>
          <w:tcPr>
            <w:tcW w:w="344" w:type="pct"/>
            <w:shd w:val="clear" w:color="auto" w:fill="auto"/>
            <w:noWrap/>
            <w:hideMark/>
          </w:tcPr>
          <w:p w14:paraId="7BCB7011" w14:textId="77777777" w:rsidR="00A657F3" w:rsidRPr="00C20C7B" w:rsidRDefault="00A657F3" w:rsidP="00A657F3">
            <w:pPr>
              <w:rPr>
                <w:b/>
              </w:rPr>
            </w:pPr>
            <w:r w:rsidRPr="00C20C7B">
              <w:t>£1,250</w:t>
            </w:r>
          </w:p>
        </w:tc>
      </w:tr>
      <w:tr w:rsidR="00A657F3" w:rsidRPr="00C20C7B" w14:paraId="6847EF77" w14:textId="77777777" w:rsidTr="00A657F3">
        <w:trPr>
          <w:trHeight w:val="576"/>
        </w:trPr>
        <w:tc>
          <w:tcPr>
            <w:tcW w:w="469" w:type="pct"/>
            <w:shd w:val="clear" w:color="auto" w:fill="auto"/>
            <w:hideMark/>
          </w:tcPr>
          <w:p w14:paraId="31F45292" w14:textId="77777777" w:rsidR="00A657F3" w:rsidRPr="00C20C7B" w:rsidRDefault="00A657F3" w:rsidP="00A657F3">
            <w:r w:rsidRPr="00C20C7B">
              <w:lastRenderedPageBreak/>
              <w:t>Lights</w:t>
            </w:r>
          </w:p>
        </w:tc>
        <w:tc>
          <w:tcPr>
            <w:tcW w:w="685" w:type="pct"/>
            <w:shd w:val="clear" w:color="auto" w:fill="auto"/>
            <w:hideMark/>
          </w:tcPr>
          <w:p w14:paraId="05108183" w14:textId="77777777" w:rsidR="00A657F3" w:rsidRPr="00C20C7B" w:rsidRDefault="00A657F3" w:rsidP="00A657F3">
            <w:r w:rsidRPr="00C20C7B">
              <w:t>Maintenance of light fittings and lamps</w:t>
            </w:r>
          </w:p>
        </w:tc>
        <w:tc>
          <w:tcPr>
            <w:tcW w:w="495" w:type="pct"/>
            <w:shd w:val="clear" w:color="auto" w:fill="auto"/>
            <w:noWrap/>
            <w:hideMark/>
          </w:tcPr>
          <w:p w14:paraId="6545233A" w14:textId="77777777" w:rsidR="00A657F3" w:rsidRPr="00C20C7B" w:rsidRDefault="00A657F3" w:rsidP="00A657F3">
            <w:r w:rsidRPr="00C20C7B">
              <w:t>1</w:t>
            </w:r>
          </w:p>
        </w:tc>
        <w:tc>
          <w:tcPr>
            <w:tcW w:w="302" w:type="pct"/>
            <w:shd w:val="clear" w:color="auto" w:fill="auto"/>
            <w:noWrap/>
            <w:hideMark/>
          </w:tcPr>
          <w:p w14:paraId="28656175" w14:textId="77777777" w:rsidR="00A657F3" w:rsidRPr="00C20C7B" w:rsidRDefault="00A657F3" w:rsidP="00A657F3">
            <w:r w:rsidRPr="00C20C7B">
              <w:t>£0</w:t>
            </w:r>
          </w:p>
        </w:tc>
        <w:tc>
          <w:tcPr>
            <w:tcW w:w="302" w:type="pct"/>
            <w:shd w:val="clear" w:color="auto" w:fill="auto"/>
            <w:noWrap/>
            <w:hideMark/>
          </w:tcPr>
          <w:p w14:paraId="545882DF" w14:textId="77777777" w:rsidR="00A657F3" w:rsidRPr="00C20C7B" w:rsidRDefault="00A657F3" w:rsidP="00A657F3">
            <w:r w:rsidRPr="00C20C7B">
              <w:t>£0</w:t>
            </w:r>
          </w:p>
        </w:tc>
        <w:tc>
          <w:tcPr>
            <w:tcW w:w="302" w:type="pct"/>
            <w:shd w:val="clear" w:color="auto" w:fill="auto"/>
            <w:noWrap/>
            <w:hideMark/>
          </w:tcPr>
          <w:p w14:paraId="62A175C8" w14:textId="77777777" w:rsidR="00A657F3" w:rsidRPr="00C20C7B" w:rsidRDefault="00A657F3" w:rsidP="00A657F3">
            <w:r w:rsidRPr="00C20C7B">
              <w:t>£100</w:t>
            </w:r>
          </w:p>
        </w:tc>
        <w:tc>
          <w:tcPr>
            <w:tcW w:w="273" w:type="pct"/>
            <w:shd w:val="clear" w:color="auto" w:fill="auto"/>
            <w:noWrap/>
            <w:hideMark/>
          </w:tcPr>
          <w:p w14:paraId="67307283" w14:textId="77777777" w:rsidR="00A657F3" w:rsidRPr="00C20C7B" w:rsidRDefault="00A657F3" w:rsidP="00A657F3">
            <w:r w:rsidRPr="00C20C7B">
              <w:t>£0</w:t>
            </w:r>
          </w:p>
        </w:tc>
        <w:tc>
          <w:tcPr>
            <w:tcW w:w="284" w:type="pct"/>
            <w:shd w:val="clear" w:color="auto" w:fill="auto"/>
            <w:noWrap/>
            <w:hideMark/>
          </w:tcPr>
          <w:p w14:paraId="48A60B44" w14:textId="77777777" w:rsidR="00A657F3" w:rsidRPr="00C20C7B" w:rsidRDefault="00A657F3" w:rsidP="00A657F3">
            <w:r w:rsidRPr="00C20C7B">
              <w:t>£0</w:t>
            </w:r>
          </w:p>
        </w:tc>
        <w:tc>
          <w:tcPr>
            <w:tcW w:w="292" w:type="pct"/>
            <w:shd w:val="clear" w:color="auto" w:fill="auto"/>
            <w:noWrap/>
            <w:hideMark/>
          </w:tcPr>
          <w:p w14:paraId="250B1D53" w14:textId="77777777" w:rsidR="00A657F3" w:rsidRPr="00C20C7B" w:rsidRDefault="00A657F3" w:rsidP="00A657F3">
            <w:r w:rsidRPr="00C20C7B">
              <w:t>£100</w:t>
            </w:r>
          </w:p>
        </w:tc>
        <w:tc>
          <w:tcPr>
            <w:tcW w:w="322" w:type="pct"/>
            <w:shd w:val="clear" w:color="auto" w:fill="auto"/>
            <w:noWrap/>
            <w:hideMark/>
          </w:tcPr>
          <w:p w14:paraId="3670C907" w14:textId="77777777" w:rsidR="00A657F3" w:rsidRPr="00C20C7B" w:rsidRDefault="00A657F3" w:rsidP="00A657F3">
            <w:r w:rsidRPr="00C20C7B">
              <w:t>£0</w:t>
            </w:r>
          </w:p>
        </w:tc>
        <w:tc>
          <w:tcPr>
            <w:tcW w:w="292" w:type="pct"/>
            <w:shd w:val="clear" w:color="auto" w:fill="auto"/>
            <w:noWrap/>
            <w:hideMark/>
          </w:tcPr>
          <w:p w14:paraId="1FDCDD26" w14:textId="77777777" w:rsidR="00A657F3" w:rsidRPr="00C20C7B" w:rsidRDefault="00A657F3" w:rsidP="00A657F3">
            <w:r w:rsidRPr="00C20C7B">
              <w:t>£0</w:t>
            </w:r>
          </w:p>
        </w:tc>
        <w:tc>
          <w:tcPr>
            <w:tcW w:w="292" w:type="pct"/>
            <w:shd w:val="clear" w:color="auto" w:fill="auto"/>
            <w:noWrap/>
            <w:hideMark/>
          </w:tcPr>
          <w:p w14:paraId="771CB8D8" w14:textId="77777777" w:rsidR="00A657F3" w:rsidRPr="00C20C7B" w:rsidRDefault="00A657F3" w:rsidP="00A657F3">
            <w:r w:rsidRPr="00C20C7B">
              <w:t>£100</w:t>
            </w:r>
          </w:p>
        </w:tc>
        <w:tc>
          <w:tcPr>
            <w:tcW w:w="344" w:type="pct"/>
            <w:shd w:val="clear" w:color="auto" w:fill="auto"/>
            <w:noWrap/>
            <w:hideMark/>
          </w:tcPr>
          <w:p w14:paraId="23EC1F98" w14:textId="77777777" w:rsidR="00A657F3" w:rsidRPr="00C20C7B" w:rsidRDefault="00A657F3" w:rsidP="00A657F3">
            <w:r w:rsidRPr="00C20C7B">
              <w:t>£0</w:t>
            </w:r>
          </w:p>
        </w:tc>
        <w:tc>
          <w:tcPr>
            <w:tcW w:w="344" w:type="pct"/>
            <w:shd w:val="clear" w:color="auto" w:fill="auto"/>
            <w:noWrap/>
            <w:hideMark/>
          </w:tcPr>
          <w:p w14:paraId="3484DE11" w14:textId="77777777" w:rsidR="00A657F3" w:rsidRPr="00C20C7B" w:rsidRDefault="00A657F3" w:rsidP="00A657F3">
            <w:pPr>
              <w:rPr>
                <w:b/>
              </w:rPr>
            </w:pPr>
            <w:r w:rsidRPr="00C20C7B">
              <w:t>£300</w:t>
            </w:r>
          </w:p>
        </w:tc>
      </w:tr>
      <w:tr w:rsidR="00A657F3" w:rsidRPr="00C20C7B" w14:paraId="04187FC5" w14:textId="77777777" w:rsidTr="00A657F3">
        <w:trPr>
          <w:trHeight w:val="1440"/>
        </w:trPr>
        <w:tc>
          <w:tcPr>
            <w:tcW w:w="469" w:type="pct"/>
            <w:shd w:val="clear" w:color="auto" w:fill="auto"/>
            <w:hideMark/>
          </w:tcPr>
          <w:p w14:paraId="2ABA9866" w14:textId="77777777" w:rsidR="00A657F3" w:rsidRPr="00C20C7B" w:rsidRDefault="00A657F3" w:rsidP="00A657F3">
            <w:r w:rsidRPr="00C20C7B">
              <w:t xml:space="preserve">Roof </w:t>
            </w:r>
          </w:p>
        </w:tc>
        <w:tc>
          <w:tcPr>
            <w:tcW w:w="685" w:type="pct"/>
            <w:shd w:val="clear" w:color="auto" w:fill="auto"/>
            <w:hideMark/>
          </w:tcPr>
          <w:p w14:paraId="537557AC" w14:textId="77777777" w:rsidR="00A657F3" w:rsidRPr="00C20C7B" w:rsidRDefault="00A657F3" w:rsidP="00A657F3">
            <w:r w:rsidRPr="00C20C7B">
              <w:t>Flat roof covering maintenance and renewal (assumed to have been installed 5 years ago.</w:t>
            </w:r>
          </w:p>
        </w:tc>
        <w:tc>
          <w:tcPr>
            <w:tcW w:w="495" w:type="pct"/>
            <w:shd w:val="clear" w:color="auto" w:fill="auto"/>
            <w:noWrap/>
            <w:hideMark/>
          </w:tcPr>
          <w:p w14:paraId="57B13A6C" w14:textId="77777777" w:rsidR="00A657F3" w:rsidRPr="00C20C7B" w:rsidRDefault="00A657F3" w:rsidP="00A657F3">
            <w:r w:rsidRPr="00C20C7B">
              <w:t>1</w:t>
            </w:r>
          </w:p>
        </w:tc>
        <w:tc>
          <w:tcPr>
            <w:tcW w:w="302" w:type="pct"/>
            <w:shd w:val="clear" w:color="auto" w:fill="auto"/>
            <w:noWrap/>
            <w:hideMark/>
          </w:tcPr>
          <w:p w14:paraId="451B3260" w14:textId="77777777" w:rsidR="00A657F3" w:rsidRPr="00C20C7B" w:rsidRDefault="00A657F3" w:rsidP="00A657F3">
            <w:r w:rsidRPr="00C20C7B">
              <w:t> £0</w:t>
            </w:r>
          </w:p>
        </w:tc>
        <w:tc>
          <w:tcPr>
            <w:tcW w:w="302" w:type="pct"/>
            <w:shd w:val="clear" w:color="auto" w:fill="auto"/>
            <w:noWrap/>
            <w:hideMark/>
          </w:tcPr>
          <w:p w14:paraId="3F68715B" w14:textId="77777777" w:rsidR="00A657F3" w:rsidRPr="00C20C7B" w:rsidRDefault="00A657F3" w:rsidP="00A657F3">
            <w:r w:rsidRPr="00C20C7B">
              <w:t>£0</w:t>
            </w:r>
          </w:p>
        </w:tc>
        <w:tc>
          <w:tcPr>
            <w:tcW w:w="302" w:type="pct"/>
            <w:shd w:val="clear" w:color="auto" w:fill="auto"/>
            <w:noWrap/>
            <w:hideMark/>
          </w:tcPr>
          <w:p w14:paraId="24D179CA" w14:textId="77777777" w:rsidR="00A657F3" w:rsidRPr="00C20C7B" w:rsidRDefault="00A657F3" w:rsidP="00A657F3">
            <w:r w:rsidRPr="00C20C7B">
              <w:t>£0</w:t>
            </w:r>
          </w:p>
        </w:tc>
        <w:tc>
          <w:tcPr>
            <w:tcW w:w="273" w:type="pct"/>
            <w:shd w:val="clear" w:color="auto" w:fill="auto"/>
            <w:noWrap/>
            <w:hideMark/>
          </w:tcPr>
          <w:p w14:paraId="133A0A09" w14:textId="77777777" w:rsidR="00A657F3" w:rsidRPr="00C20C7B" w:rsidRDefault="00A657F3" w:rsidP="00A657F3">
            <w:r w:rsidRPr="00C20C7B">
              <w:t>£0</w:t>
            </w:r>
          </w:p>
        </w:tc>
        <w:tc>
          <w:tcPr>
            <w:tcW w:w="284" w:type="pct"/>
            <w:shd w:val="clear" w:color="auto" w:fill="auto"/>
            <w:noWrap/>
            <w:hideMark/>
          </w:tcPr>
          <w:p w14:paraId="349FB1F8" w14:textId="77777777" w:rsidR="00A657F3" w:rsidRPr="00C20C7B" w:rsidRDefault="00A657F3" w:rsidP="00A657F3">
            <w:r w:rsidRPr="00C20C7B">
              <w:t>£500</w:t>
            </w:r>
          </w:p>
        </w:tc>
        <w:tc>
          <w:tcPr>
            <w:tcW w:w="292" w:type="pct"/>
            <w:shd w:val="clear" w:color="auto" w:fill="auto"/>
            <w:noWrap/>
            <w:hideMark/>
          </w:tcPr>
          <w:p w14:paraId="6D7B417F" w14:textId="77777777" w:rsidR="00A657F3" w:rsidRPr="00C20C7B" w:rsidRDefault="00A657F3" w:rsidP="00A657F3">
            <w:r w:rsidRPr="00C20C7B">
              <w:t>£0</w:t>
            </w:r>
          </w:p>
        </w:tc>
        <w:tc>
          <w:tcPr>
            <w:tcW w:w="322" w:type="pct"/>
            <w:shd w:val="clear" w:color="auto" w:fill="auto"/>
            <w:noWrap/>
            <w:hideMark/>
          </w:tcPr>
          <w:p w14:paraId="2C8C8D24" w14:textId="77777777" w:rsidR="00A657F3" w:rsidRPr="00C20C7B" w:rsidRDefault="00A657F3" w:rsidP="00A657F3">
            <w:r w:rsidRPr="00C20C7B">
              <w:t>£0</w:t>
            </w:r>
          </w:p>
        </w:tc>
        <w:tc>
          <w:tcPr>
            <w:tcW w:w="292" w:type="pct"/>
            <w:shd w:val="clear" w:color="auto" w:fill="auto"/>
            <w:noWrap/>
            <w:hideMark/>
          </w:tcPr>
          <w:p w14:paraId="270F560D" w14:textId="77777777" w:rsidR="00A657F3" w:rsidRPr="00C20C7B" w:rsidRDefault="00A657F3" w:rsidP="00A657F3">
            <w:r w:rsidRPr="00C20C7B">
              <w:t>£0</w:t>
            </w:r>
          </w:p>
        </w:tc>
        <w:tc>
          <w:tcPr>
            <w:tcW w:w="292" w:type="pct"/>
            <w:shd w:val="clear" w:color="auto" w:fill="auto"/>
            <w:noWrap/>
            <w:hideMark/>
          </w:tcPr>
          <w:p w14:paraId="1264FE80" w14:textId="77777777" w:rsidR="00A657F3" w:rsidRPr="00C20C7B" w:rsidRDefault="00A657F3" w:rsidP="00A657F3">
            <w:r w:rsidRPr="00C20C7B">
              <w:t>£0</w:t>
            </w:r>
          </w:p>
        </w:tc>
        <w:tc>
          <w:tcPr>
            <w:tcW w:w="344" w:type="pct"/>
            <w:shd w:val="clear" w:color="auto" w:fill="auto"/>
            <w:noWrap/>
            <w:hideMark/>
          </w:tcPr>
          <w:p w14:paraId="47843CCE" w14:textId="77777777" w:rsidR="00A657F3" w:rsidRPr="00C20C7B" w:rsidRDefault="00A657F3" w:rsidP="00A657F3">
            <w:r w:rsidRPr="00C20C7B">
              <w:t>£1,500</w:t>
            </w:r>
          </w:p>
        </w:tc>
        <w:tc>
          <w:tcPr>
            <w:tcW w:w="344" w:type="pct"/>
            <w:shd w:val="clear" w:color="auto" w:fill="auto"/>
            <w:noWrap/>
            <w:hideMark/>
          </w:tcPr>
          <w:p w14:paraId="371D8F8A" w14:textId="77777777" w:rsidR="00A657F3" w:rsidRPr="00C20C7B" w:rsidRDefault="00A657F3" w:rsidP="00A657F3">
            <w:pPr>
              <w:rPr>
                <w:b/>
              </w:rPr>
            </w:pPr>
            <w:r w:rsidRPr="00C20C7B">
              <w:t>£2,000</w:t>
            </w:r>
          </w:p>
        </w:tc>
      </w:tr>
      <w:tr w:rsidR="00A657F3" w:rsidRPr="00C20C7B" w14:paraId="0B386BF7" w14:textId="77777777" w:rsidTr="00A657F3">
        <w:trPr>
          <w:trHeight w:val="576"/>
        </w:trPr>
        <w:tc>
          <w:tcPr>
            <w:tcW w:w="469" w:type="pct"/>
            <w:shd w:val="clear" w:color="auto" w:fill="auto"/>
            <w:hideMark/>
          </w:tcPr>
          <w:p w14:paraId="3AEA6BDA" w14:textId="77777777" w:rsidR="00A657F3" w:rsidRPr="00C20C7B" w:rsidRDefault="00A657F3" w:rsidP="00A657F3">
            <w:pPr>
              <w:rPr>
                <w:color w:val="000000"/>
              </w:rPr>
            </w:pPr>
            <w:r w:rsidRPr="00C20C7B">
              <w:rPr>
                <w:color w:val="000000"/>
              </w:rPr>
              <w:t>Health &amp; Safety</w:t>
            </w:r>
          </w:p>
        </w:tc>
        <w:tc>
          <w:tcPr>
            <w:tcW w:w="685" w:type="pct"/>
            <w:shd w:val="clear" w:color="auto" w:fill="auto"/>
            <w:hideMark/>
          </w:tcPr>
          <w:p w14:paraId="4E386861" w14:textId="77777777" w:rsidR="00A657F3" w:rsidRPr="00C20C7B" w:rsidRDefault="00A657F3" w:rsidP="00A657F3">
            <w:pPr>
              <w:rPr>
                <w:color w:val="000000"/>
              </w:rPr>
            </w:pPr>
            <w:r w:rsidRPr="00C20C7B">
              <w:rPr>
                <w:color w:val="000000"/>
              </w:rPr>
              <w:t>Health and Safety Audit and Disabled Access</w:t>
            </w:r>
          </w:p>
        </w:tc>
        <w:tc>
          <w:tcPr>
            <w:tcW w:w="495" w:type="pct"/>
            <w:shd w:val="clear" w:color="auto" w:fill="auto"/>
            <w:noWrap/>
            <w:hideMark/>
          </w:tcPr>
          <w:p w14:paraId="65093770" w14:textId="77777777" w:rsidR="00A657F3" w:rsidRPr="00C20C7B" w:rsidRDefault="00A657F3" w:rsidP="00A657F3">
            <w:pPr>
              <w:rPr>
                <w:color w:val="000000"/>
              </w:rPr>
            </w:pPr>
            <w:r w:rsidRPr="00C20C7B">
              <w:rPr>
                <w:color w:val="000000"/>
              </w:rPr>
              <w:t>N/A</w:t>
            </w:r>
          </w:p>
        </w:tc>
        <w:tc>
          <w:tcPr>
            <w:tcW w:w="302" w:type="pct"/>
            <w:shd w:val="clear" w:color="auto" w:fill="auto"/>
            <w:noWrap/>
            <w:hideMark/>
          </w:tcPr>
          <w:p w14:paraId="2DA0BA9A" w14:textId="77777777" w:rsidR="00A657F3" w:rsidRPr="00C20C7B" w:rsidRDefault="00A657F3" w:rsidP="00A657F3">
            <w:pPr>
              <w:rPr>
                <w:color w:val="000000"/>
              </w:rPr>
            </w:pPr>
            <w:r w:rsidRPr="00C20C7B">
              <w:rPr>
                <w:color w:val="000000"/>
              </w:rPr>
              <w:t>£200</w:t>
            </w:r>
          </w:p>
        </w:tc>
        <w:tc>
          <w:tcPr>
            <w:tcW w:w="302" w:type="pct"/>
            <w:shd w:val="clear" w:color="auto" w:fill="auto"/>
            <w:noWrap/>
            <w:hideMark/>
          </w:tcPr>
          <w:p w14:paraId="0A23638A" w14:textId="77777777" w:rsidR="00A657F3" w:rsidRPr="00C20C7B" w:rsidRDefault="00A657F3" w:rsidP="00A657F3">
            <w:pPr>
              <w:rPr>
                <w:color w:val="000000"/>
              </w:rPr>
            </w:pPr>
            <w:r w:rsidRPr="00C20C7B">
              <w:rPr>
                <w:color w:val="000000"/>
              </w:rPr>
              <w:t>£200</w:t>
            </w:r>
          </w:p>
        </w:tc>
        <w:tc>
          <w:tcPr>
            <w:tcW w:w="302" w:type="pct"/>
            <w:shd w:val="clear" w:color="auto" w:fill="auto"/>
            <w:noWrap/>
            <w:hideMark/>
          </w:tcPr>
          <w:p w14:paraId="0AAE6473" w14:textId="77777777" w:rsidR="00A657F3" w:rsidRPr="00C20C7B" w:rsidRDefault="00A657F3" w:rsidP="00A657F3">
            <w:pPr>
              <w:rPr>
                <w:color w:val="000000"/>
              </w:rPr>
            </w:pPr>
            <w:r w:rsidRPr="00C20C7B">
              <w:rPr>
                <w:color w:val="000000"/>
              </w:rPr>
              <w:t>£200</w:t>
            </w:r>
          </w:p>
        </w:tc>
        <w:tc>
          <w:tcPr>
            <w:tcW w:w="273" w:type="pct"/>
            <w:shd w:val="clear" w:color="auto" w:fill="auto"/>
            <w:noWrap/>
            <w:hideMark/>
          </w:tcPr>
          <w:p w14:paraId="5F5055E9" w14:textId="77777777" w:rsidR="00A657F3" w:rsidRPr="00C20C7B" w:rsidRDefault="00A657F3" w:rsidP="00A657F3">
            <w:pPr>
              <w:rPr>
                <w:color w:val="000000"/>
              </w:rPr>
            </w:pPr>
            <w:r w:rsidRPr="00C20C7B">
              <w:rPr>
                <w:color w:val="000000"/>
              </w:rPr>
              <w:t>£200</w:t>
            </w:r>
          </w:p>
        </w:tc>
        <w:tc>
          <w:tcPr>
            <w:tcW w:w="284" w:type="pct"/>
            <w:shd w:val="clear" w:color="auto" w:fill="auto"/>
            <w:noWrap/>
            <w:hideMark/>
          </w:tcPr>
          <w:p w14:paraId="27FCA616" w14:textId="77777777" w:rsidR="00A657F3" w:rsidRPr="00C20C7B" w:rsidRDefault="00A657F3" w:rsidP="00A657F3">
            <w:pPr>
              <w:rPr>
                <w:color w:val="000000"/>
              </w:rPr>
            </w:pPr>
            <w:r w:rsidRPr="00C20C7B">
              <w:rPr>
                <w:color w:val="000000"/>
              </w:rPr>
              <w:t>£200</w:t>
            </w:r>
          </w:p>
        </w:tc>
        <w:tc>
          <w:tcPr>
            <w:tcW w:w="292" w:type="pct"/>
            <w:shd w:val="clear" w:color="auto" w:fill="auto"/>
            <w:noWrap/>
            <w:hideMark/>
          </w:tcPr>
          <w:p w14:paraId="227C56B0" w14:textId="77777777" w:rsidR="00A657F3" w:rsidRPr="00C20C7B" w:rsidRDefault="00A657F3" w:rsidP="00A657F3">
            <w:pPr>
              <w:rPr>
                <w:color w:val="000000"/>
              </w:rPr>
            </w:pPr>
            <w:r w:rsidRPr="00C20C7B">
              <w:rPr>
                <w:color w:val="000000"/>
              </w:rPr>
              <w:t>£200</w:t>
            </w:r>
          </w:p>
        </w:tc>
        <w:tc>
          <w:tcPr>
            <w:tcW w:w="322" w:type="pct"/>
            <w:shd w:val="clear" w:color="auto" w:fill="auto"/>
            <w:noWrap/>
            <w:hideMark/>
          </w:tcPr>
          <w:p w14:paraId="1716565D" w14:textId="77777777" w:rsidR="00A657F3" w:rsidRPr="00C20C7B" w:rsidRDefault="00A657F3" w:rsidP="00A657F3">
            <w:pPr>
              <w:rPr>
                <w:color w:val="000000"/>
              </w:rPr>
            </w:pPr>
            <w:r w:rsidRPr="00C20C7B">
              <w:rPr>
                <w:color w:val="000000"/>
              </w:rPr>
              <w:t>£200</w:t>
            </w:r>
          </w:p>
        </w:tc>
        <w:tc>
          <w:tcPr>
            <w:tcW w:w="292" w:type="pct"/>
            <w:shd w:val="clear" w:color="auto" w:fill="auto"/>
            <w:noWrap/>
            <w:hideMark/>
          </w:tcPr>
          <w:p w14:paraId="4EFBD8A5" w14:textId="77777777" w:rsidR="00A657F3" w:rsidRPr="00C20C7B" w:rsidRDefault="00A657F3" w:rsidP="00A657F3">
            <w:pPr>
              <w:rPr>
                <w:color w:val="000000"/>
              </w:rPr>
            </w:pPr>
            <w:r w:rsidRPr="00C20C7B">
              <w:rPr>
                <w:color w:val="000000"/>
              </w:rPr>
              <w:t>£200</w:t>
            </w:r>
          </w:p>
        </w:tc>
        <w:tc>
          <w:tcPr>
            <w:tcW w:w="292" w:type="pct"/>
            <w:shd w:val="clear" w:color="auto" w:fill="auto"/>
            <w:noWrap/>
            <w:hideMark/>
          </w:tcPr>
          <w:p w14:paraId="2EB307E3" w14:textId="77777777" w:rsidR="00A657F3" w:rsidRPr="00C20C7B" w:rsidRDefault="00A657F3" w:rsidP="00A657F3">
            <w:pPr>
              <w:rPr>
                <w:color w:val="000000"/>
              </w:rPr>
            </w:pPr>
            <w:r w:rsidRPr="00C20C7B">
              <w:rPr>
                <w:color w:val="000000"/>
              </w:rPr>
              <w:t>£200</w:t>
            </w:r>
          </w:p>
        </w:tc>
        <w:tc>
          <w:tcPr>
            <w:tcW w:w="344" w:type="pct"/>
            <w:shd w:val="clear" w:color="auto" w:fill="auto"/>
            <w:noWrap/>
            <w:hideMark/>
          </w:tcPr>
          <w:p w14:paraId="2542500E" w14:textId="77777777" w:rsidR="00A657F3" w:rsidRPr="00C20C7B" w:rsidRDefault="00A657F3" w:rsidP="00A657F3">
            <w:pPr>
              <w:rPr>
                <w:color w:val="000000"/>
              </w:rPr>
            </w:pPr>
            <w:r w:rsidRPr="00C20C7B">
              <w:rPr>
                <w:color w:val="000000"/>
              </w:rPr>
              <w:t>£200</w:t>
            </w:r>
          </w:p>
        </w:tc>
        <w:tc>
          <w:tcPr>
            <w:tcW w:w="344" w:type="pct"/>
            <w:shd w:val="clear" w:color="auto" w:fill="auto"/>
            <w:noWrap/>
            <w:hideMark/>
          </w:tcPr>
          <w:p w14:paraId="7C05F296" w14:textId="77777777" w:rsidR="00A657F3" w:rsidRPr="00C20C7B" w:rsidRDefault="00A657F3" w:rsidP="00A657F3">
            <w:pPr>
              <w:rPr>
                <w:b/>
                <w:bCs/>
                <w:color w:val="000000"/>
              </w:rPr>
            </w:pPr>
            <w:r w:rsidRPr="00C20C7B">
              <w:rPr>
                <w:bCs/>
                <w:color w:val="000000"/>
              </w:rPr>
              <w:t>£2,000</w:t>
            </w:r>
          </w:p>
        </w:tc>
      </w:tr>
      <w:tr w:rsidR="00A657F3" w:rsidRPr="00C20C7B" w14:paraId="7FB265A1" w14:textId="77777777" w:rsidTr="00A657F3">
        <w:trPr>
          <w:trHeight w:val="1152"/>
        </w:trPr>
        <w:tc>
          <w:tcPr>
            <w:tcW w:w="469" w:type="pct"/>
            <w:shd w:val="clear" w:color="auto" w:fill="auto"/>
            <w:hideMark/>
          </w:tcPr>
          <w:p w14:paraId="0E92A5CB" w14:textId="77777777" w:rsidR="00A657F3" w:rsidRPr="00C20C7B" w:rsidRDefault="00A657F3" w:rsidP="00A657F3">
            <w:pPr>
              <w:rPr>
                <w:color w:val="000000"/>
              </w:rPr>
            </w:pPr>
            <w:r w:rsidRPr="00C20C7B">
              <w:rPr>
                <w:color w:val="000000"/>
              </w:rPr>
              <w:t>Internal Fittings</w:t>
            </w:r>
          </w:p>
        </w:tc>
        <w:tc>
          <w:tcPr>
            <w:tcW w:w="685" w:type="pct"/>
            <w:shd w:val="clear" w:color="auto" w:fill="auto"/>
            <w:hideMark/>
          </w:tcPr>
          <w:p w14:paraId="2AEF2607" w14:textId="77777777" w:rsidR="00A657F3" w:rsidRPr="00C20C7B" w:rsidRDefault="00A657F3" w:rsidP="00A657F3">
            <w:pPr>
              <w:rPr>
                <w:color w:val="000000"/>
              </w:rPr>
            </w:pPr>
            <w:r w:rsidRPr="00C20C7B">
              <w:rPr>
                <w:color w:val="000000"/>
              </w:rPr>
              <w:t>Maintenance of internal fittings and finishes including replacement of items.</w:t>
            </w:r>
          </w:p>
        </w:tc>
        <w:tc>
          <w:tcPr>
            <w:tcW w:w="495" w:type="pct"/>
            <w:shd w:val="clear" w:color="auto" w:fill="auto"/>
            <w:noWrap/>
            <w:hideMark/>
          </w:tcPr>
          <w:p w14:paraId="3392A6BF" w14:textId="77777777" w:rsidR="00A657F3" w:rsidRPr="00C20C7B" w:rsidRDefault="00A657F3" w:rsidP="00A657F3">
            <w:pPr>
              <w:rPr>
                <w:color w:val="000000"/>
              </w:rPr>
            </w:pPr>
            <w:r w:rsidRPr="00C20C7B">
              <w:rPr>
                <w:color w:val="000000"/>
              </w:rPr>
              <w:t> N/A</w:t>
            </w:r>
          </w:p>
        </w:tc>
        <w:tc>
          <w:tcPr>
            <w:tcW w:w="302" w:type="pct"/>
            <w:shd w:val="clear" w:color="auto" w:fill="auto"/>
            <w:noWrap/>
            <w:hideMark/>
          </w:tcPr>
          <w:p w14:paraId="1C13BCD0" w14:textId="77777777" w:rsidR="00A657F3" w:rsidRPr="00C20C7B" w:rsidRDefault="00A657F3" w:rsidP="00A657F3">
            <w:pPr>
              <w:rPr>
                <w:color w:val="000000"/>
              </w:rPr>
            </w:pPr>
            <w:r w:rsidRPr="00C20C7B">
              <w:rPr>
                <w:color w:val="000000"/>
              </w:rPr>
              <w:t>£150</w:t>
            </w:r>
          </w:p>
        </w:tc>
        <w:tc>
          <w:tcPr>
            <w:tcW w:w="302" w:type="pct"/>
            <w:shd w:val="clear" w:color="auto" w:fill="auto"/>
            <w:noWrap/>
            <w:hideMark/>
          </w:tcPr>
          <w:p w14:paraId="3C3F3FB8" w14:textId="77777777" w:rsidR="00A657F3" w:rsidRPr="00C20C7B" w:rsidRDefault="00A657F3" w:rsidP="00A657F3">
            <w:pPr>
              <w:rPr>
                <w:color w:val="000000"/>
              </w:rPr>
            </w:pPr>
            <w:r w:rsidRPr="00C20C7B">
              <w:rPr>
                <w:color w:val="000000"/>
              </w:rPr>
              <w:t>£0</w:t>
            </w:r>
          </w:p>
        </w:tc>
        <w:tc>
          <w:tcPr>
            <w:tcW w:w="302" w:type="pct"/>
            <w:shd w:val="clear" w:color="auto" w:fill="auto"/>
            <w:noWrap/>
            <w:hideMark/>
          </w:tcPr>
          <w:p w14:paraId="617C4C9C" w14:textId="77777777" w:rsidR="00A657F3" w:rsidRPr="00C20C7B" w:rsidRDefault="00A657F3" w:rsidP="00A657F3">
            <w:pPr>
              <w:rPr>
                <w:color w:val="000000"/>
              </w:rPr>
            </w:pPr>
            <w:r w:rsidRPr="00C20C7B">
              <w:rPr>
                <w:color w:val="000000"/>
              </w:rPr>
              <w:t> £0</w:t>
            </w:r>
          </w:p>
        </w:tc>
        <w:tc>
          <w:tcPr>
            <w:tcW w:w="273" w:type="pct"/>
            <w:shd w:val="clear" w:color="auto" w:fill="auto"/>
            <w:noWrap/>
            <w:hideMark/>
          </w:tcPr>
          <w:p w14:paraId="7893E38C" w14:textId="77777777" w:rsidR="00A657F3" w:rsidRPr="00C20C7B" w:rsidRDefault="00A657F3" w:rsidP="00A657F3">
            <w:pPr>
              <w:rPr>
                <w:color w:val="000000"/>
              </w:rPr>
            </w:pPr>
            <w:r w:rsidRPr="00C20C7B">
              <w:rPr>
                <w:color w:val="000000"/>
              </w:rPr>
              <w:t>£150</w:t>
            </w:r>
          </w:p>
        </w:tc>
        <w:tc>
          <w:tcPr>
            <w:tcW w:w="284" w:type="pct"/>
            <w:shd w:val="clear" w:color="auto" w:fill="auto"/>
            <w:noWrap/>
            <w:hideMark/>
          </w:tcPr>
          <w:p w14:paraId="5C8D5AC2" w14:textId="77777777" w:rsidR="00A657F3" w:rsidRPr="00C20C7B" w:rsidRDefault="00A657F3" w:rsidP="00A657F3">
            <w:pPr>
              <w:rPr>
                <w:color w:val="000000"/>
              </w:rPr>
            </w:pPr>
            <w:r w:rsidRPr="00C20C7B">
              <w:rPr>
                <w:color w:val="000000"/>
              </w:rPr>
              <w:t>£0</w:t>
            </w:r>
          </w:p>
        </w:tc>
        <w:tc>
          <w:tcPr>
            <w:tcW w:w="292" w:type="pct"/>
            <w:shd w:val="clear" w:color="auto" w:fill="auto"/>
            <w:noWrap/>
            <w:hideMark/>
          </w:tcPr>
          <w:p w14:paraId="35DFA9B5" w14:textId="77777777" w:rsidR="00A657F3" w:rsidRPr="00C20C7B" w:rsidRDefault="00A657F3" w:rsidP="00A657F3">
            <w:pPr>
              <w:rPr>
                <w:color w:val="000000"/>
              </w:rPr>
            </w:pPr>
            <w:r w:rsidRPr="00C20C7B">
              <w:rPr>
                <w:color w:val="000000"/>
              </w:rPr>
              <w:t>£0</w:t>
            </w:r>
          </w:p>
        </w:tc>
        <w:tc>
          <w:tcPr>
            <w:tcW w:w="322" w:type="pct"/>
            <w:shd w:val="clear" w:color="auto" w:fill="auto"/>
            <w:noWrap/>
            <w:hideMark/>
          </w:tcPr>
          <w:p w14:paraId="607E4770" w14:textId="77777777" w:rsidR="00A657F3" w:rsidRPr="00C20C7B" w:rsidRDefault="00A657F3" w:rsidP="00A657F3">
            <w:pPr>
              <w:rPr>
                <w:color w:val="000000"/>
              </w:rPr>
            </w:pPr>
            <w:r w:rsidRPr="00C20C7B">
              <w:rPr>
                <w:color w:val="000000"/>
              </w:rPr>
              <w:t>£150</w:t>
            </w:r>
          </w:p>
        </w:tc>
        <w:tc>
          <w:tcPr>
            <w:tcW w:w="292" w:type="pct"/>
            <w:shd w:val="clear" w:color="auto" w:fill="auto"/>
            <w:noWrap/>
            <w:hideMark/>
          </w:tcPr>
          <w:p w14:paraId="678786DA" w14:textId="77777777" w:rsidR="00A657F3" w:rsidRPr="00C20C7B" w:rsidRDefault="00A657F3" w:rsidP="00A657F3">
            <w:pPr>
              <w:rPr>
                <w:color w:val="000000"/>
              </w:rPr>
            </w:pPr>
            <w:r w:rsidRPr="00C20C7B">
              <w:rPr>
                <w:color w:val="000000"/>
              </w:rPr>
              <w:t>£0</w:t>
            </w:r>
          </w:p>
        </w:tc>
        <w:tc>
          <w:tcPr>
            <w:tcW w:w="292" w:type="pct"/>
            <w:shd w:val="clear" w:color="auto" w:fill="auto"/>
            <w:noWrap/>
            <w:hideMark/>
          </w:tcPr>
          <w:p w14:paraId="554D3A00" w14:textId="77777777" w:rsidR="00A657F3" w:rsidRPr="00C20C7B" w:rsidRDefault="00A657F3" w:rsidP="00A657F3">
            <w:pPr>
              <w:rPr>
                <w:color w:val="000000"/>
              </w:rPr>
            </w:pPr>
            <w:r w:rsidRPr="00C20C7B">
              <w:rPr>
                <w:color w:val="000000"/>
              </w:rPr>
              <w:t>£0</w:t>
            </w:r>
          </w:p>
        </w:tc>
        <w:tc>
          <w:tcPr>
            <w:tcW w:w="344" w:type="pct"/>
            <w:shd w:val="clear" w:color="auto" w:fill="auto"/>
            <w:noWrap/>
            <w:hideMark/>
          </w:tcPr>
          <w:p w14:paraId="0EB705EB" w14:textId="77777777" w:rsidR="00A657F3" w:rsidRPr="00C20C7B" w:rsidRDefault="00A657F3" w:rsidP="00A657F3">
            <w:pPr>
              <w:rPr>
                <w:color w:val="000000"/>
              </w:rPr>
            </w:pPr>
            <w:r w:rsidRPr="00C20C7B">
              <w:rPr>
                <w:color w:val="000000"/>
              </w:rPr>
              <w:t>£0</w:t>
            </w:r>
          </w:p>
        </w:tc>
        <w:tc>
          <w:tcPr>
            <w:tcW w:w="344" w:type="pct"/>
            <w:shd w:val="clear" w:color="auto" w:fill="auto"/>
            <w:noWrap/>
            <w:hideMark/>
          </w:tcPr>
          <w:p w14:paraId="1E6ABBC6" w14:textId="77777777" w:rsidR="00A657F3" w:rsidRPr="00C20C7B" w:rsidRDefault="00A657F3" w:rsidP="00A657F3">
            <w:pPr>
              <w:rPr>
                <w:b/>
                <w:bCs/>
                <w:color w:val="000000"/>
              </w:rPr>
            </w:pPr>
            <w:r w:rsidRPr="00C20C7B">
              <w:rPr>
                <w:bCs/>
                <w:color w:val="000000"/>
              </w:rPr>
              <w:t>£450</w:t>
            </w:r>
          </w:p>
        </w:tc>
      </w:tr>
      <w:tr w:rsidR="00A657F3" w:rsidRPr="00C20C7B" w14:paraId="0AAE170D" w14:textId="77777777" w:rsidTr="00A657F3">
        <w:trPr>
          <w:trHeight w:val="576"/>
        </w:trPr>
        <w:tc>
          <w:tcPr>
            <w:tcW w:w="469" w:type="pct"/>
            <w:shd w:val="clear" w:color="auto" w:fill="auto"/>
            <w:hideMark/>
          </w:tcPr>
          <w:p w14:paraId="79F1D55C" w14:textId="77777777" w:rsidR="00A657F3" w:rsidRPr="00C20C7B" w:rsidRDefault="00A657F3" w:rsidP="00A657F3">
            <w:pPr>
              <w:rPr>
                <w:color w:val="000000"/>
              </w:rPr>
            </w:pPr>
            <w:r w:rsidRPr="00C20C7B">
              <w:rPr>
                <w:color w:val="000000"/>
              </w:rPr>
              <w:t>Drains / Gutters</w:t>
            </w:r>
          </w:p>
        </w:tc>
        <w:tc>
          <w:tcPr>
            <w:tcW w:w="685" w:type="pct"/>
            <w:shd w:val="clear" w:color="auto" w:fill="auto"/>
            <w:hideMark/>
          </w:tcPr>
          <w:p w14:paraId="4D931EA3" w14:textId="77777777" w:rsidR="00A657F3" w:rsidRPr="00C20C7B" w:rsidRDefault="00A657F3" w:rsidP="00A657F3">
            <w:pPr>
              <w:rPr>
                <w:color w:val="000000"/>
              </w:rPr>
            </w:pPr>
            <w:r w:rsidRPr="00C20C7B">
              <w:rPr>
                <w:color w:val="000000"/>
              </w:rPr>
              <w:t>Maintenance of drains and guttering.</w:t>
            </w:r>
          </w:p>
        </w:tc>
        <w:tc>
          <w:tcPr>
            <w:tcW w:w="495" w:type="pct"/>
            <w:shd w:val="clear" w:color="auto" w:fill="auto"/>
            <w:noWrap/>
            <w:hideMark/>
          </w:tcPr>
          <w:p w14:paraId="200B2291" w14:textId="77777777" w:rsidR="00A657F3" w:rsidRPr="00C20C7B" w:rsidRDefault="00A657F3" w:rsidP="00A657F3">
            <w:pPr>
              <w:rPr>
                <w:color w:val="000000"/>
              </w:rPr>
            </w:pPr>
            <w:r w:rsidRPr="00C20C7B">
              <w:rPr>
                <w:color w:val="000000"/>
              </w:rPr>
              <w:t> N/A</w:t>
            </w:r>
          </w:p>
        </w:tc>
        <w:tc>
          <w:tcPr>
            <w:tcW w:w="302" w:type="pct"/>
            <w:shd w:val="clear" w:color="auto" w:fill="auto"/>
            <w:noWrap/>
            <w:hideMark/>
          </w:tcPr>
          <w:p w14:paraId="6639D5DD" w14:textId="77777777" w:rsidR="00A657F3" w:rsidRPr="00C20C7B" w:rsidRDefault="00A657F3" w:rsidP="00A657F3">
            <w:pPr>
              <w:rPr>
                <w:color w:val="000000"/>
              </w:rPr>
            </w:pPr>
            <w:r w:rsidRPr="00C20C7B">
              <w:rPr>
                <w:color w:val="000000"/>
              </w:rPr>
              <w:t>£0</w:t>
            </w:r>
          </w:p>
        </w:tc>
        <w:tc>
          <w:tcPr>
            <w:tcW w:w="302" w:type="pct"/>
            <w:shd w:val="clear" w:color="auto" w:fill="auto"/>
            <w:noWrap/>
            <w:hideMark/>
          </w:tcPr>
          <w:p w14:paraId="53CE5A2C" w14:textId="77777777" w:rsidR="00A657F3" w:rsidRPr="00C20C7B" w:rsidRDefault="00A657F3" w:rsidP="00A657F3">
            <w:pPr>
              <w:rPr>
                <w:color w:val="000000"/>
              </w:rPr>
            </w:pPr>
            <w:r w:rsidRPr="00C20C7B">
              <w:rPr>
                <w:color w:val="000000"/>
              </w:rPr>
              <w:t>£175</w:t>
            </w:r>
          </w:p>
        </w:tc>
        <w:tc>
          <w:tcPr>
            <w:tcW w:w="302" w:type="pct"/>
            <w:shd w:val="clear" w:color="auto" w:fill="auto"/>
            <w:noWrap/>
            <w:hideMark/>
          </w:tcPr>
          <w:p w14:paraId="2E66307D" w14:textId="77777777" w:rsidR="00A657F3" w:rsidRPr="00C20C7B" w:rsidRDefault="00A657F3" w:rsidP="00A657F3">
            <w:pPr>
              <w:rPr>
                <w:color w:val="000000"/>
              </w:rPr>
            </w:pPr>
            <w:r w:rsidRPr="00C20C7B">
              <w:rPr>
                <w:color w:val="000000"/>
              </w:rPr>
              <w:t>£0</w:t>
            </w:r>
          </w:p>
        </w:tc>
        <w:tc>
          <w:tcPr>
            <w:tcW w:w="273" w:type="pct"/>
            <w:shd w:val="clear" w:color="auto" w:fill="auto"/>
            <w:noWrap/>
            <w:hideMark/>
          </w:tcPr>
          <w:p w14:paraId="215EF178" w14:textId="77777777" w:rsidR="00A657F3" w:rsidRPr="00C20C7B" w:rsidRDefault="00A657F3" w:rsidP="00A657F3">
            <w:pPr>
              <w:rPr>
                <w:color w:val="000000"/>
              </w:rPr>
            </w:pPr>
            <w:r w:rsidRPr="00C20C7B">
              <w:rPr>
                <w:color w:val="000000"/>
              </w:rPr>
              <w:t>£75</w:t>
            </w:r>
          </w:p>
        </w:tc>
        <w:tc>
          <w:tcPr>
            <w:tcW w:w="284" w:type="pct"/>
            <w:shd w:val="clear" w:color="auto" w:fill="auto"/>
            <w:noWrap/>
            <w:hideMark/>
          </w:tcPr>
          <w:p w14:paraId="52625C10" w14:textId="77777777" w:rsidR="00A657F3" w:rsidRPr="00C20C7B" w:rsidRDefault="00A657F3" w:rsidP="00A657F3">
            <w:pPr>
              <w:rPr>
                <w:color w:val="000000"/>
              </w:rPr>
            </w:pPr>
            <w:r w:rsidRPr="00C20C7B">
              <w:rPr>
                <w:color w:val="000000"/>
              </w:rPr>
              <w:t>0</w:t>
            </w:r>
          </w:p>
        </w:tc>
        <w:tc>
          <w:tcPr>
            <w:tcW w:w="292" w:type="pct"/>
            <w:shd w:val="clear" w:color="auto" w:fill="auto"/>
            <w:noWrap/>
            <w:hideMark/>
          </w:tcPr>
          <w:p w14:paraId="2272B8FE" w14:textId="77777777" w:rsidR="00A657F3" w:rsidRPr="00C20C7B" w:rsidRDefault="00A657F3" w:rsidP="00A657F3">
            <w:pPr>
              <w:rPr>
                <w:color w:val="000000"/>
              </w:rPr>
            </w:pPr>
            <w:r w:rsidRPr="00C20C7B">
              <w:rPr>
                <w:color w:val="000000"/>
              </w:rPr>
              <w:t>£175</w:t>
            </w:r>
          </w:p>
        </w:tc>
        <w:tc>
          <w:tcPr>
            <w:tcW w:w="322" w:type="pct"/>
            <w:shd w:val="clear" w:color="auto" w:fill="auto"/>
            <w:noWrap/>
            <w:hideMark/>
          </w:tcPr>
          <w:p w14:paraId="262FA052" w14:textId="77777777" w:rsidR="00A657F3" w:rsidRPr="00C20C7B" w:rsidRDefault="00A657F3" w:rsidP="00A657F3">
            <w:pPr>
              <w:rPr>
                <w:color w:val="000000"/>
              </w:rPr>
            </w:pPr>
            <w:r w:rsidRPr="00C20C7B">
              <w:rPr>
                <w:color w:val="000000"/>
              </w:rPr>
              <w:t>£0</w:t>
            </w:r>
          </w:p>
        </w:tc>
        <w:tc>
          <w:tcPr>
            <w:tcW w:w="292" w:type="pct"/>
            <w:shd w:val="clear" w:color="auto" w:fill="auto"/>
            <w:noWrap/>
            <w:hideMark/>
          </w:tcPr>
          <w:p w14:paraId="0C263E89" w14:textId="77777777" w:rsidR="00A657F3" w:rsidRPr="00C20C7B" w:rsidRDefault="00A657F3" w:rsidP="00A657F3">
            <w:pPr>
              <w:rPr>
                <w:color w:val="000000"/>
              </w:rPr>
            </w:pPr>
            <w:r w:rsidRPr="00C20C7B">
              <w:rPr>
                <w:color w:val="000000"/>
              </w:rPr>
              <w:t>£75</w:t>
            </w:r>
          </w:p>
        </w:tc>
        <w:tc>
          <w:tcPr>
            <w:tcW w:w="292" w:type="pct"/>
            <w:shd w:val="clear" w:color="auto" w:fill="auto"/>
            <w:noWrap/>
            <w:hideMark/>
          </w:tcPr>
          <w:p w14:paraId="3239D1F5" w14:textId="77777777" w:rsidR="00A657F3" w:rsidRPr="00C20C7B" w:rsidRDefault="00A657F3" w:rsidP="00A657F3">
            <w:pPr>
              <w:rPr>
                <w:color w:val="000000"/>
              </w:rPr>
            </w:pPr>
            <w:r w:rsidRPr="00C20C7B">
              <w:rPr>
                <w:color w:val="000000"/>
              </w:rPr>
              <w:t>£0</w:t>
            </w:r>
          </w:p>
        </w:tc>
        <w:tc>
          <w:tcPr>
            <w:tcW w:w="344" w:type="pct"/>
            <w:shd w:val="clear" w:color="auto" w:fill="auto"/>
            <w:noWrap/>
            <w:hideMark/>
          </w:tcPr>
          <w:p w14:paraId="6F3862B7" w14:textId="77777777" w:rsidR="00A657F3" w:rsidRPr="00C20C7B" w:rsidRDefault="00A657F3" w:rsidP="00A657F3">
            <w:pPr>
              <w:rPr>
                <w:color w:val="000000"/>
              </w:rPr>
            </w:pPr>
            <w:r w:rsidRPr="00C20C7B">
              <w:rPr>
                <w:color w:val="000000"/>
              </w:rPr>
              <w:t>£0</w:t>
            </w:r>
          </w:p>
        </w:tc>
        <w:tc>
          <w:tcPr>
            <w:tcW w:w="344" w:type="pct"/>
            <w:shd w:val="clear" w:color="auto" w:fill="auto"/>
            <w:noWrap/>
            <w:hideMark/>
          </w:tcPr>
          <w:p w14:paraId="613007F4" w14:textId="77777777" w:rsidR="00A657F3" w:rsidRPr="00C20C7B" w:rsidRDefault="00A657F3" w:rsidP="00A657F3">
            <w:pPr>
              <w:rPr>
                <w:b/>
                <w:bCs/>
                <w:color w:val="000000"/>
              </w:rPr>
            </w:pPr>
            <w:r w:rsidRPr="00C20C7B">
              <w:rPr>
                <w:bCs/>
                <w:color w:val="000000"/>
              </w:rPr>
              <w:t>£500</w:t>
            </w:r>
          </w:p>
        </w:tc>
      </w:tr>
      <w:tr w:rsidR="00A657F3" w:rsidRPr="00C20C7B" w14:paraId="01B023B1" w14:textId="77777777" w:rsidTr="00A657F3">
        <w:trPr>
          <w:trHeight w:val="576"/>
        </w:trPr>
        <w:tc>
          <w:tcPr>
            <w:tcW w:w="469" w:type="pct"/>
            <w:shd w:val="clear" w:color="auto" w:fill="auto"/>
            <w:hideMark/>
          </w:tcPr>
          <w:p w14:paraId="53B7076B" w14:textId="77777777" w:rsidR="00A657F3" w:rsidRPr="00C20C7B" w:rsidRDefault="00A657F3" w:rsidP="00A657F3">
            <w:pPr>
              <w:rPr>
                <w:color w:val="000000"/>
              </w:rPr>
            </w:pPr>
            <w:r w:rsidRPr="00C20C7B">
              <w:rPr>
                <w:color w:val="000000"/>
              </w:rPr>
              <w:t xml:space="preserve">Decoration </w:t>
            </w:r>
          </w:p>
        </w:tc>
        <w:tc>
          <w:tcPr>
            <w:tcW w:w="685" w:type="pct"/>
            <w:shd w:val="clear" w:color="auto" w:fill="auto"/>
            <w:hideMark/>
          </w:tcPr>
          <w:p w14:paraId="2FA46877" w14:textId="77777777" w:rsidR="00A657F3" w:rsidRPr="00C20C7B" w:rsidRDefault="00A657F3" w:rsidP="00A657F3">
            <w:pPr>
              <w:rPr>
                <w:color w:val="000000"/>
              </w:rPr>
            </w:pPr>
            <w:r w:rsidRPr="00C20C7B">
              <w:rPr>
                <w:color w:val="000000"/>
              </w:rPr>
              <w:t>External and internal decoration.</w:t>
            </w:r>
          </w:p>
        </w:tc>
        <w:tc>
          <w:tcPr>
            <w:tcW w:w="495" w:type="pct"/>
            <w:shd w:val="clear" w:color="auto" w:fill="auto"/>
            <w:noWrap/>
            <w:hideMark/>
          </w:tcPr>
          <w:p w14:paraId="514879D7" w14:textId="77777777" w:rsidR="00A657F3" w:rsidRPr="00C20C7B" w:rsidRDefault="00A657F3" w:rsidP="00A657F3">
            <w:pPr>
              <w:rPr>
                <w:color w:val="000000"/>
              </w:rPr>
            </w:pPr>
            <w:r w:rsidRPr="00C20C7B">
              <w:rPr>
                <w:color w:val="000000"/>
              </w:rPr>
              <w:t> N/A</w:t>
            </w:r>
          </w:p>
        </w:tc>
        <w:tc>
          <w:tcPr>
            <w:tcW w:w="302" w:type="pct"/>
            <w:shd w:val="clear" w:color="auto" w:fill="auto"/>
            <w:noWrap/>
            <w:hideMark/>
          </w:tcPr>
          <w:p w14:paraId="64771A6D" w14:textId="77777777" w:rsidR="00A657F3" w:rsidRPr="00C20C7B" w:rsidRDefault="00A657F3" w:rsidP="00A657F3">
            <w:pPr>
              <w:rPr>
                <w:color w:val="000000"/>
              </w:rPr>
            </w:pPr>
            <w:r w:rsidRPr="00C20C7B">
              <w:rPr>
                <w:color w:val="000000"/>
              </w:rPr>
              <w:t>£0</w:t>
            </w:r>
          </w:p>
        </w:tc>
        <w:tc>
          <w:tcPr>
            <w:tcW w:w="302" w:type="pct"/>
            <w:shd w:val="clear" w:color="auto" w:fill="auto"/>
            <w:noWrap/>
            <w:hideMark/>
          </w:tcPr>
          <w:p w14:paraId="483DA1F6" w14:textId="77777777" w:rsidR="00A657F3" w:rsidRPr="00C20C7B" w:rsidRDefault="00A657F3" w:rsidP="00A657F3">
            <w:pPr>
              <w:rPr>
                <w:color w:val="000000"/>
              </w:rPr>
            </w:pPr>
            <w:r w:rsidRPr="00C20C7B">
              <w:rPr>
                <w:color w:val="000000"/>
              </w:rPr>
              <w:t>£0</w:t>
            </w:r>
          </w:p>
        </w:tc>
        <w:tc>
          <w:tcPr>
            <w:tcW w:w="302" w:type="pct"/>
            <w:shd w:val="clear" w:color="auto" w:fill="auto"/>
            <w:noWrap/>
            <w:hideMark/>
          </w:tcPr>
          <w:p w14:paraId="7F7B3673" w14:textId="77777777" w:rsidR="00A657F3" w:rsidRPr="00C20C7B" w:rsidRDefault="00A657F3" w:rsidP="00A657F3">
            <w:pPr>
              <w:rPr>
                <w:color w:val="000000"/>
              </w:rPr>
            </w:pPr>
            <w:r w:rsidRPr="00C20C7B">
              <w:rPr>
                <w:color w:val="000000"/>
              </w:rPr>
              <w:t>£350</w:t>
            </w:r>
          </w:p>
        </w:tc>
        <w:tc>
          <w:tcPr>
            <w:tcW w:w="273" w:type="pct"/>
            <w:shd w:val="clear" w:color="auto" w:fill="auto"/>
            <w:noWrap/>
            <w:hideMark/>
          </w:tcPr>
          <w:p w14:paraId="34E4E30C" w14:textId="77777777" w:rsidR="00A657F3" w:rsidRPr="00C20C7B" w:rsidRDefault="00A657F3" w:rsidP="00A657F3">
            <w:pPr>
              <w:rPr>
                <w:color w:val="000000"/>
              </w:rPr>
            </w:pPr>
            <w:r w:rsidRPr="00C20C7B">
              <w:rPr>
                <w:color w:val="000000"/>
              </w:rPr>
              <w:t>£0</w:t>
            </w:r>
          </w:p>
        </w:tc>
        <w:tc>
          <w:tcPr>
            <w:tcW w:w="284" w:type="pct"/>
            <w:shd w:val="clear" w:color="auto" w:fill="auto"/>
            <w:noWrap/>
            <w:hideMark/>
          </w:tcPr>
          <w:p w14:paraId="4BE71435" w14:textId="77777777" w:rsidR="00A657F3" w:rsidRPr="00C20C7B" w:rsidRDefault="00A657F3" w:rsidP="00A657F3">
            <w:pPr>
              <w:rPr>
                <w:color w:val="000000"/>
              </w:rPr>
            </w:pPr>
            <w:r w:rsidRPr="00C20C7B">
              <w:rPr>
                <w:color w:val="000000"/>
              </w:rPr>
              <w:t>£0</w:t>
            </w:r>
          </w:p>
        </w:tc>
        <w:tc>
          <w:tcPr>
            <w:tcW w:w="292" w:type="pct"/>
            <w:shd w:val="clear" w:color="auto" w:fill="auto"/>
            <w:noWrap/>
            <w:hideMark/>
          </w:tcPr>
          <w:p w14:paraId="7AFF0EB7" w14:textId="77777777" w:rsidR="00A657F3" w:rsidRPr="00C20C7B" w:rsidRDefault="00A657F3" w:rsidP="00A657F3">
            <w:pPr>
              <w:rPr>
                <w:color w:val="000000"/>
              </w:rPr>
            </w:pPr>
            <w:r w:rsidRPr="00C20C7B">
              <w:rPr>
                <w:color w:val="000000"/>
              </w:rPr>
              <w:t>£0</w:t>
            </w:r>
          </w:p>
        </w:tc>
        <w:tc>
          <w:tcPr>
            <w:tcW w:w="322" w:type="pct"/>
            <w:shd w:val="clear" w:color="auto" w:fill="auto"/>
            <w:noWrap/>
            <w:hideMark/>
          </w:tcPr>
          <w:p w14:paraId="25E47E0A" w14:textId="77777777" w:rsidR="00A657F3" w:rsidRPr="00C20C7B" w:rsidRDefault="00A657F3" w:rsidP="00A657F3">
            <w:pPr>
              <w:rPr>
                <w:color w:val="000000"/>
              </w:rPr>
            </w:pPr>
            <w:r w:rsidRPr="00C20C7B">
              <w:rPr>
                <w:color w:val="000000"/>
              </w:rPr>
              <w:t>£350</w:t>
            </w:r>
          </w:p>
        </w:tc>
        <w:tc>
          <w:tcPr>
            <w:tcW w:w="292" w:type="pct"/>
            <w:shd w:val="clear" w:color="auto" w:fill="auto"/>
            <w:noWrap/>
            <w:hideMark/>
          </w:tcPr>
          <w:p w14:paraId="49C40D57" w14:textId="77777777" w:rsidR="00A657F3" w:rsidRPr="00C20C7B" w:rsidRDefault="00A657F3" w:rsidP="00A657F3">
            <w:pPr>
              <w:rPr>
                <w:color w:val="000000"/>
              </w:rPr>
            </w:pPr>
            <w:r w:rsidRPr="00C20C7B">
              <w:rPr>
                <w:color w:val="000000"/>
              </w:rPr>
              <w:t>£0</w:t>
            </w:r>
          </w:p>
        </w:tc>
        <w:tc>
          <w:tcPr>
            <w:tcW w:w="292" w:type="pct"/>
            <w:shd w:val="clear" w:color="auto" w:fill="auto"/>
            <w:noWrap/>
            <w:hideMark/>
          </w:tcPr>
          <w:p w14:paraId="014095EE" w14:textId="77777777" w:rsidR="00A657F3" w:rsidRPr="00C20C7B" w:rsidRDefault="00A657F3" w:rsidP="00A657F3">
            <w:pPr>
              <w:rPr>
                <w:color w:val="000000"/>
              </w:rPr>
            </w:pPr>
            <w:r w:rsidRPr="00C20C7B">
              <w:rPr>
                <w:color w:val="000000"/>
              </w:rPr>
              <w:t>£0</w:t>
            </w:r>
          </w:p>
        </w:tc>
        <w:tc>
          <w:tcPr>
            <w:tcW w:w="344" w:type="pct"/>
            <w:shd w:val="clear" w:color="auto" w:fill="auto"/>
            <w:noWrap/>
            <w:hideMark/>
          </w:tcPr>
          <w:p w14:paraId="25C47E57" w14:textId="77777777" w:rsidR="00A657F3" w:rsidRPr="00C20C7B" w:rsidRDefault="00A657F3" w:rsidP="00A657F3">
            <w:pPr>
              <w:rPr>
                <w:color w:val="000000"/>
              </w:rPr>
            </w:pPr>
            <w:r w:rsidRPr="00C20C7B">
              <w:rPr>
                <w:color w:val="000000"/>
              </w:rPr>
              <w:t>£0</w:t>
            </w:r>
          </w:p>
        </w:tc>
        <w:tc>
          <w:tcPr>
            <w:tcW w:w="344" w:type="pct"/>
            <w:shd w:val="clear" w:color="auto" w:fill="auto"/>
            <w:noWrap/>
            <w:hideMark/>
          </w:tcPr>
          <w:p w14:paraId="7E2F8FE4" w14:textId="77777777" w:rsidR="00A657F3" w:rsidRPr="00C20C7B" w:rsidRDefault="00A657F3" w:rsidP="00A657F3">
            <w:pPr>
              <w:rPr>
                <w:b/>
                <w:bCs/>
                <w:color w:val="000000"/>
              </w:rPr>
            </w:pPr>
            <w:r w:rsidRPr="00C20C7B">
              <w:rPr>
                <w:bCs/>
                <w:color w:val="000000"/>
              </w:rPr>
              <w:t>£700</w:t>
            </w:r>
          </w:p>
        </w:tc>
      </w:tr>
      <w:tr w:rsidR="00A657F3" w:rsidRPr="00C20C7B" w14:paraId="6C3FC75F" w14:textId="77777777" w:rsidTr="00A657F3">
        <w:trPr>
          <w:trHeight w:val="288"/>
        </w:trPr>
        <w:tc>
          <w:tcPr>
            <w:tcW w:w="469" w:type="pct"/>
            <w:shd w:val="clear" w:color="auto" w:fill="auto"/>
            <w:hideMark/>
          </w:tcPr>
          <w:p w14:paraId="5D55F0ED" w14:textId="77777777" w:rsidR="00A657F3" w:rsidRPr="00C20C7B" w:rsidRDefault="00A657F3" w:rsidP="00A657F3">
            <w:pPr>
              <w:rPr>
                <w:b/>
                <w:bCs/>
                <w:color w:val="FFFFFF" w:themeColor="background1"/>
              </w:rPr>
            </w:pPr>
            <w:r w:rsidRPr="00C20C7B">
              <w:rPr>
                <w:bCs/>
                <w:color w:val="FFFFFF" w:themeColor="background1"/>
              </w:rPr>
              <w:t> BLANK CELL</w:t>
            </w:r>
          </w:p>
        </w:tc>
        <w:tc>
          <w:tcPr>
            <w:tcW w:w="685" w:type="pct"/>
            <w:shd w:val="clear" w:color="auto" w:fill="auto"/>
            <w:hideMark/>
          </w:tcPr>
          <w:p w14:paraId="450893B5" w14:textId="77777777" w:rsidR="00A657F3" w:rsidRPr="00C20C7B" w:rsidRDefault="00A657F3" w:rsidP="00A657F3">
            <w:pPr>
              <w:rPr>
                <w:b/>
                <w:bCs/>
                <w:color w:val="FFFFFF" w:themeColor="background1"/>
              </w:rPr>
            </w:pPr>
            <w:r w:rsidRPr="00C20C7B">
              <w:rPr>
                <w:bCs/>
                <w:color w:val="FFFFFF" w:themeColor="background1"/>
              </w:rPr>
              <w:t>BLANK CELL</w:t>
            </w:r>
          </w:p>
        </w:tc>
        <w:tc>
          <w:tcPr>
            <w:tcW w:w="495" w:type="pct"/>
            <w:shd w:val="clear" w:color="auto" w:fill="auto"/>
            <w:noWrap/>
            <w:hideMark/>
          </w:tcPr>
          <w:p w14:paraId="75176EE7" w14:textId="77777777" w:rsidR="00A657F3" w:rsidRPr="00C20C7B" w:rsidRDefault="00A657F3" w:rsidP="00A657F3">
            <w:pPr>
              <w:rPr>
                <w:b/>
                <w:bCs/>
                <w:color w:val="FFFFFF" w:themeColor="background1"/>
              </w:rPr>
            </w:pPr>
            <w:r w:rsidRPr="00C20C7B">
              <w:rPr>
                <w:bCs/>
                <w:color w:val="FFFFFF" w:themeColor="background1"/>
              </w:rPr>
              <w:t>BLANK CELL</w:t>
            </w:r>
          </w:p>
        </w:tc>
        <w:tc>
          <w:tcPr>
            <w:tcW w:w="302" w:type="pct"/>
            <w:shd w:val="clear" w:color="auto" w:fill="auto"/>
            <w:noWrap/>
            <w:hideMark/>
          </w:tcPr>
          <w:p w14:paraId="1F068031" w14:textId="77777777" w:rsidR="00A657F3" w:rsidRPr="00C20C7B" w:rsidRDefault="00A657F3" w:rsidP="00A657F3">
            <w:pPr>
              <w:rPr>
                <w:b/>
                <w:bCs/>
                <w:color w:val="000000"/>
              </w:rPr>
            </w:pPr>
            <w:r w:rsidRPr="00C20C7B">
              <w:rPr>
                <w:bCs/>
                <w:color w:val="000000"/>
              </w:rPr>
              <w:t>£350</w:t>
            </w:r>
          </w:p>
        </w:tc>
        <w:tc>
          <w:tcPr>
            <w:tcW w:w="302" w:type="pct"/>
            <w:shd w:val="clear" w:color="auto" w:fill="auto"/>
            <w:noWrap/>
            <w:hideMark/>
          </w:tcPr>
          <w:p w14:paraId="57709D68" w14:textId="77777777" w:rsidR="00A657F3" w:rsidRPr="00C20C7B" w:rsidRDefault="00A657F3" w:rsidP="00A657F3">
            <w:pPr>
              <w:rPr>
                <w:b/>
                <w:bCs/>
                <w:color w:val="000000"/>
              </w:rPr>
            </w:pPr>
            <w:r w:rsidRPr="00C20C7B">
              <w:rPr>
                <w:bCs/>
                <w:color w:val="000000"/>
              </w:rPr>
              <w:t>£975</w:t>
            </w:r>
          </w:p>
        </w:tc>
        <w:tc>
          <w:tcPr>
            <w:tcW w:w="302" w:type="pct"/>
            <w:shd w:val="clear" w:color="auto" w:fill="auto"/>
            <w:noWrap/>
            <w:hideMark/>
          </w:tcPr>
          <w:p w14:paraId="1653952C" w14:textId="77777777" w:rsidR="00A657F3" w:rsidRPr="00C20C7B" w:rsidRDefault="00A657F3" w:rsidP="00A657F3">
            <w:pPr>
              <w:rPr>
                <w:b/>
                <w:bCs/>
                <w:color w:val="000000"/>
              </w:rPr>
            </w:pPr>
            <w:r w:rsidRPr="00C20C7B">
              <w:rPr>
                <w:bCs/>
                <w:color w:val="000000"/>
              </w:rPr>
              <w:t>£650</w:t>
            </w:r>
          </w:p>
        </w:tc>
        <w:tc>
          <w:tcPr>
            <w:tcW w:w="273" w:type="pct"/>
            <w:shd w:val="clear" w:color="auto" w:fill="auto"/>
            <w:noWrap/>
            <w:hideMark/>
          </w:tcPr>
          <w:p w14:paraId="1F8E6C2A" w14:textId="77777777" w:rsidR="00A657F3" w:rsidRPr="00C20C7B" w:rsidRDefault="00A657F3" w:rsidP="00A657F3">
            <w:pPr>
              <w:rPr>
                <w:b/>
                <w:bCs/>
                <w:color w:val="000000"/>
              </w:rPr>
            </w:pPr>
            <w:r w:rsidRPr="00C20C7B">
              <w:rPr>
                <w:bCs/>
                <w:color w:val="000000"/>
              </w:rPr>
              <w:t>£675</w:t>
            </w:r>
          </w:p>
        </w:tc>
        <w:tc>
          <w:tcPr>
            <w:tcW w:w="284" w:type="pct"/>
            <w:shd w:val="clear" w:color="auto" w:fill="auto"/>
            <w:noWrap/>
            <w:hideMark/>
          </w:tcPr>
          <w:p w14:paraId="35D83D0F" w14:textId="77777777" w:rsidR="00A657F3" w:rsidRPr="00C20C7B" w:rsidRDefault="00A657F3" w:rsidP="00A657F3">
            <w:pPr>
              <w:rPr>
                <w:b/>
                <w:bCs/>
                <w:color w:val="000000"/>
              </w:rPr>
            </w:pPr>
            <w:r w:rsidRPr="00C20C7B">
              <w:rPr>
                <w:bCs/>
                <w:color w:val="000000"/>
              </w:rPr>
              <w:t>£700</w:t>
            </w:r>
          </w:p>
        </w:tc>
        <w:tc>
          <w:tcPr>
            <w:tcW w:w="292" w:type="pct"/>
            <w:shd w:val="clear" w:color="auto" w:fill="auto"/>
            <w:noWrap/>
            <w:hideMark/>
          </w:tcPr>
          <w:p w14:paraId="43AB2BF6" w14:textId="77777777" w:rsidR="00A657F3" w:rsidRPr="00C20C7B" w:rsidRDefault="00A657F3" w:rsidP="00A657F3">
            <w:pPr>
              <w:rPr>
                <w:b/>
                <w:bCs/>
                <w:color w:val="000000"/>
              </w:rPr>
            </w:pPr>
            <w:r w:rsidRPr="00C20C7B">
              <w:rPr>
                <w:bCs/>
                <w:color w:val="000000"/>
              </w:rPr>
              <w:t>£725</w:t>
            </w:r>
          </w:p>
        </w:tc>
        <w:tc>
          <w:tcPr>
            <w:tcW w:w="322" w:type="pct"/>
            <w:shd w:val="clear" w:color="auto" w:fill="auto"/>
            <w:noWrap/>
            <w:hideMark/>
          </w:tcPr>
          <w:p w14:paraId="18C24919" w14:textId="77777777" w:rsidR="00A657F3" w:rsidRPr="00C20C7B" w:rsidRDefault="00A657F3" w:rsidP="00A657F3">
            <w:pPr>
              <w:rPr>
                <w:b/>
                <w:bCs/>
                <w:color w:val="000000"/>
              </w:rPr>
            </w:pPr>
            <w:r w:rsidRPr="00C20C7B">
              <w:rPr>
                <w:bCs/>
                <w:color w:val="000000"/>
              </w:rPr>
              <w:t>£1,050</w:t>
            </w:r>
          </w:p>
        </w:tc>
        <w:tc>
          <w:tcPr>
            <w:tcW w:w="292" w:type="pct"/>
            <w:shd w:val="clear" w:color="auto" w:fill="auto"/>
            <w:noWrap/>
            <w:hideMark/>
          </w:tcPr>
          <w:p w14:paraId="707AF78E" w14:textId="77777777" w:rsidR="00A657F3" w:rsidRPr="00C20C7B" w:rsidRDefault="00A657F3" w:rsidP="00A657F3">
            <w:pPr>
              <w:rPr>
                <w:b/>
                <w:bCs/>
                <w:color w:val="000000"/>
              </w:rPr>
            </w:pPr>
            <w:r w:rsidRPr="00C20C7B">
              <w:rPr>
                <w:bCs/>
                <w:color w:val="000000"/>
              </w:rPr>
              <w:t>£525</w:t>
            </w:r>
          </w:p>
        </w:tc>
        <w:tc>
          <w:tcPr>
            <w:tcW w:w="292" w:type="pct"/>
            <w:shd w:val="clear" w:color="auto" w:fill="auto"/>
            <w:noWrap/>
            <w:hideMark/>
          </w:tcPr>
          <w:p w14:paraId="3877FA9F" w14:textId="77777777" w:rsidR="00A657F3" w:rsidRPr="00C20C7B" w:rsidRDefault="00A657F3" w:rsidP="00A657F3">
            <w:pPr>
              <w:rPr>
                <w:b/>
                <w:bCs/>
                <w:color w:val="000000"/>
              </w:rPr>
            </w:pPr>
            <w:r w:rsidRPr="00C20C7B">
              <w:rPr>
                <w:bCs/>
                <w:color w:val="000000"/>
              </w:rPr>
              <w:t>£300</w:t>
            </w:r>
          </w:p>
        </w:tc>
        <w:tc>
          <w:tcPr>
            <w:tcW w:w="344" w:type="pct"/>
            <w:shd w:val="clear" w:color="auto" w:fill="auto"/>
            <w:noWrap/>
            <w:hideMark/>
          </w:tcPr>
          <w:p w14:paraId="6DD67F4C" w14:textId="77777777" w:rsidR="00A657F3" w:rsidRPr="00C20C7B" w:rsidRDefault="00A657F3" w:rsidP="00A657F3">
            <w:pPr>
              <w:rPr>
                <w:b/>
                <w:bCs/>
                <w:color w:val="000000"/>
              </w:rPr>
            </w:pPr>
            <w:r w:rsidRPr="00C20C7B">
              <w:rPr>
                <w:bCs/>
                <w:color w:val="000000"/>
              </w:rPr>
              <w:t>£1,950</w:t>
            </w:r>
          </w:p>
        </w:tc>
        <w:tc>
          <w:tcPr>
            <w:tcW w:w="344" w:type="pct"/>
            <w:shd w:val="clear" w:color="auto" w:fill="auto"/>
            <w:noWrap/>
            <w:hideMark/>
          </w:tcPr>
          <w:p w14:paraId="58DE8922" w14:textId="77777777" w:rsidR="00A657F3" w:rsidRPr="00C20C7B" w:rsidRDefault="00A657F3" w:rsidP="00A657F3">
            <w:pPr>
              <w:rPr>
                <w:b/>
                <w:bCs/>
                <w:color w:val="000000"/>
              </w:rPr>
            </w:pPr>
            <w:r w:rsidRPr="00C20C7B">
              <w:rPr>
                <w:bCs/>
                <w:color w:val="000000"/>
              </w:rPr>
              <w:t>£7,900</w:t>
            </w:r>
          </w:p>
        </w:tc>
      </w:tr>
    </w:tbl>
    <w:p w14:paraId="65D08889" w14:textId="77777777" w:rsidR="00A657F3" w:rsidRPr="00C20C7B" w:rsidRDefault="00A657F3" w:rsidP="00A657F3">
      <w:pPr>
        <w:spacing w:after="200" w:line="276" w:lineRule="auto"/>
        <w:rPr>
          <w:b/>
          <w:u w:val="single"/>
        </w:rPr>
      </w:pPr>
    </w:p>
    <w:p w14:paraId="0C12E7E2" w14:textId="77777777" w:rsidR="00A657F3" w:rsidRPr="00C20C7B" w:rsidRDefault="00A657F3" w:rsidP="00A9637D">
      <w:pPr>
        <w:pStyle w:val="NavHeading2"/>
      </w:pPr>
      <w:r w:rsidRPr="00C20C7B">
        <w:t>ALLOTMENTS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9"/>
        <w:gridCol w:w="1663"/>
        <w:gridCol w:w="1414"/>
        <w:gridCol w:w="1147"/>
        <w:gridCol w:w="877"/>
        <w:gridCol w:w="921"/>
        <w:gridCol w:w="777"/>
        <w:gridCol w:w="972"/>
        <w:gridCol w:w="777"/>
        <w:gridCol w:w="972"/>
        <w:gridCol w:w="777"/>
        <w:gridCol w:w="972"/>
        <w:gridCol w:w="777"/>
        <w:gridCol w:w="1108"/>
      </w:tblGrid>
      <w:tr w:rsidR="00A657F3" w:rsidRPr="00C20C7B" w14:paraId="00FDF2D0" w14:textId="77777777" w:rsidTr="00A657F3">
        <w:trPr>
          <w:trHeight w:val="576"/>
        </w:trPr>
        <w:tc>
          <w:tcPr>
            <w:tcW w:w="570" w:type="pct"/>
            <w:shd w:val="clear" w:color="auto" w:fill="auto"/>
            <w:hideMark/>
          </w:tcPr>
          <w:p w14:paraId="4C568318"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Element</w:t>
            </w:r>
          </w:p>
        </w:tc>
        <w:tc>
          <w:tcPr>
            <w:tcW w:w="561" w:type="pct"/>
            <w:shd w:val="clear" w:color="auto" w:fill="auto"/>
            <w:hideMark/>
          </w:tcPr>
          <w:p w14:paraId="2DF02030"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Condition Notes</w:t>
            </w:r>
          </w:p>
        </w:tc>
        <w:tc>
          <w:tcPr>
            <w:tcW w:w="477" w:type="pct"/>
            <w:shd w:val="clear" w:color="auto" w:fill="auto"/>
            <w:hideMark/>
          </w:tcPr>
          <w:p w14:paraId="700F9D90"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Condition Rating</w:t>
            </w:r>
          </w:p>
        </w:tc>
        <w:tc>
          <w:tcPr>
            <w:tcW w:w="387" w:type="pct"/>
            <w:shd w:val="clear" w:color="auto" w:fill="auto"/>
            <w:hideMark/>
          </w:tcPr>
          <w:p w14:paraId="221C8C22" w14:textId="77777777" w:rsidR="00A657F3" w:rsidRPr="00C20C7B" w:rsidRDefault="00A657F3" w:rsidP="00A657F3">
            <w:r w:rsidRPr="00C20C7B">
              <w:t xml:space="preserve">Year 1 </w:t>
            </w:r>
          </w:p>
          <w:p w14:paraId="3C38C0B4" w14:textId="77777777" w:rsidR="00A657F3" w:rsidRPr="00C20C7B" w:rsidRDefault="00A657F3" w:rsidP="00A657F3">
            <w:pPr>
              <w:rPr>
                <w:rFonts w:asciiTheme="minorHAnsi" w:hAnsiTheme="minorHAnsi" w:cstheme="minorHAnsi"/>
                <w:b/>
              </w:rPr>
            </w:pPr>
            <w:r w:rsidRPr="00C20C7B">
              <w:t>2019-20</w:t>
            </w:r>
          </w:p>
        </w:tc>
        <w:tc>
          <w:tcPr>
            <w:tcW w:w="296" w:type="pct"/>
            <w:shd w:val="clear" w:color="auto" w:fill="auto"/>
            <w:hideMark/>
          </w:tcPr>
          <w:p w14:paraId="684596C0" w14:textId="77777777" w:rsidR="00A657F3" w:rsidRPr="00C20C7B" w:rsidRDefault="00A657F3" w:rsidP="00A657F3">
            <w:r w:rsidRPr="00C20C7B">
              <w:t>Year 2</w:t>
            </w:r>
          </w:p>
          <w:p w14:paraId="50B52A07" w14:textId="77777777" w:rsidR="00A657F3" w:rsidRPr="00C20C7B" w:rsidRDefault="00A657F3" w:rsidP="00A657F3">
            <w:pPr>
              <w:rPr>
                <w:rFonts w:asciiTheme="minorHAnsi" w:hAnsiTheme="minorHAnsi" w:cstheme="minorHAnsi"/>
                <w:b/>
              </w:rPr>
            </w:pPr>
            <w:r w:rsidRPr="00C20C7B">
              <w:t>2020-21</w:t>
            </w:r>
          </w:p>
        </w:tc>
        <w:tc>
          <w:tcPr>
            <w:tcW w:w="311" w:type="pct"/>
            <w:shd w:val="clear" w:color="auto" w:fill="auto"/>
            <w:hideMark/>
          </w:tcPr>
          <w:p w14:paraId="511A260F" w14:textId="77777777" w:rsidR="00A657F3" w:rsidRPr="00C20C7B" w:rsidRDefault="00A657F3" w:rsidP="00A657F3">
            <w:r w:rsidRPr="00C20C7B">
              <w:t>Year 3</w:t>
            </w:r>
          </w:p>
          <w:p w14:paraId="7332ED48" w14:textId="77777777" w:rsidR="00A657F3" w:rsidRPr="00C20C7B" w:rsidRDefault="00A657F3" w:rsidP="00A657F3">
            <w:pPr>
              <w:rPr>
                <w:rFonts w:asciiTheme="minorHAnsi" w:hAnsiTheme="minorHAnsi" w:cstheme="minorHAnsi"/>
                <w:b/>
              </w:rPr>
            </w:pPr>
            <w:r w:rsidRPr="00C20C7B">
              <w:rPr>
                <w:bCs/>
              </w:rPr>
              <w:t>2021-22</w:t>
            </w:r>
          </w:p>
        </w:tc>
        <w:tc>
          <w:tcPr>
            <w:tcW w:w="260" w:type="pct"/>
            <w:shd w:val="clear" w:color="auto" w:fill="auto"/>
            <w:hideMark/>
          </w:tcPr>
          <w:p w14:paraId="03C5C936" w14:textId="77777777" w:rsidR="00A657F3" w:rsidRPr="00C20C7B" w:rsidRDefault="00A657F3" w:rsidP="00A657F3">
            <w:r w:rsidRPr="00C20C7B">
              <w:t>Year 4</w:t>
            </w:r>
          </w:p>
          <w:p w14:paraId="55C4DF61" w14:textId="77777777" w:rsidR="00A657F3" w:rsidRPr="00C20C7B" w:rsidRDefault="00A657F3" w:rsidP="00A657F3">
            <w:pPr>
              <w:rPr>
                <w:rFonts w:asciiTheme="minorHAnsi" w:hAnsiTheme="minorHAnsi" w:cstheme="minorHAnsi"/>
                <w:b/>
              </w:rPr>
            </w:pPr>
            <w:r w:rsidRPr="00C20C7B">
              <w:t>2022-23</w:t>
            </w:r>
          </w:p>
        </w:tc>
        <w:tc>
          <w:tcPr>
            <w:tcW w:w="328" w:type="pct"/>
            <w:shd w:val="clear" w:color="auto" w:fill="auto"/>
            <w:hideMark/>
          </w:tcPr>
          <w:p w14:paraId="7CBA6001" w14:textId="77777777" w:rsidR="00A657F3" w:rsidRPr="00C20C7B" w:rsidRDefault="00A657F3" w:rsidP="00A657F3">
            <w:r w:rsidRPr="00C20C7B">
              <w:t>Year 5</w:t>
            </w:r>
          </w:p>
          <w:p w14:paraId="1502096A" w14:textId="77777777" w:rsidR="00A657F3" w:rsidRPr="00C20C7B" w:rsidRDefault="00A657F3" w:rsidP="00A657F3">
            <w:pPr>
              <w:rPr>
                <w:rFonts w:asciiTheme="minorHAnsi" w:hAnsiTheme="minorHAnsi" w:cstheme="minorHAnsi"/>
                <w:b/>
              </w:rPr>
            </w:pPr>
            <w:r w:rsidRPr="00C20C7B">
              <w:t>2023-24</w:t>
            </w:r>
          </w:p>
        </w:tc>
        <w:tc>
          <w:tcPr>
            <w:tcW w:w="260" w:type="pct"/>
            <w:shd w:val="clear" w:color="auto" w:fill="auto"/>
            <w:hideMark/>
          </w:tcPr>
          <w:p w14:paraId="0A2FF583" w14:textId="77777777" w:rsidR="00A657F3" w:rsidRPr="00C20C7B" w:rsidRDefault="00A657F3" w:rsidP="00A657F3">
            <w:r w:rsidRPr="00C20C7B">
              <w:t>Year 6</w:t>
            </w:r>
          </w:p>
          <w:p w14:paraId="6CEA596F" w14:textId="77777777" w:rsidR="00A657F3" w:rsidRPr="00C20C7B" w:rsidRDefault="00A657F3" w:rsidP="00A657F3">
            <w:pPr>
              <w:rPr>
                <w:rFonts w:asciiTheme="minorHAnsi" w:hAnsiTheme="minorHAnsi" w:cstheme="minorHAnsi"/>
                <w:b/>
              </w:rPr>
            </w:pPr>
            <w:r w:rsidRPr="00C20C7B">
              <w:t>2024-25</w:t>
            </w:r>
          </w:p>
        </w:tc>
        <w:tc>
          <w:tcPr>
            <w:tcW w:w="328" w:type="pct"/>
            <w:shd w:val="clear" w:color="auto" w:fill="auto"/>
            <w:hideMark/>
          </w:tcPr>
          <w:p w14:paraId="7575F606" w14:textId="77777777" w:rsidR="00A657F3" w:rsidRPr="00C20C7B" w:rsidRDefault="00A657F3" w:rsidP="00A657F3">
            <w:r w:rsidRPr="00C20C7B">
              <w:t>Year 7</w:t>
            </w:r>
          </w:p>
          <w:p w14:paraId="496C4A60" w14:textId="77777777" w:rsidR="00A657F3" w:rsidRPr="00C20C7B" w:rsidRDefault="00A657F3" w:rsidP="00A657F3">
            <w:pPr>
              <w:rPr>
                <w:rFonts w:asciiTheme="minorHAnsi" w:hAnsiTheme="minorHAnsi" w:cstheme="minorHAnsi"/>
                <w:b/>
              </w:rPr>
            </w:pPr>
            <w:r w:rsidRPr="00C20C7B">
              <w:t>2025-26</w:t>
            </w:r>
          </w:p>
        </w:tc>
        <w:tc>
          <w:tcPr>
            <w:tcW w:w="260" w:type="pct"/>
            <w:shd w:val="clear" w:color="auto" w:fill="auto"/>
            <w:hideMark/>
          </w:tcPr>
          <w:p w14:paraId="5A6E2B00" w14:textId="77777777" w:rsidR="00A657F3" w:rsidRPr="00C20C7B" w:rsidRDefault="00A657F3" w:rsidP="00A657F3">
            <w:r w:rsidRPr="00C20C7B">
              <w:t>Year 8</w:t>
            </w:r>
          </w:p>
          <w:p w14:paraId="4F748EF1" w14:textId="77777777" w:rsidR="00A657F3" w:rsidRPr="00C20C7B" w:rsidRDefault="00A657F3" w:rsidP="00A657F3">
            <w:pPr>
              <w:rPr>
                <w:rFonts w:asciiTheme="minorHAnsi" w:hAnsiTheme="minorHAnsi" w:cstheme="minorHAnsi"/>
                <w:b/>
              </w:rPr>
            </w:pPr>
            <w:r w:rsidRPr="00C20C7B">
              <w:t>2026-27</w:t>
            </w:r>
          </w:p>
        </w:tc>
        <w:tc>
          <w:tcPr>
            <w:tcW w:w="328" w:type="pct"/>
            <w:shd w:val="clear" w:color="auto" w:fill="auto"/>
            <w:hideMark/>
          </w:tcPr>
          <w:p w14:paraId="459C9BA0" w14:textId="77777777" w:rsidR="00A657F3" w:rsidRPr="00C20C7B" w:rsidRDefault="00A657F3" w:rsidP="00A657F3">
            <w:r w:rsidRPr="00C20C7B">
              <w:t>Year 9</w:t>
            </w:r>
          </w:p>
          <w:p w14:paraId="240B2E6E" w14:textId="77777777" w:rsidR="00A657F3" w:rsidRPr="00C20C7B" w:rsidRDefault="00A657F3" w:rsidP="00A657F3">
            <w:pPr>
              <w:rPr>
                <w:rFonts w:asciiTheme="minorHAnsi" w:hAnsiTheme="minorHAnsi" w:cstheme="minorHAnsi"/>
                <w:b/>
              </w:rPr>
            </w:pPr>
            <w:r w:rsidRPr="00C20C7B">
              <w:t>2027-28</w:t>
            </w:r>
          </w:p>
        </w:tc>
        <w:tc>
          <w:tcPr>
            <w:tcW w:w="260" w:type="pct"/>
            <w:shd w:val="clear" w:color="auto" w:fill="auto"/>
            <w:hideMark/>
          </w:tcPr>
          <w:p w14:paraId="5C00FB9D" w14:textId="77777777" w:rsidR="00A657F3" w:rsidRPr="00C20C7B" w:rsidRDefault="00A657F3" w:rsidP="00A657F3">
            <w:r w:rsidRPr="00C20C7B">
              <w:t>Year 10</w:t>
            </w:r>
          </w:p>
          <w:p w14:paraId="2CC1A515" w14:textId="77777777" w:rsidR="00A657F3" w:rsidRPr="00C20C7B" w:rsidRDefault="00A657F3" w:rsidP="00A657F3">
            <w:pPr>
              <w:rPr>
                <w:rFonts w:asciiTheme="minorHAnsi" w:hAnsiTheme="minorHAnsi" w:cstheme="minorHAnsi"/>
                <w:b/>
              </w:rPr>
            </w:pPr>
            <w:r w:rsidRPr="00C20C7B">
              <w:t>2028-29</w:t>
            </w:r>
          </w:p>
        </w:tc>
        <w:tc>
          <w:tcPr>
            <w:tcW w:w="374" w:type="pct"/>
            <w:shd w:val="clear" w:color="auto" w:fill="auto"/>
            <w:hideMark/>
          </w:tcPr>
          <w:p w14:paraId="1BE6D173" w14:textId="77777777" w:rsidR="00A657F3" w:rsidRPr="00C20C7B" w:rsidRDefault="00A657F3" w:rsidP="00A657F3">
            <w:pPr>
              <w:rPr>
                <w:rFonts w:asciiTheme="minorHAnsi" w:hAnsiTheme="minorHAnsi" w:cstheme="minorHAnsi"/>
                <w:b/>
              </w:rPr>
            </w:pPr>
            <w:r w:rsidRPr="00C20C7B">
              <w:t>Total</w:t>
            </w:r>
          </w:p>
        </w:tc>
      </w:tr>
      <w:tr w:rsidR="00A657F3" w:rsidRPr="00C20C7B" w14:paraId="21737C44" w14:textId="77777777" w:rsidTr="00A657F3">
        <w:trPr>
          <w:trHeight w:val="1152"/>
        </w:trPr>
        <w:tc>
          <w:tcPr>
            <w:tcW w:w="570" w:type="pct"/>
            <w:shd w:val="clear" w:color="auto" w:fill="auto"/>
            <w:hideMark/>
          </w:tcPr>
          <w:p w14:paraId="2958B45C"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Health &amp; Safety</w:t>
            </w:r>
          </w:p>
        </w:tc>
        <w:tc>
          <w:tcPr>
            <w:tcW w:w="561" w:type="pct"/>
            <w:shd w:val="clear" w:color="auto" w:fill="auto"/>
            <w:hideMark/>
          </w:tcPr>
          <w:p w14:paraId="4B0BFA00"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Annual Health and Safety Audit and Maintenance Assessment</w:t>
            </w:r>
          </w:p>
        </w:tc>
        <w:tc>
          <w:tcPr>
            <w:tcW w:w="477" w:type="pct"/>
            <w:shd w:val="clear" w:color="auto" w:fill="auto"/>
            <w:noWrap/>
            <w:hideMark/>
          </w:tcPr>
          <w:p w14:paraId="2582A968"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 N/A</w:t>
            </w:r>
          </w:p>
        </w:tc>
        <w:tc>
          <w:tcPr>
            <w:tcW w:w="387" w:type="pct"/>
            <w:shd w:val="clear" w:color="auto" w:fill="auto"/>
            <w:noWrap/>
            <w:hideMark/>
          </w:tcPr>
          <w:p w14:paraId="20A9BD05"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£300</w:t>
            </w:r>
          </w:p>
        </w:tc>
        <w:tc>
          <w:tcPr>
            <w:tcW w:w="296" w:type="pct"/>
            <w:shd w:val="clear" w:color="auto" w:fill="auto"/>
            <w:noWrap/>
            <w:hideMark/>
          </w:tcPr>
          <w:p w14:paraId="2AC5322C"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£300</w:t>
            </w:r>
          </w:p>
        </w:tc>
        <w:tc>
          <w:tcPr>
            <w:tcW w:w="311" w:type="pct"/>
            <w:shd w:val="clear" w:color="auto" w:fill="auto"/>
            <w:noWrap/>
            <w:hideMark/>
          </w:tcPr>
          <w:p w14:paraId="6A229527"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£300</w:t>
            </w:r>
          </w:p>
        </w:tc>
        <w:tc>
          <w:tcPr>
            <w:tcW w:w="260" w:type="pct"/>
            <w:shd w:val="clear" w:color="auto" w:fill="auto"/>
            <w:noWrap/>
            <w:hideMark/>
          </w:tcPr>
          <w:p w14:paraId="4BC0EAD5"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£300</w:t>
            </w:r>
          </w:p>
        </w:tc>
        <w:tc>
          <w:tcPr>
            <w:tcW w:w="328" w:type="pct"/>
            <w:shd w:val="clear" w:color="auto" w:fill="auto"/>
            <w:noWrap/>
            <w:hideMark/>
          </w:tcPr>
          <w:p w14:paraId="42FDDC46"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£300</w:t>
            </w:r>
          </w:p>
        </w:tc>
        <w:tc>
          <w:tcPr>
            <w:tcW w:w="260" w:type="pct"/>
            <w:shd w:val="clear" w:color="auto" w:fill="auto"/>
            <w:noWrap/>
            <w:hideMark/>
          </w:tcPr>
          <w:p w14:paraId="1FF83CA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£300</w:t>
            </w:r>
          </w:p>
        </w:tc>
        <w:tc>
          <w:tcPr>
            <w:tcW w:w="328" w:type="pct"/>
            <w:shd w:val="clear" w:color="auto" w:fill="auto"/>
            <w:noWrap/>
            <w:hideMark/>
          </w:tcPr>
          <w:p w14:paraId="113C8B1F"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£300</w:t>
            </w:r>
          </w:p>
        </w:tc>
        <w:tc>
          <w:tcPr>
            <w:tcW w:w="260" w:type="pct"/>
            <w:shd w:val="clear" w:color="auto" w:fill="auto"/>
            <w:noWrap/>
            <w:hideMark/>
          </w:tcPr>
          <w:p w14:paraId="5AB1E8AC"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£300</w:t>
            </w:r>
          </w:p>
        </w:tc>
        <w:tc>
          <w:tcPr>
            <w:tcW w:w="328" w:type="pct"/>
            <w:shd w:val="clear" w:color="auto" w:fill="auto"/>
            <w:noWrap/>
            <w:hideMark/>
          </w:tcPr>
          <w:p w14:paraId="7637E21A"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£300</w:t>
            </w:r>
          </w:p>
        </w:tc>
        <w:tc>
          <w:tcPr>
            <w:tcW w:w="260" w:type="pct"/>
            <w:shd w:val="clear" w:color="auto" w:fill="auto"/>
            <w:noWrap/>
            <w:hideMark/>
          </w:tcPr>
          <w:p w14:paraId="58E9F48F"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£300</w:t>
            </w:r>
          </w:p>
        </w:tc>
        <w:tc>
          <w:tcPr>
            <w:tcW w:w="374" w:type="pct"/>
            <w:shd w:val="clear" w:color="auto" w:fill="auto"/>
            <w:noWrap/>
            <w:hideMark/>
          </w:tcPr>
          <w:p w14:paraId="2257E832"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£3,000</w:t>
            </w:r>
          </w:p>
        </w:tc>
      </w:tr>
      <w:tr w:rsidR="00A657F3" w:rsidRPr="00C20C7B" w14:paraId="7D0537A7" w14:textId="77777777" w:rsidTr="00A657F3">
        <w:trPr>
          <w:trHeight w:val="1152"/>
        </w:trPr>
        <w:tc>
          <w:tcPr>
            <w:tcW w:w="570" w:type="pct"/>
            <w:shd w:val="clear" w:color="auto" w:fill="auto"/>
            <w:hideMark/>
          </w:tcPr>
          <w:p w14:paraId="6672F5B9"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Flooding</w:t>
            </w:r>
          </w:p>
        </w:tc>
        <w:tc>
          <w:tcPr>
            <w:tcW w:w="561" w:type="pct"/>
            <w:shd w:val="clear" w:color="auto" w:fill="auto"/>
            <w:hideMark/>
          </w:tcPr>
          <w:p w14:paraId="63499CD0"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Maintenance of land at risk of erosion from water course or flooding</w:t>
            </w:r>
          </w:p>
        </w:tc>
        <w:tc>
          <w:tcPr>
            <w:tcW w:w="477" w:type="pct"/>
            <w:shd w:val="clear" w:color="auto" w:fill="auto"/>
            <w:noWrap/>
            <w:hideMark/>
          </w:tcPr>
          <w:p w14:paraId="1A11B2E7"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 N/A</w:t>
            </w:r>
          </w:p>
        </w:tc>
        <w:tc>
          <w:tcPr>
            <w:tcW w:w="387" w:type="pct"/>
            <w:shd w:val="clear" w:color="auto" w:fill="auto"/>
            <w:noWrap/>
            <w:hideMark/>
          </w:tcPr>
          <w:p w14:paraId="34090B81"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96" w:type="pct"/>
            <w:shd w:val="clear" w:color="auto" w:fill="auto"/>
            <w:noWrap/>
            <w:hideMark/>
          </w:tcPr>
          <w:p w14:paraId="5A0B278F"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11" w:type="pct"/>
            <w:shd w:val="clear" w:color="auto" w:fill="auto"/>
            <w:noWrap/>
            <w:hideMark/>
          </w:tcPr>
          <w:p w14:paraId="78F96EAA"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£2,000</w:t>
            </w:r>
          </w:p>
        </w:tc>
        <w:tc>
          <w:tcPr>
            <w:tcW w:w="260" w:type="pct"/>
            <w:shd w:val="clear" w:color="auto" w:fill="auto"/>
            <w:noWrap/>
            <w:hideMark/>
          </w:tcPr>
          <w:p w14:paraId="1417682C"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28" w:type="pct"/>
            <w:shd w:val="clear" w:color="auto" w:fill="auto"/>
            <w:noWrap/>
            <w:hideMark/>
          </w:tcPr>
          <w:p w14:paraId="61040F90"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60" w:type="pct"/>
            <w:shd w:val="clear" w:color="auto" w:fill="auto"/>
            <w:noWrap/>
            <w:hideMark/>
          </w:tcPr>
          <w:p w14:paraId="73D5EE43"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28" w:type="pct"/>
            <w:shd w:val="clear" w:color="auto" w:fill="auto"/>
            <w:noWrap/>
            <w:hideMark/>
          </w:tcPr>
          <w:p w14:paraId="71227035"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£2,000</w:t>
            </w:r>
          </w:p>
        </w:tc>
        <w:tc>
          <w:tcPr>
            <w:tcW w:w="260" w:type="pct"/>
            <w:shd w:val="clear" w:color="auto" w:fill="auto"/>
            <w:noWrap/>
            <w:hideMark/>
          </w:tcPr>
          <w:p w14:paraId="5137826F"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28" w:type="pct"/>
            <w:shd w:val="clear" w:color="auto" w:fill="auto"/>
            <w:noWrap/>
            <w:hideMark/>
          </w:tcPr>
          <w:p w14:paraId="5993CCCA"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60" w:type="pct"/>
            <w:shd w:val="clear" w:color="auto" w:fill="auto"/>
            <w:noWrap/>
            <w:hideMark/>
          </w:tcPr>
          <w:p w14:paraId="162453E0"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74" w:type="pct"/>
            <w:shd w:val="clear" w:color="auto" w:fill="auto"/>
            <w:noWrap/>
            <w:hideMark/>
          </w:tcPr>
          <w:p w14:paraId="0AB280D6"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£4,000</w:t>
            </w:r>
          </w:p>
        </w:tc>
      </w:tr>
      <w:tr w:rsidR="00A657F3" w:rsidRPr="00C20C7B" w14:paraId="1BD26ED2" w14:textId="77777777" w:rsidTr="00A657F3">
        <w:trPr>
          <w:trHeight w:val="1728"/>
        </w:trPr>
        <w:tc>
          <w:tcPr>
            <w:tcW w:w="570" w:type="pct"/>
            <w:shd w:val="clear" w:color="auto" w:fill="auto"/>
            <w:hideMark/>
          </w:tcPr>
          <w:p w14:paraId="4C34FE6C"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Trees Management</w:t>
            </w:r>
          </w:p>
        </w:tc>
        <w:tc>
          <w:tcPr>
            <w:tcW w:w="561" w:type="pct"/>
            <w:shd w:val="clear" w:color="auto" w:fill="auto"/>
            <w:hideMark/>
          </w:tcPr>
          <w:p w14:paraId="28115FB6"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A general assessment of tree condition (including trees located on adjoining land) to identify potential risk, by a tree surgeon</w:t>
            </w:r>
          </w:p>
        </w:tc>
        <w:tc>
          <w:tcPr>
            <w:tcW w:w="477" w:type="pct"/>
            <w:shd w:val="clear" w:color="auto" w:fill="auto"/>
            <w:noWrap/>
            <w:hideMark/>
          </w:tcPr>
          <w:p w14:paraId="3D9180D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 N/A</w:t>
            </w:r>
          </w:p>
        </w:tc>
        <w:tc>
          <w:tcPr>
            <w:tcW w:w="387" w:type="pct"/>
            <w:shd w:val="clear" w:color="auto" w:fill="auto"/>
            <w:noWrap/>
            <w:hideMark/>
          </w:tcPr>
          <w:p w14:paraId="12097D86"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£600</w:t>
            </w:r>
          </w:p>
        </w:tc>
        <w:tc>
          <w:tcPr>
            <w:tcW w:w="296" w:type="pct"/>
            <w:shd w:val="clear" w:color="auto" w:fill="auto"/>
            <w:noWrap/>
            <w:hideMark/>
          </w:tcPr>
          <w:p w14:paraId="11212BF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11" w:type="pct"/>
            <w:shd w:val="clear" w:color="auto" w:fill="auto"/>
            <w:noWrap/>
            <w:hideMark/>
          </w:tcPr>
          <w:p w14:paraId="40A14620"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60" w:type="pct"/>
            <w:shd w:val="clear" w:color="auto" w:fill="auto"/>
            <w:noWrap/>
            <w:hideMark/>
          </w:tcPr>
          <w:p w14:paraId="060C22D4"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28" w:type="pct"/>
            <w:shd w:val="clear" w:color="auto" w:fill="auto"/>
            <w:noWrap/>
            <w:hideMark/>
          </w:tcPr>
          <w:p w14:paraId="1AA0D365"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60" w:type="pct"/>
            <w:shd w:val="clear" w:color="auto" w:fill="auto"/>
            <w:noWrap/>
            <w:hideMark/>
          </w:tcPr>
          <w:p w14:paraId="26DA7BE5"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28" w:type="pct"/>
            <w:shd w:val="clear" w:color="auto" w:fill="auto"/>
            <w:noWrap/>
            <w:hideMark/>
          </w:tcPr>
          <w:p w14:paraId="26CFCE7E"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60" w:type="pct"/>
            <w:shd w:val="clear" w:color="auto" w:fill="auto"/>
            <w:noWrap/>
            <w:hideMark/>
          </w:tcPr>
          <w:p w14:paraId="0D318A7F"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28" w:type="pct"/>
            <w:shd w:val="clear" w:color="auto" w:fill="auto"/>
            <w:noWrap/>
            <w:hideMark/>
          </w:tcPr>
          <w:p w14:paraId="409AF1FE"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60" w:type="pct"/>
            <w:shd w:val="clear" w:color="auto" w:fill="auto"/>
            <w:noWrap/>
            <w:hideMark/>
          </w:tcPr>
          <w:p w14:paraId="13427E89"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74" w:type="pct"/>
            <w:shd w:val="clear" w:color="auto" w:fill="auto"/>
            <w:noWrap/>
            <w:hideMark/>
          </w:tcPr>
          <w:p w14:paraId="78FCF867"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£600</w:t>
            </w:r>
          </w:p>
        </w:tc>
      </w:tr>
      <w:tr w:rsidR="00A657F3" w:rsidRPr="00C20C7B" w14:paraId="34B125B8" w14:textId="77777777" w:rsidTr="00A657F3">
        <w:trPr>
          <w:trHeight w:val="1728"/>
        </w:trPr>
        <w:tc>
          <w:tcPr>
            <w:tcW w:w="570" w:type="pct"/>
            <w:shd w:val="clear" w:color="auto" w:fill="auto"/>
            <w:hideMark/>
          </w:tcPr>
          <w:p w14:paraId="72F23B3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Weeds</w:t>
            </w:r>
          </w:p>
        </w:tc>
        <w:tc>
          <w:tcPr>
            <w:tcW w:w="561" w:type="pct"/>
            <w:shd w:val="clear" w:color="auto" w:fill="auto"/>
            <w:hideMark/>
          </w:tcPr>
          <w:p w14:paraId="51D781E7"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 xml:space="preserve">Three yearly </w:t>
            </w:r>
            <w:proofErr w:type="gramStart"/>
            <w:r w:rsidRPr="00C20C7B">
              <w:rPr>
                <w:rFonts w:asciiTheme="minorHAnsi" w:hAnsiTheme="minorHAnsi" w:cstheme="minorHAnsi"/>
              </w:rPr>
              <w:t>check</w:t>
            </w:r>
            <w:proofErr w:type="gramEnd"/>
            <w:r w:rsidRPr="00C20C7B">
              <w:rPr>
                <w:rFonts w:asciiTheme="minorHAnsi" w:hAnsiTheme="minorHAnsi" w:cstheme="minorHAnsi"/>
              </w:rPr>
              <w:t xml:space="preserve"> for invasive plants including Japanese </w:t>
            </w:r>
            <w:r w:rsidRPr="00C20C7B">
              <w:rPr>
                <w:rFonts w:asciiTheme="minorHAnsi" w:hAnsiTheme="minorHAnsi" w:cstheme="minorHAnsi"/>
              </w:rPr>
              <w:lastRenderedPageBreak/>
              <w:t>Knotweed on the sites or on adjoining properties.</w:t>
            </w:r>
          </w:p>
        </w:tc>
        <w:tc>
          <w:tcPr>
            <w:tcW w:w="477" w:type="pct"/>
            <w:shd w:val="clear" w:color="auto" w:fill="auto"/>
            <w:noWrap/>
            <w:hideMark/>
          </w:tcPr>
          <w:p w14:paraId="539F66B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lastRenderedPageBreak/>
              <w:t> N/A</w:t>
            </w:r>
          </w:p>
        </w:tc>
        <w:tc>
          <w:tcPr>
            <w:tcW w:w="387" w:type="pct"/>
            <w:shd w:val="clear" w:color="auto" w:fill="auto"/>
            <w:noWrap/>
            <w:hideMark/>
          </w:tcPr>
          <w:p w14:paraId="2535491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£500</w:t>
            </w:r>
          </w:p>
        </w:tc>
        <w:tc>
          <w:tcPr>
            <w:tcW w:w="296" w:type="pct"/>
            <w:shd w:val="clear" w:color="auto" w:fill="auto"/>
            <w:noWrap/>
            <w:hideMark/>
          </w:tcPr>
          <w:p w14:paraId="084298F5"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11" w:type="pct"/>
            <w:shd w:val="clear" w:color="auto" w:fill="auto"/>
            <w:noWrap/>
            <w:hideMark/>
          </w:tcPr>
          <w:p w14:paraId="7DF2A40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60" w:type="pct"/>
            <w:shd w:val="clear" w:color="auto" w:fill="auto"/>
            <w:noWrap/>
            <w:hideMark/>
          </w:tcPr>
          <w:p w14:paraId="608C77A3"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£500</w:t>
            </w:r>
          </w:p>
        </w:tc>
        <w:tc>
          <w:tcPr>
            <w:tcW w:w="328" w:type="pct"/>
            <w:shd w:val="clear" w:color="auto" w:fill="auto"/>
            <w:noWrap/>
            <w:hideMark/>
          </w:tcPr>
          <w:p w14:paraId="07D69E3B"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60" w:type="pct"/>
            <w:shd w:val="clear" w:color="auto" w:fill="auto"/>
            <w:noWrap/>
            <w:hideMark/>
          </w:tcPr>
          <w:p w14:paraId="4F80F421"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28" w:type="pct"/>
            <w:shd w:val="clear" w:color="auto" w:fill="auto"/>
            <w:noWrap/>
            <w:hideMark/>
          </w:tcPr>
          <w:p w14:paraId="212286C2"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£500</w:t>
            </w:r>
          </w:p>
        </w:tc>
        <w:tc>
          <w:tcPr>
            <w:tcW w:w="260" w:type="pct"/>
            <w:shd w:val="clear" w:color="auto" w:fill="auto"/>
            <w:noWrap/>
            <w:hideMark/>
          </w:tcPr>
          <w:p w14:paraId="4498821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28" w:type="pct"/>
            <w:shd w:val="clear" w:color="auto" w:fill="auto"/>
            <w:noWrap/>
            <w:hideMark/>
          </w:tcPr>
          <w:p w14:paraId="29C470DF"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60" w:type="pct"/>
            <w:shd w:val="clear" w:color="auto" w:fill="auto"/>
            <w:noWrap/>
            <w:hideMark/>
          </w:tcPr>
          <w:p w14:paraId="702AE8C9"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£500</w:t>
            </w:r>
          </w:p>
        </w:tc>
        <w:tc>
          <w:tcPr>
            <w:tcW w:w="374" w:type="pct"/>
            <w:shd w:val="clear" w:color="auto" w:fill="auto"/>
            <w:noWrap/>
            <w:hideMark/>
          </w:tcPr>
          <w:p w14:paraId="393155B0"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£2,000</w:t>
            </w:r>
          </w:p>
        </w:tc>
      </w:tr>
      <w:tr w:rsidR="00A657F3" w:rsidRPr="00C20C7B" w14:paraId="5148E17B" w14:textId="77777777" w:rsidTr="00A657F3">
        <w:trPr>
          <w:trHeight w:val="864"/>
        </w:trPr>
        <w:tc>
          <w:tcPr>
            <w:tcW w:w="570" w:type="pct"/>
            <w:shd w:val="clear" w:color="auto" w:fill="auto"/>
            <w:hideMark/>
          </w:tcPr>
          <w:p w14:paraId="0B00C316"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Water Supply</w:t>
            </w:r>
          </w:p>
        </w:tc>
        <w:tc>
          <w:tcPr>
            <w:tcW w:w="561" w:type="pct"/>
            <w:shd w:val="clear" w:color="auto" w:fill="auto"/>
            <w:hideMark/>
          </w:tcPr>
          <w:p w14:paraId="3748E228"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Annual testing of water supply to ensure safe use.</w:t>
            </w:r>
          </w:p>
        </w:tc>
        <w:tc>
          <w:tcPr>
            <w:tcW w:w="477" w:type="pct"/>
            <w:shd w:val="clear" w:color="auto" w:fill="auto"/>
            <w:noWrap/>
            <w:hideMark/>
          </w:tcPr>
          <w:p w14:paraId="0218F718"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 N/A</w:t>
            </w:r>
          </w:p>
        </w:tc>
        <w:tc>
          <w:tcPr>
            <w:tcW w:w="387" w:type="pct"/>
            <w:shd w:val="clear" w:color="auto" w:fill="auto"/>
            <w:noWrap/>
            <w:hideMark/>
          </w:tcPr>
          <w:p w14:paraId="12CC100A"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£150</w:t>
            </w:r>
          </w:p>
        </w:tc>
        <w:tc>
          <w:tcPr>
            <w:tcW w:w="296" w:type="pct"/>
            <w:shd w:val="clear" w:color="auto" w:fill="auto"/>
            <w:noWrap/>
            <w:hideMark/>
          </w:tcPr>
          <w:p w14:paraId="39900B94"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£150</w:t>
            </w:r>
          </w:p>
        </w:tc>
        <w:tc>
          <w:tcPr>
            <w:tcW w:w="311" w:type="pct"/>
            <w:shd w:val="clear" w:color="auto" w:fill="auto"/>
            <w:noWrap/>
            <w:hideMark/>
          </w:tcPr>
          <w:p w14:paraId="6619033B"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£150</w:t>
            </w:r>
          </w:p>
        </w:tc>
        <w:tc>
          <w:tcPr>
            <w:tcW w:w="260" w:type="pct"/>
            <w:shd w:val="clear" w:color="auto" w:fill="auto"/>
            <w:noWrap/>
            <w:hideMark/>
          </w:tcPr>
          <w:p w14:paraId="689DDFCC"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£150</w:t>
            </w:r>
          </w:p>
        </w:tc>
        <w:tc>
          <w:tcPr>
            <w:tcW w:w="328" w:type="pct"/>
            <w:shd w:val="clear" w:color="auto" w:fill="auto"/>
            <w:noWrap/>
            <w:hideMark/>
          </w:tcPr>
          <w:p w14:paraId="0B9F8E7F"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£150</w:t>
            </w:r>
          </w:p>
        </w:tc>
        <w:tc>
          <w:tcPr>
            <w:tcW w:w="260" w:type="pct"/>
            <w:shd w:val="clear" w:color="auto" w:fill="auto"/>
            <w:noWrap/>
            <w:hideMark/>
          </w:tcPr>
          <w:p w14:paraId="032A5B82"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£150</w:t>
            </w:r>
          </w:p>
        </w:tc>
        <w:tc>
          <w:tcPr>
            <w:tcW w:w="328" w:type="pct"/>
            <w:shd w:val="clear" w:color="auto" w:fill="auto"/>
            <w:noWrap/>
            <w:hideMark/>
          </w:tcPr>
          <w:p w14:paraId="0B0534A4"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£150</w:t>
            </w:r>
          </w:p>
        </w:tc>
        <w:tc>
          <w:tcPr>
            <w:tcW w:w="260" w:type="pct"/>
            <w:shd w:val="clear" w:color="auto" w:fill="auto"/>
            <w:noWrap/>
            <w:hideMark/>
          </w:tcPr>
          <w:p w14:paraId="61C123B6"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£150</w:t>
            </w:r>
          </w:p>
        </w:tc>
        <w:tc>
          <w:tcPr>
            <w:tcW w:w="328" w:type="pct"/>
            <w:shd w:val="clear" w:color="auto" w:fill="auto"/>
            <w:noWrap/>
            <w:hideMark/>
          </w:tcPr>
          <w:p w14:paraId="4983ED6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£150</w:t>
            </w:r>
          </w:p>
        </w:tc>
        <w:tc>
          <w:tcPr>
            <w:tcW w:w="260" w:type="pct"/>
            <w:shd w:val="clear" w:color="auto" w:fill="auto"/>
            <w:noWrap/>
            <w:hideMark/>
          </w:tcPr>
          <w:p w14:paraId="653843D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£150</w:t>
            </w:r>
          </w:p>
        </w:tc>
        <w:tc>
          <w:tcPr>
            <w:tcW w:w="374" w:type="pct"/>
            <w:shd w:val="clear" w:color="auto" w:fill="auto"/>
            <w:noWrap/>
            <w:hideMark/>
          </w:tcPr>
          <w:p w14:paraId="3A906A40"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£1,500</w:t>
            </w:r>
          </w:p>
        </w:tc>
      </w:tr>
      <w:tr w:rsidR="00A657F3" w:rsidRPr="00C20C7B" w14:paraId="5A147C8C" w14:textId="77777777" w:rsidTr="00A657F3">
        <w:trPr>
          <w:trHeight w:val="1440"/>
        </w:trPr>
        <w:tc>
          <w:tcPr>
            <w:tcW w:w="570" w:type="pct"/>
            <w:shd w:val="clear" w:color="auto" w:fill="auto"/>
            <w:hideMark/>
          </w:tcPr>
          <w:p w14:paraId="73FF096B"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General Maintenance</w:t>
            </w:r>
          </w:p>
        </w:tc>
        <w:tc>
          <w:tcPr>
            <w:tcW w:w="561" w:type="pct"/>
            <w:shd w:val="clear" w:color="auto" w:fill="auto"/>
            <w:hideMark/>
          </w:tcPr>
          <w:p w14:paraId="1A1930A1"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Allocation of monies for general repair/ replacement of boundary fencing and pruning of trees.</w:t>
            </w:r>
          </w:p>
        </w:tc>
        <w:tc>
          <w:tcPr>
            <w:tcW w:w="477" w:type="pct"/>
            <w:shd w:val="clear" w:color="auto" w:fill="auto"/>
            <w:noWrap/>
            <w:hideMark/>
          </w:tcPr>
          <w:p w14:paraId="536B538C"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 N/A</w:t>
            </w:r>
          </w:p>
        </w:tc>
        <w:tc>
          <w:tcPr>
            <w:tcW w:w="387" w:type="pct"/>
            <w:shd w:val="clear" w:color="auto" w:fill="auto"/>
            <w:noWrap/>
            <w:hideMark/>
          </w:tcPr>
          <w:p w14:paraId="57711180"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£5,000</w:t>
            </w:r>
          </w:p>
        </w:tc>
        <w:tc>
          <w:tcPr>
            <w:tcW w:w="296" w:type="pct"/>
            <w:shd w:val="clear" w:color="auto" w:fill="auto"/>
            <w:noWrap/>
            <w:hideMark/>
          </w:tcPr>
          <w:p w14:paraId="27B94E11"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11" w:type="pct"/>
            <w:shd w:val="clear" w:color="auto" w:fill="auto"/>
            <w:noWrap/>
            <w:hideMark/>
          </w:tcPr>
          <w:p w14:paraId="0AF4B19A"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£5,000</w:t>
            </w:r>
          </w:p>
        </w:tc>
        <w:tc>
          <w:tcPr>
            <w:tcW w:w="260" w:type="pct"/>
            <w:shd w:val="clear" w:color="auto" w:fill="auto"/>
            <w:noWrap/>
            <w:hideMark/>
          </w:tcPr>
          <w:p w14:paraId="684E2919"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28" w:type="pct"/>
            <w:shd w:val="clear" w:color="auto" w:fill="auto"/>
            <w:noWrap/>
            <w:hideMark/>
          </w:tcPr>
          <w:p w14:paraId="198BA137"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£5,000</w:t>
            </w:r>
          </w:p>
        </w:tc>
        <w:tc>
          <w:tcPr>
            <w:tcW w:w="260" w:type="pct"/>
            <w:shd w:val="clear" w:color="auto" w:fill="auto"/>
            <w:noWrap/>
            <w:hideMark/>
          </w:tcPr>
          <w:p w14:paraId="1CB47B7F"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28" w:type="pct"/>
            <w:shd w:val="clear" w:color="auto" w:fill="auto"/>
            <w:noWrap/>
            <w:hideMark/>
          </w:tcPr>
          <w:p w14:paraId="52F279AC"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£5,000</w:t>
            </w:r>
          </w:p>
        </w:tc>
        <w:tc>
          <w:tcPr>
            <w:tcW w:w="260" w:type="pct"/>
            <w:shd w:val="clear" w:color="auto" w:fill="auto"/>
            <w:noWrap/>
            <w:hideMark/>
          </w:tcPr>
          <w:p w14:paraId="3B32A0B7"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28" w:type="pct"/>
            <w:shd w:val="clear" w:color="auto" w:fill="auto"/>
            <w:noWrap/>
            <w:hideMark/>
          </w:tcPr>
          <w:p w14:paraId="204C4F2B"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£5,000</w:t>
            </w:r>
          </w:p>
        </w:tc>
        <w:tc>
          <w:tcPr>
            <w:tcW w:w="260" w:type="pct"/>
            <w:shd w:val="clear" w:color="auto" w:fill="auto"/>
            <w:noWrap/>
            <w:hideMark/>
          </w:tcPr>
          <w:p w14:paraId="2A85F16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74" w:type="pct"/>
            <w:shd w:val="clear" w:color="auto" w:fill="auto"/>
            <w:noWrap/>
            <w:hideMark/>
          </w:tcPr>
          <w:p w14:paraId="6F8B9D0A"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£25,000</w:t>
            </w:r>
          </w:p>
        </w:tc>
      </w:tr>
      <w:tr w:rsidR="00A657F3" w:rsidRPr="00C20C7B" w14:paraId="1342DDA2" w14:textId="77777777" w:rsidTr="00A657F3">
        <w:trPr>
          <w:trHeight w:val="288"/>
        </w:trPr>
        <w:tc>
          <w:tcPr>
            <w:tcW w:w="570" w:type="pct"/>
            <w:shd w:val="clear" w:color="auto" w:fill="auto"/>
            <w:hideMark/>
          </w:tcPr>
          <w:p w14:paraId="5EFAE0B2" w14:textId="77777777" w:rsidR="00A657F3" w:rsidRPr="00C20C7B" w:rsidRDefault="00A657F3" w:rsidP="00A657F3">
            <w:pPr>
              <w:rPr>
                <w:rFonts w:asciiTheme="minorHAnsi" w:hAnsiTheme="minorHAnsi" w:cstheme="minorHAnsi"/>
                <w:b/>
                <w:color w:val="FFFFFF" w:themeColor="background1"/>
              </w:rPr>
            </w:pPr>
            <w:r w:rsidRPr="00C20C7B">
              <w:rPr>
                <w:rFonts w:asciiTheme="minorHAnsi" w:hAnsiTheme="minorHAnsi" w:cstheme="minorHAnsi"/>
                <w:b/>
                <w:color w:val="FFFFFF" w:themeColor="background1"/>
              </w:rPr>
              <w:t>BLANK CELL</w:t>
            </w:r>
          </w:p>
        </w:tc>
        <w:tc>
          <w:tcPr>
            <w:tcW w:w="561" w:type="pct"/>
            <w:shd w:val="clear" w:color="auto" w:fill="auto"/>
            <w:hideMark/>
          </w:tcPr>
          <w:p w14:paraId="598B04B3" w14:textId="77777777" w:rsidR="00A657F3" w:rsidRPr="00C20C7B" w:rsidRDefault="00A657F3" w:rsidP="00A657F3">
            <w:pPr>
              <w:rPr>
                <w:rFonts w:asciiTheme="minorHAnsi" w:hAnsiTheme="minorHAnsi" w:cstheme="minorHAnsi"/>
                <w:b/>
                <w:color w:val="FFFFFF" w:themeColor="background1"/>
              </w:rPr>
            </w:pPr>
            <w:r w:rsidRPr="00C20C7B">
              <w:rPr>
                <w:rFonts w:asciiTheme="minorHAnsi" w:hAnsiTheme="minorHAnsi" w:cstheme="minorHAnsi"/>
                <w:color w:val="FFFFFF" w:themeColor="background1"/>
              </w:rPr>
              <w:t>BLANK CELL</w:t>
            </w:r>
          </w:p>
        </w:tc>
        <w:tc>
          <w:tcPr>
            <w:tcW w:w="477" w:type="pct"/>
            <w:shd w:val="clear" w:color="auto" w:fill="auto"/>
            <w:noWrap/>
            <w:hideMark/>
          </w:tcPr>
          <w:p w14:paraId="4540206B" w14:textId="77777777" w:rsidR="00A657F3" w:rsidRPr="00C20C7B" w:rsidRDefault="00A657F3" w:rsidP="00A657F3">
            <w:pPr>
              <w:rPr>
                <w:rFonts w:asciiTheme="minorHAnsi" w:hAnsiTheme="minorHAnsi" w:cstheme="minorHAnsi"/>
                <w:b/>
                <w:color w:val="FFFFFF" w:themeColor="background1"/>
              </w:rPr>
            </w:pPr>
            <w:r w:rsidRPr="00C20C7B">
              <w:rPr>
                <w:rFonts w:asciiTheme="minorHAnsi" w:hAnsiTheme="minorHAnsi" w:cstheme="minorHAnsi"/>
                <w:color w:val="FFFFFF" w:themeColor="background1"/>
              </w:rPr>
              <w:t>BLANK CELL</w:t>
            </w:r>
          </w:p>
        </w:tc>
        <w:tc>
          <w:tcPr>
            <w:tcW w:w="387" w:type="pct"/>
            <w:shd w:val="clear" w:color="auto" w:fill="auto"/>
            <w:noWrap/>
            <w:hideMark/>
          </w:tcPr>
          <w:p w14:paraId="48287719"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£6,550</w:t>
            </w:r>
          </w:p>
        </w:tc>
        <w:tc>
          <w:tcPr>
            <w:tcW w:w="296" w:type="pct"/>
            <w:shd w:val="clear" w:color="auto" w:fill="auto"/>
            <w:noWrap/>
            <w:hideMark/>
          </w:tcPr>
          <w:p w14:paraId="536DC5D5"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£450</w:t>
            </w:r>
          </w:p>
        </w:tc>
        <w:tc>
          <w:tcPr>
            <w:tcW w:w="311" w:type="pct"/>
            <w:shd w:val="clear" w:color="auto" w:fill="auto"/>
            <w:noWrap/>
            <w:hideMark/>
          </w:tcPr>
          <w:p w14:paraId="354B6EB8"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£7,450</w:t>
            </w:r>
          </w:p>
        </w:tc>
        <w:tc>
          <w:tcPr>
            <w:tcW w:w="260" w:type="pct"/>
            <w:shd w:val="clear" w:color="auto" w:fill="auto"/>
            <w:noWrap/>
            <w:hideMark/>
          </w:tcPr>
          <w:p w14:paraId="29E369BA"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£950</w:t>
            </w:r>
          </w:p>
        </w:tc>
        <w:tc>
          <w:tcPr>
            <w:tcW w:w="328" w:type="pct"/>
            <w:shd w:val="clear" w:color="auto" w:fill="auto"/>
            <w:noWrap/>
            <w:hideMark/>
          </w:tcPr>
          <w:p w14:paraId="145BD918"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£5,450</w:t>
            </w:r>
          </w:p>
        </w:tc>
        <w:tc>
          <w:tcPr>
            <w:tcW w:w="260" w:type="pct"/>
            <w:shd w:val="clear" w:color="auto" w:fill="auto"/>
            <w:noWrap/>
            <w:hideMark/>
          </w:tcPr>
          <w:p w14:paraId="22A41D00"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£450</w:t>
            </w:r>
          </w:p>
        </w:tc>
        <w:tc>
          <w:tcPr>
            <w:tcW w:w="328" w:type="pct"/>
            <w:shd w:val="clear" w:color="auto" w:fill="auto"/>
            <w:noWrap/>
            <w:hideMark/>
          </w:tcPr>
          <w:p w14:paraId="0CF95415"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£7,950</w:t>
            </w:r>
          </w:p>
        </w:tc>
        <w:tc>
          <w:tcPr>
            <w:tcW w:w="260" w:type="pct"/>
            <w:shd w:val="clear" w:color="auto" w:fill="auto"/>
            <w:noWrap/>
            <w:hideMark/>
          </w:tcPr>
          <w:p w14:paraId="541B5D41"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£450</w:t>
            </w:r>
          </w:p>
        </w:tc>
        <w:tc>
          <w:tcPr>
            <w:tcW w:w="328" w:type="pct"/>
            <w:shd w:val="clear" w:color="auto" w:fill="auto"/>
            <w:noWrap/>
            <w:hideMark/>
          </w:tcPr>
          <w:p w14:paraId="38D56639"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£5,450</w:t>
            </w:r>
          </w:p>
        </w:tc>
        <w:tc>
          <w:tcPr>
            <w:tcW w:w="260" w:type="pct"/>
            <w:shd w:val="clear" w:color="auto" w:fill="auto"/>
            <w:noWrap/>
            <w:hideMark/>
          </w:tcPr>
          <w:p w14:paraId="6DBF69DA"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£950</w:t>
            </w:r>
          </w:p>
        </w:tc>
        <w:tc>
          <w:tcPr>
            <w:tcW w:w="374" w:type="pct"/>
            <w:shd w:val="clear" w:color="auto" w:fill="auto"/>
            <w:noWrap/>
            <w:hideMark/>
          </w:tcPr>
          <w:p w14:paraId="634CC588"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£36,100</w:t>
            </w:r>
          </w:p>
        </w:tc>
      </w:tr>
    </w:tbl>
    <w:p w14:paraId="073D408F" w14:textId="77777777" w:rsidR="00A657F3" w:rsidRPr="00C20C7B" w:rsidRDefault="00A657F3" w:rsidP="00A657F3">
      <w:pPr>
        <w:rPr>
          <w:b/>
          <w:u w:val="single"/>
        </w:rPr>
      </w:pPr>
    </w:p>
    <w:p w14:paraId="53E263F9" w14:textId="77777777" w:rsidR="00A657F3" w:rsidRPr="00C20C7B" w:rsidRDefault="00A657F3" w:rsidP="00A9637D">
      <w:pPr>
        <w:pStyle w:val="NavHeading2"/>
      </w:pPr>
      <w:r w:rsidRPr="00C20C7B">
        <w:t>STREET PLANTERS &amp; FURNITURE</w:t>
      </w:r>
    </w:p>
    <w:tbl>
      <w:tblPr>
        <w:tblW w:w="45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9"/>
        <w:gridCol w:w="1335"/>
        <w:gridCol w:w="1473"/>
        <w:gridCol w:w="1368"/>
        <w:gridCol w:w="777"/>
        <w:gridCol w:w="885"/>
        <w:gridCol w:w="777"/>
        <w:gridCol w:w="777"/>
        <w:gridCol w:w="777"/>
        <w:gridCol w:w="777"/>
        <w:gridCol w:w="777"/>
        <w:gridCol w:w="777"/>
        <w:gridCol w:w="777"/>
        <w:gridCol w:w="777"/>
        <w:gridCol w:w="885"/>
      </w:tblGrid>
      <w:tr w:rsidR="00A657F3" w:rsidRPr="00C20C7B" w14:paraId="712521DC" w14:textId="77777777" w:rsidTr="00A657F3">
        <w:trPr>
          <w:trHeight w:val="576"/>
        </w:trPr>
        <w:tc>
          <w:tcPr>
            <w:tcW w:w="513" w:type="pct"/>
            <w:shd w:val="clear" w:color="auto" w:fill="auto"/>
            <w:hideMark/>
          </w:tcPr>
          <w:p w14:paraId="2F221FE0"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Asset Details</w:t>
            </w:r>
          </w:p>
        </w:tc>
        <w:tc>
          <w:tcPr>
            <w:tcW w:w="458" w:type="pct"/>
            <w:shd w:val="clear" w:color="auto" w:fill="auto"/>
            <w:hideMark/>
          </w:tcPr>
          <w:p w14:paraId="4B2D94BD"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Element</w:t>
            </w:r>
          </w:p>
        </w:tc>
        <w:tc>
          <w:tcPr>
            <w:tcW w:w="505" w:type="pct"/>
            <w:shd w:val="clear" w:color="auto" w:fill="auto"/>
            <w:hideMark/>
          </w:tcPr>
          <w:p w14:paraId="2EAFF1A0"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Condition Notes</w:t>
            </w:r>
          </w:p>
        </w:tc>
        <w:tc>
          <w:tcPr>
            <w:tcW w:w="476" w:type="pct"/>
            <w:shd w:val="clear" w:color="auto" w:fill="auto"/>
            <w:hideMark/>
          </w:tcPr>
          <w:p w14:paraId="2ED54E3C"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Condition Rating</w:t>
            </w:r>
          </w:p>
        </w:tc>
        <w:tc>
          <w:tcPr>
            <w:tcW w:w="270" w:type="pct"/>
            <w:shd w:val="clear" w:color="auto" w:fill="auto"/>
            <w:hideMark/>
          </w:tcPr>
          <w:p w14:paraId="482715BC"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 xml:space="preserve">Year 1 </w:t>
            </w:r>
          </w:p>
          <w:p w14:paraId="1E79A125"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2019-20</w:t>
            </w:r>
          </w:p>
        </w:tc>
        <w:tc>
          <w:tcPr>
            <w:tcW w:w="307" w:type="pct"/>
            <w:shd w:val="clear" w:color="auto" w:fill="auto"/>
            <w:hideMark/>
          </w:tcPr>
          <w:p w14:paraId="3B27C5BC"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Year 2</w:t>
            </w:r>
          </w:p>
          <w:p w14:paraId="7FD98719"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2020-21</w:t>
            </w:r>
          </w:p>
        </w:tc>
        <w:tc>
          <w:tcPr>
            <w:tcW w:w="270" w:type="pct"/>
            <w:shd w:val="clear" w:color="auto" w:fill="auto"/>
            <w:hideMark/>
          </w:tcPr>
          <w:p w14:paraId="5720C710"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Year 3</w:t>
            </w:r>
          </w:p>
          <w:p w14:paraId="1F8189C1" w14:textId="77777777" w:rsidR="00A657F3" w:rsidRPr="00C20C7B" w:rsidRDefault="00A657F3" w:rsidP="00A657F3">
            <w:pPr>
              <w:rPr>
                <w:rFonts w:asciiTheme="minorHAnsi" w:hAnsiTheme="minorHAnsi" w:cstheme="minorHAnsi"/>
                <w:b/>
              </w:rPr>
            </w:pPr>
            <w:r w:rsidRPr="00C20C7B">
              <w:rPr>
                <w:rFonts w:asciiTheme="minorHAnsi" w:hAnsiTheme="minorHAnsi" w:cstheme="minorHAnsi"/>
                <w:bCs/>
              </w:rPr>
              <w:t>2021-22</w:t>
            </w:r>
          </w:p>
        </w:tc>
        <w:tc>
          <w:tcPr>
            <w:tcW w:w="270" w:type="pct"/>
            <w:shd w:val="clear" w:color="auto" w:fill="auto"/>
            <w:hideMark/>
          </w:tcPr>
          <w:p w14:paraId="478E7BE4"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Year 4</w:t>
            </w:r>
          </w:p>
          <w:p w14:paraId="4033BE4F"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2022-23</w:t>
            </w:r>
          </w:p>
        </w:tc>
        <w:tc>
          <w:tcPr>
            <w:tcW w:w="270" w:type="pct"/>
            <w:shd w:val="clear" w:color="auto" w:fill="auto"/>
            <w:hideMark/>
          </w:tcPr>
          <w:p w14:paraId="1C18A66E"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Year 5</w:t>
            </w:r>
          </w:p>
          <w:p w14:paraId="78B5999B"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2023-24</w:t>
            </w:r>
          </w:p>
        </w:tc>
        <w:tc>
          <w:tcPr>
            <w:tcW w:w="270" w:type="pct"/>
            <w:shd w:val="clear" w:color="auto" w:fill="auto"/>
            <w:hideMark/>
          </w:tcPr>
          <w:p w14:paraId="69D2D2BB"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Year 6</w:t>
            </w:r>
          </w:p>
          <w:p w14:paraId="57EB40D9"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2024-25</w:t>
            </w:r>
          </w:p>
        </w:tc>
        <w:tc>
          <w:tcPr>
            <w:tcW w:w="270" w:type="pct"/>
            <w:shd w:val="clear" w:color="auto" w:fill="auto"/>
            <w:hideMark/>
          </w:tcPr>
          <w:p w14:paraId="7723BAC4"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Year 7</w:t>
            </w:r>
          </w:p>
          <w:p w14:paraId="30C0EDA9"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2025-26</w:t>
            </w:r>
          </w:p>
        </w:tc>
        <w:tc>
          <w:tcPr>
            <w:tcW w:w="270" w:type="pct"/>
            <w:shd w:val="clear" w:color="auto" w:fill="auto"/>
            <w:hideMark/>
          </w:tcPr>
          <w:p w14:paraId="746A3AFE"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Year 8</w:t>
            </w:r>
          </w:p>
          <w:p w14:paraId="2A6610DF"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2026-27</w:t>
            </w:r>
          </w:p>
        </w:tc>
        <w:tc>
          <w:tcPr>
            <w:tcW w:w="270" w:type="pct"/>
            <w:shd w:val="clear" w:color="auto" w:fill="auto"/>
            <w:hideMark/>
          </w:tcPr>
          <w:p w14:paraId="28A1F263"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Year 9</w:t>
            </w:r>
          </w:p>
          <w:p w14:paraId="67DC7C5B"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2027-28</w:t>
            </w:r>
          </w:p>
        </w:tc>
        <w:tc>
          <w:tcPr>
            <w:tcW w:w="270" w:type="pct"/>
            <w:shd w:val="clear" w:color="auto" w:fill="auto"/>
            <w:hideMark/>
          </w:tcPr>
          <w:p w14:paraId="109B9856"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Year 10</w:t>
            </w:r>
          </w:p>
          <w:p w14:paraId="3C2FD696"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2028-29</w:t>
            </w:r>
          </w:p>
        </w:tc>
        <w:tc>
          <w:tcPr>
            <w:tcW w:w="307" w:type="pct"/>
            <w:shd w:val="clear" w:color="auto" w:fill="auto"/>
            <w:hideMark/>
          </w:tcPr>
          <w:p w14:paraId="12480CF1"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Total</w:t>
            </w:r>
          </w:p>
        </w:tc>
      </w:tr>
      <w:tr w:rsidR="00A657F3" w:rsidRPr="00C20C7B" w14:paraId="6B3CF7EA" w14:textId="77777777" w:rsidTr="00A657F3">
        <w:trPr>
          <w:trHeight w:val="1440"/>
        </w:trPr>
        <w:tc>
          <w:tcPr>
            <w:tcW w:w="513" w:type="pct"/>
            <w:shd w:val="clear" w:color="auto" w:fill="auto"/>
            <w:hideMark/>
          </w:tcPr>
          <w:p w14:paraId="3890EA7C"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Crewe Road/Church Lane Junction</w:t>
            </w:r>
          </w:p>
        </w:tc>
        <w:tc>
          <w:tcPr>
            <w:tcW w:w="458" w:type="pct"/>
            <w:shd w:val="clear" w:color="auto" w:fill="auto"/>
            <w:hideMark/>
          </w:tcPr>
          <w:p w14:paraId="2A8070B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Single tier metal planter</w:t>
            </w:r>
          </w:p>
        </w:tc>
        <w:tc>
          <w:tcPr>
            <w:tcW w:w="505" w:type="pct"/>
            <w:shd w:val="clear" w:color="auto" w:fill="auto"/>
            <w:hideMark/>
          </w:tcPr>
          <w:p w14:paraId="1C71C666"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Metal boxing, some splitting at joints, requiring repair or replacement of whole planter.</w:t>
            </w:r>
          </w:p>
        </w:tc>
        <w:tc>
          <w:tcPr>
            <w:tcW w:w="476" w:type="pct"/>
            <w:shd w:val="clear" w:color="auto" w:fill="auto"/>
            <w:noWrap/>
            <w:hideMark/>
          </w:tcPr>
          <w:p w14:paraId="53D4F252"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3</w:t>
            </w:r>
          </w:p>
        </w:tc>
        <w:tc>
          <w:tcPr>
            <w:tcW w:w="270" w:type="pct"/>
            <w:shd w:val="clear" w:color="auto" w:fill="auto"/>
            <w:noWrap/>
            <w:hideMark/>
          </w:tcPr>
          <w:p w14:paraId="2B6127A1"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 £0</w:t>
            </w:r>
          </w:p>
        </w:tc>
        <w:tc>
          <w:tcPr>
            <w:tcW w:w="307" w:type="pct"/>
            <w:shd w:val="clear" w:color="auto" w:fill="auto"/>
            <w:noWrap/>
            <w:hideMark/>
          </w:tcPr>
          <w:p w14:paraId="493A1E49"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£600</w:t>
            </w:r>
          </w:p>
        </w:tc>
        <w:tc>
          <w:tcPr>
            <w:tcW w:w="270" w:type="pct"/>
            <w:shd w:val="clear" w:color="auto" w:fill="auto"/>
            <w:noWrap/>
            <w:hideMark/>
          </w:tcPr>
          <w:p w14:paraId="55A8A558"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41DBFE1B"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2FB0232F"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13427F98"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7925A290"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33DA5EEE"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5B78AA99"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3F359D21"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07" w:type="pct"/>
            <w:shd w:val="clear" w:color="auto" w:fill="auto"/>
            <w:noWrap/>
            <w:hideMark/>
          </w:tcPr>
          <w:p w14:paraId="06D9C3E6"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£600</w:t>
            </w:r>
          </w:p>
        </w:tc>
      </w:tr>
      <w:tr w:rsidR="00A657F3" w:rsidRPr="00C20C7B" w14:paraId="1D880A5F" w14:textId="77777777" w:rsidTr="00A657F3">
        <w:trPr>
          <w:trHeight w:val="1440"/>
        </w:trPr>
        <w:tc>
          <w:tcPr>
            <w:tcW w:w="513" w:type="pct"/>
            <w:shd w:val="clear" w:color="auto" w:fill="auto"/>
            <w:hideMark/>
          </w:tcPr>
          <w:p w14:paraId="1CFFB00A"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 xml:space="preserve">Crewe Road </w:t>
            </w:r>
          </w:p>
        </w:tc>
        <w:tc>
          <w:tcPr>
            <w:tcW w:w="458" w:type="pct"/>
            <w:shd w:val="clear" w:color="auto" w:fill="auto"/>
            <w:hideMark/>
          </w:tcPr>
          <w:p w14:paraId="181135FE"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Single tier metal planter</w:t>
            </w:r>
          </w:p>
        </w:tc>
        <w:tc>
          <w:tcPr>
            <w:tcW w:w="505" w:type="pct"/>
            <w:shd w:val="clear" w:color="auto" w:fill="auto"/>
            <w:hideMark/>
          </w:tcPr>
          <w:p w14:paraId="67511A40"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Metal boxing, some splitting at joints, requiring repair or replacement of whole planter.</w:t>
            </w:r>
          </w:p>
        </w:tc>
        <w:tc>
          <w:tcPr>
            <w:tcW w:w="476" w:type="pct"/>
            <w:shd w:val="clear" w:color="auto" w:fill="auto"/>
            <w:noWrap/>
            <w:hideMark/>
          </w:tcPr>
          <w:p w14:paraId="2D69064F"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3</w:t>
            </w:r>
          </w:p>
        </w:tc>
        <w:tc>
          <w:tcPr>
            <w:tcW w:w="270" w:type="pct"/>
            <w:shd w:val="clear" w:color="auto" w:fill="auto"/>
            <w:noWrap/>
            <w:hideMark/>
          </w:tcPr>
          <w:p w14:paraId="3123BE3F"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07" w:type="pct"/>
            <w:shd w:val="clear" w:color="auto" w:fill="auto"/>
            <w:noWrap/>
            <w:hideMark/>
          </w:tcPr>
          <w:p w14:paraId="43463D8B"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£600</w:t>
            </w:r>
          </w:p>
        </w:tc>
        <w:tc>
          <w:tcPr>
            <w:tcW w:w="270" w:type="pct"/>
            <w:shd w:val="clear" w:color="auto" w:fill="auto"/>
            <w:noWrap/>
            <w:hideMark/>
          </w:tcPr>
          <w:p w14:paraId="78B3E259"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27FF5CE8"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0A9BEB67"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1AA28DF6"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692CCB0A"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76763312"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2F921DB8"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138AF024"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07" w:type="pct"/>
            <w:shd w:val="clear" w:color="auto" w:fill="auto"/>
            <w:noWrap/>
            <w:hideMark/>
          </w:tcPr>
          <w:p w14:paraId="542B55D1"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£600</w:t>
            </w:r>
          </w:p>
        </w:tc>
      </w:tr>
      <w:tr w:rsidR="00A657F3" w:rsidRPr="00C20C7B" w14:paraId="66EF06AA" w14:textId="77777777" w:rsidTr="00A657F3">
        <w:trPr>
          <w:trHeight w:val="1152"/>
        </w:trPr>
        <w:tc>
          <w:tcPr>
            <w:tcW w:w="513" w:type="pct"/>
            <w:shd w:val="clear" w:color="auto" w:fill="auto"/>
            <w:hideMark/>
          </w:tcPr>
          <w:p w14:paraId="07029104"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 xml:space="preserve">Lawton Road junction with former </w:t>
            </w:r>
            <w:proofErr w:type="spellStart"/>
            <w:r w:rsidRPr="00C20C7B">
              <w:rPr>
                <w:rFonts w:asciiTheme="minorHAnsi" w:hAnsiTheme="minorHAnsi" w:cstheme="minorHAnsi"/>
              </w:rPr>
              <w:t>Twyfords</w:t>
            </w:r>
            <w:proofErr w:type="spellEnd"/>
          </w:p>
        </w:tc>
        <w:tc>
          <w:tcPr>
            <w:tcW w:w="458" w:type="pct"/>
            <w:shd w:val="clear" w:color="auto" w:fill="auto"/>
            <w:hideMark/>
          </w:tcPr>
          <w:p w14:paraId="08820A44"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Single rectangular timber planter</w:t>
            </w:r>
          </w:p>
        </w:tc>
        <w:tc>
          <w:tcPr>
            <w:tcW w:w="505" w:type="pct"/>
            <w:shd w:val="clear" w:color="auto" w:fill="auto"/>
            <w:hideMark/>
          </w:tcPr>
          <w:p w14:paraId="7FD094F0"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Deteriorated timber, replace.</w:t>
            </w:r>
          </w:p>
        </w:tc>
        <w:tc>
          <w:tcPr>
            <w:tcW w:w="476" w:type="pct"/>
            <w:shd w:val="clear" w:color="auto" w:fill="auto"/>
            <w:noWrap/>
            <w:hideMark/>
          </w:tcPr>
          <w:p w14:paraId="7FEEAAE7"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3</w:t>
            </w:r>
          </w:p>
        </w:tc>
        <w:tc>
          <w:tcPr>
            <w:tcW w:w="270" w:type="pct"/>
            <w:shd w:val="clear" w:color="auto" w:fill="auto"/>
            <w:noWrap/>
            <w:hideMark/>
          </w:tcPr>
          <w:p w14:paraId="021F5988"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£200</w:t>
            </w:r>
          </w:p>
        </w:tc>
        <w:tc>
          <w:tcPr>
            <w:tcW w:w="307" w:type="pct"/>
            <w:shd w:val="clear" w:color="auto" w:fill="auto"/>
            <w:noWrap/>
            <w:hideMark/>
          </w:tcPr>
          <w:p w14:paraId="07BA6265"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145D61B6"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5D7A433F"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3672A510"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67331873"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2E3DD21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14B27050"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1C8B755F"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2D227BDB"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07" w:type="pct"/>
            <w:shd w:val="clear" w:color="auto" w:fill="auto"/>
            <w:noWrap/>
            <w:hideMark/>
          </w:tcPr>
          <w:p w14:paraId="1EF638D5"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£200</w:t>
            </w:r>
          </w:p>
        </w:tc>
      </w:tr>
      <w:tr w:rsidR="00A657F3" w:rsidRPr="00C20C7B" w14:paraId="2F5AEF0D" w14:textId="77777777" w:rsidTr="00A657F3">
        <w:trPr>
          <w:trHeight w:val="1440"/>
        </w:trPr>
        <w:tc>
          <w:tcPr>
            <w:tcW w:w="513" w:type="pct"/>
            <w:shd w:val="clear" w:color="auto" w:fill="auto"/>
            <w:hideMark/>
          </w:tcPr>
          <w:p w14:paraId="7ADF85F0"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Wilbraham Arms Sandbach Road North</w:t>
            </w:r>
          </w:p>
        </w:tc>
        <w:tc>
          <w:tcPr>
            <w:tcW w:w="458" w:type="pct"/>
            <w:shd w:val="clear" w:color="auto" w:fill="auto"/>
            <w:hideMark/>
          </w:tcPr>
          <w:p w14:paraId="6C2254C0"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Single rectangular timber planter</w:t>
            </w:r>
          </w:p>
        </w:tc>
        <w:tc>
          <w:tcPr>
            <w:tcW w:w="505" w:type="pct"/>
            <w:shd w:val="clear" w:color="auto" w:fill="auto"/>
            <w:hideMark/>
          </w:tcPr>
          <w:p w14:paraId="7C1A40A8"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Timber planter in reasonable condition but x2 timber strips are loose to fixing and require minor repair.</w:t>
            </w:r>
          </w:p>
        </w:tc>
        <w:tc>
          <w:tcPr>
            <w:tcW w:w="476" w:type="pct"/>
            <w:shd w:val="clear" w:color="auto" w:fill="auto"/>
            <w:noWrap/>
            <w:hideMark/>
          </w:tcPr>
          <w:p w14:paraId="162F776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2</w:t>
            </w:r>
          </w:p>
        </w:tc>
        <w:tc>
          <w:tcPr>
            <w:tcW w:w="270" w:type="pct"/>
            <w:shd w:val="clear" w:color="auto" w:fill="auto"/>
            <w:noWrap/>
            <w:hideMark/>
          </w:tcPr>
          <w:p w14:paraId="360556F5"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07" w:type="pct"/>
            <w:shd w:val="clear" w:color="auto" w:fill="auto"/>
            <w:noWrap/>
            <w:hideMark/>
          </w:tcPr>
          <w:p w14:paraId="05E5BDF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£100</w:t>
            </w:r>
          </w:p>
        </w:tc>
        <w:tc>
          <w:tcPr>
            <w:tcW w:w="270" w:type="pct"/>
            <w:shd w:val="clear" w:color="auto" w:fill="auto"/>
            <w:noWrap/>
            <w:hideMark/>
          </w:tcPr>
          <w:p w14:paraId="59B6433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403E5B12"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33388833"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1ACDCB05"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63F24506"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604ED896"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4BD7D16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318A21C2"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07" w:type="pct"/>
            <w:shd w:val="clear" w:color="auto" w:fill="auto"/>
            <w:noWrap/>
            <w:hideMark/>
          </w:tcPr>
          <w:p w14:paraId="1B3DDD2E"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£100</w:t>
            </w:r>
          </w:p>
        </w:tc>
      </w:tr>
      <w:tr w:rsidR="00A657F3" w:rsidRPr="00C20C7B" w14:paraId="679ABA74" w14:textId="77777777" w:rsidTr="00A657F3">
        <w:trPr>
          <w:trHeight w:val="1440"/>
        </w:trPr>
        <w:tc>
          <w:tcPr>
            <w:tcW w:w="513" w:type="pct"/>
            <w:shd w:val="clear" w:color="auto" w:fill="auto"/>
            <w:hideMark/>
          </w:tcPr>
          <w:p w14:paraId="4E91882F"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Crewe Road / Radway Green Lights Junction</w:t>
            </w:r>
          </w:p>
        </w:tc>
        <w:tc>
          <w:tcPr>
            <w:tcW w:w="458" w:type="pct"/>
            <w:shd w:val="clear" w:color="auto" w:fill="auto"/>
            <w:hideMark/>
          </w:tcPr>
          <w:p w14:paraId="40225156"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Single rectangular timber planter</w:t>
            </w:r>
          </w:p>
        </w:tc>
        <w:tc>
          <w:tcPr>
            <w:tcW w:w="505" w:type="pct"/>
            <w:shd w:val="clear" w:color="auto" w:fill="auto"/>
            <w:hideMark/>
          </w:tcPr>
          <w:p w14:paraId="7F97170C"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 xml:space="preserve">boxing is in good condition, decoration with </w:t>
            </w:r>
            <w:r w:rsidRPr="00C20C7B">
              <w:rPr>
                <w:rFonts w:asciiTheme="minorHAnsi" w:hAnsiTheme="minorHAnsi" w:cstheme="minorHAnsi"/>
              </w:rPr>
              <w:lastRenderedPageBreak/>
              <w:t>preservative required.</w:t>
            </w:r>
          </w:p>
        </w:tc>
        <w:tc>
          <w:tcPr>
            <w:tcW w:w="476" w:type="pct"/>
            <w:shd w:val="clear" w:color="auto" w:fill="auto"/>
            <w:noWrap/>
            <w:hideMark/>
          </w:tcPr>
          <w:p w14:paraId="625C1A26"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lastRenderedPageBreak/>
              <w:t>2</w:t>
            </w:r>
          </w:p>
        </w:tc>
        <w:tc>
          <w:tcPr>
            <w:tcW w:w="270" w:type="pct"/>
            <w:shd w:val="clear" w:color="auto" w:fill="auto"/>
            <w:noWrap/>
            <w:hideMark/>
          </w:tcPr>
          <w:p w14:paraId="02640823"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07" w:type="pct"/>
            <w:shd w:val="clear" w:color="auto" w:fill="auto"/>
            <w:noWrap/>
            <w:hideMark/>
          </w:tcPr>
          <w:p w14:paraId="5298E282"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£75</w:t>
            </w:r>
          </w:p>
        </w:tc>
        <w:tc>
          <w:tcPr>
            <w:tcW w:w="270" w:type="pct"/>
            <w:shd w:val="clear" w:color="auto" w:fill="auto"/>
            <w:noWrap/>
            <w:hideMark/>
          </w:tcPr>
          <w:p w14:paraId="4E366D1F"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19050B37"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718C055C"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23B68619"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2C43214F"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26619E54"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0A03D310"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4FC4B86C"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07" w:type="pct"/>
            <w:shd w:val="clear" w:color="auto" w:fill="auto"/>
            <w:noWrap/>
            <w:hideMark/>
          </w:tcPr>
          <w:p w14:paraId="48E3D622"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£75</w:t>
            </w:r>
          </w:p>
        </w:tc>
      </w:tr>
      <w:tr w:rsidR="00A657F3" w:rsidRPr="00C20C7B" w14:paraId="753CCFB4" w14:textId="77777777" w:rsidTr="00A657F3">
        <w:trPr>
          <w:trHeight w:val="288"/>
        </w:trPr>
        <w:tc>
          <w:tcPr>
            <w:tcW w:w="513" w:type="pct"/>
            <w:shd w:val="clear" w:color="auto" w:fill="auto"/>
            <w:hideMark/>
          </w:tcPr>
          <w:p w14:paraId="35EFE7C2"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TOTAL</w:t>
            </w:r>
          </w:p>
        </w:tc>
        <w:tc>
          <w:tcPr>
            <w:tcW w:w="458" w:type="pct"/>
            <w:shd w:val="clear" w:color="auto" w:fill="auto"/>
            <w:hideMark/>
          </w:tcPr>
          <w:p w14:paraId="4F9ABB5E" w14:textId="77777777" w:rsidR="00A657F3" w:rsidRPr="00C20C7B" w:rsidRDefault="00A657F3" w:rsidP="00A657F3">
            <w:pPr>
              <w:rPr>
                <w:rFonts w:asciiTheme="minorHAnsi" w:hAnsiTheme="minorHAnsi" w:cstheme="minorHAnsi"/>
                <w:color w:val="FFFFFF" w:themeColor="background1"/>
              </w:rPr>
            </w:pPr>
            <w:r w:rsidRPr="00C20C7B">
              <w:rPr>
                <w:rFonts w:asciiTheme="minorHAnsi" w:hAnsiTheme="minorHAnsi" w:cstheme="minorHAnsi"/>
                <w:color w:val="FFFFFF" w:themeColor="background1"/>
              </w:rPr>
              <w:t>BLANK CELL</w:t>
            </w:r>
          </w:p>
        </w:tc>
        <w:tc>
          <w:tcPr>
            <w:tcW w:w="505" w:type="pct"/>
            <w:shd w:val="clear" w:color="auto" w:fill="auto"/>
            <w:hideMark/>
          </w:tcPr>
          <w:p w14:paraId="7E12E055" w14:textId="77777777" w:rsidR="00A657F3" w:rsidRPr="00C20C7B" w:rsidRDefault="00A657F3" w:rsidP="00A657F3">
            <w:pPr>
              <w:rPr>
                <w:rFonts w:asciiTheme="minorHAnsi" w:hAnsiTheme="minorHAnsi" w:cstheme="minorHAnsi"/>
                <w:color w:val="FFFFFF" w:themeColor="background1"/>
              </w:rPr>
            </w:pPr>
            <w:r w:rsidRPr="00C20C7B">
              <w:rPr>
                <w:rFonts w:asciiTheme="minorHAnsi" w:hAnsiTheme="minorHAnsi" w:cstheme="minorHAnsi"/>
                <w:color w:val="FFFFFF" w:themeColor="background1"/>
              </w:rPr>
              <w:t>BLANK CELL</w:t>
            </w:r>
          </w:p>
        </w:tc>
        <w:tc>
          <w:tcPr>
            <w:tcW w:w="476" w:type="pct"/>
            <w:shd w:val="clear" w:color="auto" w:fill="auto"/>
            <w:noWrap/>
            <w:hideMark/>
          </w:tcPr>
          <w:p w14:paraId="35351F41" w14:textId="77777777" w:rsidR="00A657F3" w:rsidRPr="00C20C7B" w:rsidRDefault="00A657F3" w:rsidP="00A657F3">
            <w:pPr>
              <w:rPr>
                <w:rFonts w:asciiTheme="minorHAnsi" w:hAnsiTheme="minorHAnsi" w:cstheme="minorHAnsi"/>
                <w:color w:val="FFFFFF" w:themeColor="background1"/>
              </w:rPr>
            </w:pPr>
            <w:r w:rsidRPr="00C20C7B">
              <w:rPr>
                <w:rFonts w:asciiTheme="minorHAnsi" w:hAnsiTheme="minorHAnsi" w:cstheme="minorHAnsi"/>
                <w:color w:val="FFFFFF" w:themeColor="background1"/>
              </w:rPr>
              <w:t>BLANK CELL</w:t>
            </w:r>
          </w:p>
        </w:tc>
        <w:tc>
          <w:tcPr>
            <w:tcW w:w="270" w:type="pct"/>
            <w:shd w:val="clear" w:color="auto" w:fill="auto"/>
            <w:noWrap/>
            <w:hideMark/>
          </w:tcPr>
          <w:p w14:paraId="51FCDC8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£200</w:t>
            </w:r>
          </w:p>
        </w:tc>
        <w:tc>
          <w:tcPr>
            <w:tcW w:w="307" w:type="pct"/>
            <w:shd w:val="clear" w:color="auto" w:fill="auto"/>
            <w:noWrap/>
            <w:hideMark/>
          </w:tcPr>
          <w:p w14:paraId="6CA5E230"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£1,375</w:t>
            </w:r>
          </w:p>
        </w:tc>
        <w:tc>
          <w:tcPr>
            <w:tcW w:w="270" w:type="pct"/>
            <w:shd w:val="clear" w:color="auto" w:fill="auto"/>
            <w:noWrap/>
            <w:hideMark/>
          </w:tcPr>
          <w:p w14:paraId="32E34AE4"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54BCE59E"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6DC1C19A"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3D2D1DAB"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06D7F22E"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25728603"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358BD684"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50B14CFC"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07" w:type="pct"/>
            <w:shd w:val="clear" w:color="auto" w:fill="auto"/>
            <w:noWrap/>
            <w:hideMark/>
          </w:tcPr>
          <w:p w14:paraId="3CE340E1"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£1,575</w:t>
            </w:r>
          </w:p>
        </w:tc>
      </w:tr>
    </w:tbl>
    <w:p w14:paraId="50AE6F36" w14:textId="66DE4D5E" w:rsidR="00A657F3" w:rsidRPr="00C20C7B" w:rsidRDefault="00A657F3" w:rsidP="007A4469">
      <w:pPr>
        <w:spacing w:after="200" w:line="276" w:lineRule="auto"/>
        <w:rPr>
          <w:b/>
          <w:u w:val="single"/>
        </w:rPr>
      </w:pPr>
    </w:p>
    <w:p w14:paraId="794B0A54" w14:textId="77777777" w:rsidR="00A657F3" w:rsidRPr="00C20C7B" w:rsidRDefault="00A657F3">
      <w:pPr>
        <w:rPr>
          <w:b/>
          <w:u w:val="single"/>
        </w:rPr>
      </w:pPr>
      <w:r w:rsidRPr="00C20C7B">
        <w:rPr>
          <w:b/>
          <w:u w:val="single"/>
        </w:rPr>
        <w:br w:type="page"/>
      </w:r>
    </w:p>
    <w:p w14:paraId="4EED4A60" w14:textId="007A60EC" w:rsidR="00B577D0" w:rsidRPr="00C20C7B" w:rsidRDefault="00B577D0" w:rsidP="00F60E7D">
      <w:pPr>
        <w:pStyle w:val="Heading1"/>
      </w:pPr>
      <w:r w:rsidRPr="00C20C7B">
        <w:lastRenderedPageBreak/>
        <w:t>PLANNED MAINTENANCE PROGRAM</w:t>
      </w:r>
      <w:r w:rsidR="00A657F3" w:rsidRPr="00C20C7B">
        <w:t>ME</w:t>
      </w:r>
      <w:r w:rsidRPr="00C20C7B">
        <w:t>: ALSAGER CIVIC</w:t>
      </w:r>
    </w:p>
    <w:p w14:paraId="4BD2D611" w14:textId="02E3484E" w:rsidR="00A657F3" w:rsidRPr="00C20C7B" w:rsidRDefault="00A657F3" w:rsidP="00A657F3">
      <w:pPr>
        <w:spacing w:after="200" w:line="276" w:lineRule="auto"/>
      </w:pPr>
      <w:r w:rsidRPr="00C20C7B">
        <w:rPr>
          <w:rFonts w:asciiTheme="minorHAnsi" w:hAnsiTheme="minorHAnsi" w:cstheme="minorHAnsi"/>
        </w:rPr>
        <w:t xml:space="preserve">Alsager Town Council appointed Lowe Surveyors to perform a condition survey of Alsager Civic in July 2018.  From the report produced as a result of the survey, the following planned maintenance programme has been prepared which covers the period financial year 2019-20 to financial year 2028-29.  All costs identified for Year </w:t>
      </w:r>
      <w:r w:rsidR="00C20C7B">
        <w:rPr>
          <w:rFonts w:asciiTheme="minorHAnsi" w:hAnsiTheme="minorHAnsi" w:cstheme="minorHAnsi"/>
        </w:rPr>
        <w:t>4</w:t>
      </w:r>
      <w:r w:rsidRPr="00C20C7B">
        <w:rPr>
          <w:rFonts w:asciiTheme="minorHAnsi" w:hAnsiTheme="minorHAnsi" w:cstheme="minorHAnsi"/>
        </w:rPr>
        <w:t xml:space="preserve"> within the report have been incorporated into Health &amp; Safety costs, premises Grounds Maintenance and Repair &amp; Maintenance costs where appropriate.  Some items of planned maintenance have not had a cost budgeted for as they will be performed internally by officers.   The Facilities Manager, in conjunction with the Civic Manager will refine and develop the Planned Maintenance Programme which may result in changes to the programme.</w:t>
      </w:r>
    </w:p>
    <w:tbl>
      <w:tblPr>
        <w:tblW w:w="47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2177"/>
        <w:gridCol w:w="1291"/>
        <w:gridCol w:w="831"/>
        <w:gridCol w:w="831"/>
        <w:gridCol w:w="831"/>
        <w:gridCol w:w="831"/>
        <w:gridCol w:w="831"/>
        <w:gridCol w:w="831"/>
        <w:gridCol w:w="831"/>
        <w:gridCol w:w="831"/>
        <w:gridCol w:w="831"/>
        <w:gridCol w:w="831"/>
        <w:gridCol w:w="942"/>
      </w:tblGrid>
      <w:tr w:rsidR="00A657F3" w:rsidRPr="00424DE5" w14:paraId="79206EB3" w14:textId="77777777" w:rsidTr="00A657F3">
        <w:trPr>
          <w:trHeight w:val="534"/>
        </w:trPr>
        <w:tc>
          <w:tcPr>
            <w:tcW w:w="448" w:type="pct"/>
            <w:shd w:val="clear" w:color="auto" w:fill="auto"/>
            <w:hideMark/>
          </w:tcPr>
          <w:p w14:paraId="342C90DE" w14:textId="77777777" w:rsidR="00A657F3" w:rsidRPr="00424DE5" w:rsidRDefault="00A657F3" w:rsidP="00A657F3">
            <w:pPr>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Element</w:t>
            </w:r>
          </w:p>
        </w:tc>
        <w:tc>
          <w:tcPr>
            <w:tcW w:w="808" w:type="pct"/>
            <w:shd w:val="clear" w:color="auto" w:fill="auto"/>
            <w:hideMark/>
          </w:tcPr>
          <w:p w14:paraId="2CBE5A55" w14:textId="77777777" w:rsidR="00A657F3" w:rsidRPr="00424DE5" w:rsidRDefault="00A657F3" w:rsidP="00A657F3">
            <w:pPr>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Condition Notes</w:t>
            </w:r>
          </w:p>
        </w:tc>
        <w:tc>
          <w:tcPr>
            <w:tcW w:w="400" w:type="pct"/>
            <w:shd w:val="clear" w:color="auto" w:fill="auto"/>
            <w:hideMark/>
          </w:tcPr>
          <w:p w14:paraId="1D9C45E0" w14:textId="77777777" w:rsidR="00A657F3" w:rsidRPr="00424DE5" w:rsidRDefault="00A657F3" w:rsidP="00A657F3">
            <w:pPr>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Condition Rating</w:t>
            </w:r>
          </w:p>
        </w:tc>
        <w:tc>
          <w:tcPr>
            <w:tcW w:w="300" w:type="pct"/>
            <w:shd w:val="clear" w:color="auto" w:fill="auto"/>
            <w:hideMark/>
          </w:tcPr>
          <w:p w14:paraId="0F31516F"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Year 1</w:t>
            </w:r>
          </w:p>
          <w:p w14:paraId="720DC57F"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 xml:space="preserve">2019-20 </w:t>
            </w:r>
          </w:p>
        </w:tc>
        <w:tc>
          <w:tcPr>
            <w:tcW w:w="300" w:type="pct"/>
            <w:shd w:val="clear" w:color="auto" w:fill="auto"/>
            <w:hideMark/>
          </w:tcPr>
          <w:p w14:paraId="155E7F7E"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Year 2</w:t>
            </w:r>
          </w:p>
          <w:p w14:paraId="654DBD0B"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2020-21</w:t>
            </w:r>
          </w:p>
        </w:tc>
        <w:tc>
          <w:tcPr>
            <w:tcW w:w="300" w:type="pct"/>
            <w:shd w:val="clear" w:color="auto" w:fill="auto"/>
            <w:hideMark/>
          </w:tcPr>
          <w:p w14:paraId="725A38A4"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Year 3</w:t>
            </w:r>
          </w:p>
          <w:p w14:paraId="0A3BF021"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2021-22</w:t>
            </w:r>
          </w:p>
        </w:tc>
        <w:tc>
          <w:tcPr>
            <w:tcW w:w="300" w:type="pct"/>
            <w:shd w:val="clear" w:color="auto" w:fill="auto"/>
            <w:hideMark/>
          </w:tcPr>
          <w:p w14:paraId="0C090006"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Year 4</w:t>
            </w:r>
          </w:p>
          <w:p w14:paraId="3877E1E7" w14:textId="791425CB" w:rsidR="00C20C7B" w:rsidRPr="00424DE5" w:rsidRDefault="00C20C7B"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2022-23</w:t>
            </w:r>
          </w:p>
        </w:tc>
        <w:tc>
          <w:tcPr>
            <w:tcW w:w="300" w:type="pct"/>
            <w:shd w:val="clear" w:color="auto" w:fill="auto"/>
            <w:hideMark/>
          </w:tcPr>
          <w:p w14:paraId="6A22326F"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Year 5</w:t>
            </w:r>
          </w:p>
        </w:tc>
        <w:tc>
          <w:tcPr>
            <w:tcW w:w="300" w:type="pct"/>
            <w:shd w:val="clear" w:color="auto" w:fill="auto"/>
            <w:hideMark/>
          </w:tcPr>
          <w:p w14:paraId="3CF5AC28"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Year 6</w:t>
            </w:r>
          </w:p>
        </w:tc>
        <w:tc>
          <w:tcPr>
            <w:tcW w:w="300" w:type="pct"/>
            <w:shd w:val="clear" w:color="auto" w:fill="auto"/>
            <w:hideMark/>
          </w:tcPr>
          <w:p w14:paraId="37DA6096"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Year 7</w:t>
            </w:r>
          </w:p>
        </w:tc>
        <w:tc>
          <w:tcPr>
            <w:tcW w:w="300" w:type="pct"/>
            <w:shd w:val="clear" w:color="auto" w:fill="auto"/>
            <w:hideMark/>
          </w:tcPr>
          <w:p w14:paraId="4FB81D1A"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Year 8</w:t>
            </w:r>
          </w:p>
        </w:tc>
        <w:tc>
          <w:tcPr>
            <w:tcW w:w="300" w:type="pct"/>
            <w:shd w:val="clear" w:color="auto" w:fill="auto"/>
            <w:hideMark/>
          </w:tcPr>
          <w:p w14:paraId="65415AA4"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Year 9</w:t>
            </w:r>
          </w:p>
        </w:tc>
        <w:tc>
          <w:tcPr>
            <w:tcW w:w="300" w:type="pct"/>
            <w:shd w:val="clear" w:color="auto" w:fill="auto"/>
            <w:hideMark/>
          </w:tcPr>
          <w:p w14:paraId="173F2A82"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Year 10</w:t>
            </w:r>
          </w:p>
        </w:tc>
        <w:tc>
          <w:tcPr>
            <w:tcW w:w="340" w:type="pct"/>
            <w:shd w:val="clear" w:color="auto" w:fill="auto"/>
            <w:hideMark/>
          </w:tcPr>
          <w:p w14:paraId="6D4E8A66"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Total</w:t>
            </w:r>
          </w:p>
        </w:tc>
      </w:tr>
      <w:tr w:rsidR="00A657F3" w:rsidRPr="00424DE5" w14:paraId="2DFD6D95" w14:textId="77777777" w:rsidTr="00A657F3">
        <w:trPr>
          <w:trHeight w:val="534"/>
        </w:trPr>
        <w:tc>
          <w:tcPr>
            <w:tcW w:w="448" w:type="pct"/>
            <w:shd w:val="clear" w:color="auto" w:fill="auto"/>
            <w:hideMark/>
          </w:tcPr>
          <w:p w14:paraId="6C43CEC6"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 xml:space="preserve">Roof </w:t>
            </w:r>
          </w:p>
        </w:tc>
        <w:tc>
          <w:tcPr>
            <w:tcW w:w="808" w:type="pct"/>
            <w:shd w:val="clear" w:color="auto" w:fill="auto"/>
            <w:hideMark/>
          </w:tcPr>
          <w:p w14:paraId="0060649D"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Check and monitor of roof covering</w:t>
            </w:r>
          </w:p>
        </w:tc>
        <w:tc>
          <w:tcPr>
            <w:tcW w:w="400" w:type="pct"/>
            <w:shd w:val="clear" w:color="auto" w:fill="auto"/>
            <w:noWrap/>
            <w:hideMark/>
          </w:tcPr>
          <w:p w14:paraId="0D00970E"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w:t>
            </w:r>
          </w:p>
        </w:tc>
        <w:tc>
          <w:tcPr>
            <w:tcW w:w="300" w:type="pct"/>
            <w:shd w:val="clear" w:color="auto" w:fill="auto"/>
            <w:noWrap/>
            <w:hideMark/>
          </w:tcPr>
          <w:p w14:paraId="6AAFBA85"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 £0</w:t>
            </w:r>
          </w:p>
        </w:tc>
        <w:tc>
          <w:tcPr>
            <w:tcW w:w="300" w:type="pct"/>
            <w:shd w:val="clear" w:color="auto" w:fill="auto"/>
            <w:noWrap/>
            <w:hideMark/>
          </w:tcPr>
          <w:p w14:paraId="72935EA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1AA29E6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6BA4CEAE"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2C99D88E"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2515966E"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4838C171"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461F0D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7C60DA9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2AAFC4EE"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40" w:type="pct"/>
            <w:shd w:val="clear" w:color="auto" w:fill="auto"/>
            <w:noWrap/>
            <w:hideMark/>
          </w:tcPr>
          <w:p w14:paraId="342296BC"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£1,050</w:t>
            </w:r>
          </w:p>
        </w:tc>
      </w:tr>
      <w:tr w:rsidR="00A657F3" w:rsidRPr="00424DE5" w14:paraId="1D291C72" w14:textId="77777777" w:rsidTr="00A657F3">
        <w:trPr>
          <w:trHeight w:val="534"/>
        </w:trPr>
        <w:tc>
          <w:tcPr>
            <w:tcW w:w="448" w:type="pct"/>
            <w:shd w:val="clear" w:color="auto" w:fill="auto"/>
            <w:hideMark/>
          </w:tcPr>
          <w:p w14:paraId="6E61CB50" w14:textId="77777777" w:rsidR="00A657F3" w:rsidRPr="00424DE5" w:rsidRDefault="00A657F3" w:rsidP="00A657F3">
            <w:pPr>
              <w:rPr>
                <w:rFonts w:asciiTheme="minorHAnsi" w:hAnsiTheme="minorHAnsi" w:cstheme="minorHAnsi"/>
                <w:sz w:val="22"/>
                <w:szCs w:val="22"/>
              </w:rPr>
            </w:pPr>
            <w:proofErr w:type="gramStart"/>
            <w:r w:rsidRPr="00424DE5">
              <w:rPr>
                <w:rFonts w:asciiTheme="minorHAnsi" w:hAnsiTheme="minorHAnsi" w:cstheme="minorHAnsi"/>
                <w:sz w:val="22"/>
                <w:szCs w:val="22"/>
              </w:rPr>
              <w:t>Rain water</w:t>
            </w:r>
            <w:proofErr w:type="gramEnd"/>
            <w:r w:rsidRPr="00424DE5">
              <w:rPr>
                <w:rFonts w:asciiTheme="minorHAnsi" w:hAnsiTheme="minorHAnsi" w:cstheme="minorHAnsi"/>
                <w:sz w:val="22"/>
                <w:szCs w:val="22"/>
              </w:rPr>
              <w:t xml:space="preserve"> goods</w:t>
            </w:r>
          </w:p>
        </w:tc>
        <w:tc>
          <w:tcPr>
            <w:tcW w:w="808" w:type="pct"/>
            <w:shd w:val="clear" w:color="auto" w:fill="auto"/>
            <w:hideMark/>
          </w:tcPr>
          <w:p w14:paraId="38C1A244" w14:textId="77777777" w:rsidR="00A657F3" w:rsidRPr="00424DE5" w:rsidRDefault="00A657F3" w:rsidP="00A657F3">
            <w:pPr>
              <w:rPr>
                <w:rFonts w:asciiTheme="minorHAnsi" w:hAnsiTheme="minorHAnsi" w:cstheme="minorHAnsi"/>
                <w:sz w:val="22"/>
                <w:szCs w:val="22"/>
              </w:rPr>
            </w:pPr>
            <w:r w:rsidRPr="00424DE5">
              <w:rPr>
                <w:rFonts w:asciiTheme="minorHAnsi" w:hAnsiTheme="minorHAnsi" w:cstheme="minorHAnsi"/>
                <w:sz w:val="22"/>
                <w:szCs w:val="22"/>
              </w:rPr>
              <w:t>Cleaning / maintenance</w:t>
            </w:r>
          </w:p>
        </w:tc>
        <w:tc>
          <w:tcPr>
            <w:tcW w:w="400" w:type="pct"/>
            <w:shd w:val="clear" w:color="auto" w:fill="auto"/>
            <w:noWrap/>
            <w:hideMark/>
          </w:tcPr>
          <w:p w14:paraId="777ADB3F" w14:textId="77777777" w:rsidR="00A657F3" w:rsidRPr="00424DE5" w:rsidRDefault="00A657F3" w:rsidP="00A657F3">
            <w:pPr>
              <w:jc w:val="right"/>
              <w:rPr>
                <w:rFonts w:asciiTheme="minorHAnsi" w:hAnsiTheme="minorHAnsi" w:cstheme="minorHAnsi"/>
                <w:sz w:val="22"/>
                <w:szCs w:val="22"/>
              </w:rPr>
            </w:pPr>
            <w:r w:rsidRPr="00424DE5">
              <w:rPr>
                <w:rFonts w:asciiTheme="minorHAnsi" w:hAnsiTheme="minorHAnsi" w:cstheme="minorHAnsi"/>
                <w:sz w:val="22"/>
                <w:szCs w:val="22"/>
              </w:rPr>
              <w:t>3</w:t>
            </w:r>
          </w:p>
        </w:tc>
        <w:tc>
          <w:tcPr>
            <w:tcW w:w="300" w:type="pct"/>
            <w:shd w:val="clear" w:color="auto" w:fill="auto"/>
            <w:noWrap/>
            <w:hideMark/>
          </w:tcPr>
          <w:p w14:paraId="3F3A0A34" w14:textId="77777777" w:rsidR="00A657F3" w:rsidRPr="00424DE5" w:rsidRDefault="00A657F3" w:rsidP="00A657F3">
            <w:pPr>
              <w:jc w:val="right"/>
              <w:rPr>
                <w:rFonts w:asciiTheme="minorHAnsi" w:hAnsiTheme="minorHAnsi" w:cstheme="minorHAnsi"/>
                <w:sz w:val="22"/>
                <w:szCs w:val="22"/>
              </w:rPr>
            </w:pPr>
            <w:r w:rsidRPr="00424DE5">
              <w:rPr>
                <w:rFonts w:asciiTheme="minorHAnsi" w:hAnsiTheme="minorHAnsi" w:cstheme="minorHAnsi"/>
                <w:sz w:val="22"/>
                <w:szCs w:val="22"/>
              </w:rPr>
              <w:t>£400</w:t>
            </w:r>
          </w:p>
        </w:tc>
        <w:tc>
          <w:tcPr>
            <w:tcW w:w="300" w:type="pct"/>
            <w:shd w:val="clear" w:color="auto" w:fill="auto"/>
            <w:noWrap/>
            <w:hideMark/>
          </w:tcPr>
          <w:p w14:paraId="30A652B8" w14:textId="77777777" w:rsidR="00A657F3" w:rsidRPr="00424DE5" w:rsidRDefault="00A657F3" w:rsidP="00A657F3">
            <w:pPr>
              <w:jc w:val="right"/>
              <w:rPr>
                <w:rFonts w:asciiTheme="minorHAnsi" w:hAnsiTheme="minorHAnsi" w:cstheme="minorHAnsi"/>
                <w:sz w:val="22"/>
                <w:szCs w:val="22"/>
              </w:rPr>
            </w:pPr>
            <w:r w:rsidRPr="00424DE5">
              <w:rPr>
                <w:rFonts w:asciiTheme="minorHAnsi" w:hAnsiTheme="minorHAnsi" w:cstheme="minorHAnsi"/>
                <w:sz w:val="22"/>
                <w:szCs w:val="22"/>
              </w:rPr>
              <w:t>£400</w:t>
            </w:r>
          </w:p>
        </w:tc>
        <w:tc>
          <w:tcPr>
            <w:tcW w:w="300" w:type="pct"/>
            <w:shd w:val="clear" w:color="auto" w:fill="auto"/>
            <w:noWrap/>
            <w:hideMark/>
          </w:tcPr>
          <w:p w14:paraId="77C030E9" w14:textId="77777777" w:rsidR="00A657F3" w:rsidRPr="00424DE5" w:rsidRDefault="00A657F3" w:rsidP="00A657F3">
            <w:pPr>
              <w:jc w:val="right"/>
              <w:rPr>
                <w:rFonts w:asciiTheme="minorHAnsi" w:hAnsiTheme="minorHAnsi" w:cstheme="minorHAnsi"/>
                <w:sz w:val="22"/>
                <w:szCs w:val="22"/>
              </w:rPr>
            </w:pPr>
            <w:r w:rsidRPr="00424DE5">
              <w:rPr>
                <w:rFonts w:asciiTheme="minorHAnsi" w:hAnsiTheme="minorHAnsi" w:cstheme="minorHAnsi"/>
                <w:sz w:val="22"/>
                <w:szCs w:val="22"/>
              </w:rPr>
              <w:t>£400</w:t>
            </w:r>
          </w:p>
        </w:tc>
        <w:tc>
          <w:tcPr>
            <w:tcW w:w="300" w:type="pct"/>
            <w:shd w:val="clear" w:color="auto" w:fill="auto"/>
            <w:noWrap/>
            <w:hideMark/>
          </w:tcPr>
          <w:p w14:paraId="23215335" w14:textId="77777777" w:rsidR="00A657F3" w:rsidRPr="00424DE5" w:rsidRDefault="00A657F3" w:rsidP="00A657F3">
            <w:pPr>
              <w:jc w:val="right"/>
              <w:rPr>
                <w:rFonts w:asciiTheme="minorHAnsi" w:hAnsiTheme="minorHAnsi" w:cstheme="minorHAnsi"/>
                <w:sz w:val="22"/>
                <w:szCs w:val="22"/>
              </w:rPr>
            </w:pPr>
            <w:r w:rsidRPr="00424DE5">
              <w:rPr>
                <w:rFonts w:asciiTheme="minorHAnsi" w:hAnsiTheme="minorHAnsi" w:cstheme="minorHAnsi"/>
                <w:sz w:val="22"/>
                <w:szCs w:val="22"/>
              </w:rPr>
              <w:t>£400</w:t>
            </w:r>
          </w:p>
        </w:tc>
        <w:tc>
          <w:tcPr>
            <w:tcW w:w="300" w:type="pct"/>
            <w:shd w:val="clear" w:color="auto" w:fill="auto"/>
            <w:noWrap/>
            <w:hideMark/>
          </w:tcPr>
          <w:p w14:paraId="5081D5C5" w14:textId="77777777" w:rsidR="00A657F3" w:rsidRPr="00424DE5" w:rsidRDefault="00A657F3" w:rsidP="00A657F3">
            <w:pPr>
              <w:jc w:val="right"/>
              <w:rPr>
                <w:rFonts w:asciiTheme="minorHAnsi" w:hAnsiTheme="minorHAnsi" w:cstheme="minorHAnsi"/>
                <w:sz w:val="22"/>
                <w:szCs w:val="22"/>
              </w:rPr>
            </w:pPr>
            <w:r w:rsidRPr="00424DE5">
              <w:rPr>
                <w:rFonts w:asciiTheme="minorHAnsi" w:hAnsiTheme="minorHAnsi" w:cstheme="minorHAnsi"/>
                <w:sz w:val="22"/>
                <w:szCs w:val="22"/>
              </w:rPr>
              <w:t>£400</w:t>
            </w:r>
          </w:p>
        </w:tc>
        <w:tc>
          <w:tcPr>
            <w:tcW w:w="300" w:type="pct"/>
            <w:shd w:val="clear" w:color="auto" w:fill="auto"/>
            <w:noWrap/>
            <w:hideMark/>
          </w:tcPr>
          <w:p w14:paraId="1FF2C547" w14:textId="77777777" w:rsidR="00A657F3" w:rsidRPr="00424DE5" w:rsidRDefault="00A657F3" w:rsidP="00A657F3">
            <w:pPr>
              <w:jc w:val="right"/>
              <w:rPr>
                <w:rFonts w:asciiTheme="minorHAnsi" w:hAnsiTheme="minorHAnsi" w:cstheme="minorHAnsi"/>
                <w:sz w:val="22"/>
                <w:szCs w:val="22"/>
              </w:rPr>
            </w:pPr>
            <w:r w:rsidRPr="00424DE5">
              <w:rPr>
                <w:rFonts w:asciiTheme="minorHAnsi" w:hAnsiTheme="minorHAnsi" w:cstheme="minorHAnsi"/>
                <w:sz w:val="22"/>
                <w:szCs w:val="22"/>
              </w:rPr>
              <w:t>£400</w:t>
            </w:r>
          </w:p>
        </w:tc>
        <w:tc>
          <w:tcPr>
            <w:tcW w:w="300" w:type="pct"/>
            <w:shd w:val="clear" w:color="auto" w:fill="auto"/>
            <w:noWrap/>
            <w:hideMark/>
          </w:tcPr>
          <w:p w14:paraId="3F86FF0C" w14:textId="77777777" w:rsidR="00A657F3" w:rsidRPr="00424DE5" w:rsidRDefault="00A657F3" w:rsidP="00A657F3">
            <w:pPr>
              <w:jc w:val="right"/>
              <w:rPr>
                <w:rFonts w:asciiTheme="minorHAnsi" w:hAnsiTheme="minorHAnsi" w:cstheme="minorHAnsi"/>
                <w:sz w:val="22"/>
                <w:szCs w:val="22"/>
              </w:rPr>
            </w:pPr>
            <w:r w:rsidRPr="00424DE5">
              <w:rPr>
                <w:rFonts w:asciiTheme="minorHAnsi" w:hAnsiTheme="minorHAnsi" w:cstheme="minorHAnsi"/>
                <w:sz w:val="22"/>
                <w:szCs w:val="22"/>
              </w:rPr>
              <w:t>£400</w:t>
            </w:r>
          </w:p>
        </w:tc>
        <w:tc>
          <w:tcPr>
            <w:tcW w:w="300" w:type="pct"/>
            <w:shd w:val="clear" w:color="auto" w:fill="auto"/>
            <w:noWrap/>
            <w:hideMark/>
          </w:tcPr>
          <w:p w14:paraId="38F3496D" w14:textId="77777777" w:rsidR="00A657F3" w:rsidRPr="00424DE5" w:rsidRDefault="00A657F3" w:rsidP="00A657F3">
            <w:pPr>
              <w:jc w:val="right"/>
              <w:rPr>
                <w:rFonts w:asciiTheme="minorHAnsi" w:hAnsiTheme="minorHAnsi" w:cstheme="minorHAnsi"/>
                <w:sz w:val="22"/>
                <w:szCs w:val="22"/>
              </w:rPr>
            </w:pPr>
            <w:r w:rsidRPr="00424DE5">
              <w:rPr>
                <w:rFonts w:asciiTheme="minorHAnsi" w:hAnsiTheme="minorHAnsi" w:cstheme="minorHAnsi"/>
                <w:sz w:val="22"/>
                <w:szCs w:val="22"/>
              </w:rPr>
              <w:t>£400</w:t>
            </w:r>
          </w:p>
        </w:tc>
        <w:tc>
          <w:tcPr>
            <w:tcW w:w="300" w:type="pct"/>
            <w:shd w:val="clear" w:color="auto" w:fill="auto"/>
            <w:noWrap/>
            <w:hideMark/>
          </w:tcPr>
          <w:p w14:paraId="68549ACF" w14:textId="77777777" w:rsidR="00A657F3" w:rsidRPr="00424DE5" w:rsidRDefault="00A657F3" w:rsidP="00A657F3">
            <w:pPr>
              <w:jc w:val="right"/>
              <w:rPr>
                <w:rFonts w:asciiTheme="minorHAnsi" w:hAnsiTheme="minorHAnsi" w:cstheme="minorHAnsi"/>
                <w:sz w:val="22"/>
                <w:szCs w:val="22"/>
              </w:rPr>
            </w:pPr>
            <w:r w:rsidRPr="00424DE5">
              <w:rPr>
                <w:rFonts w:asciiTheme="minorHAnsi" w:hAnsiTheme="minorHAnsi" w:cstheme="minorHAnsi"/>
                <w:sz w:val="22"/>
                <w:szCs w:val="22"/>
              </w:rPr>
              <w:t>£400</w:t>
            </w:r>
          </w:p>
        </w:tc>
        <w:tc>
          <w:tcPr>
            <w:tcW w:w="300" w:type="pct"/>
            <w:shd w:val="clear" w:color="auto" w:fill="auto"/>
            <w:noWrap/>
            <w:hideMark/>
          </w:tcPr>
          <w:p w14:paraId="10C3EA98" w14:textId="77777777" w:rsidR="00A657F3" w:rsidRPr="00424DE5" w:rsidRDefault="00A657F3" w:rsidP="00A657F3">
            <w:pPr>
              <w:jc w:val="right"/>
              <w:rPr>
                <w:rFonts w:asciiTheme="minorHAnsi" w:hAnsiTheme="minorHAnsi" w:cstheme="minorHAnsi"/>
                <w:sz w:val="22"/>
                <w:szCs w:val="22"/>
              </w:rPr>
            </w:pPr>
            <w:r w:rsidRPr="00424DE5">
              <w:rPr>
                <w:rFonts w:asciiTheme="minorHAnsi" w:hAnsiTheme="minorHAnsi" w:cstheme="minorHAnsi"/>
                <w:sz w:val="22"/>
                <w:szCs w:val="22"/>
              </w:rPr>
              <w:t>£400</w:t>
            </w:r>
          </w:p>
        </w:tc>
        <w:tc>
          <w:tcPr>
            <w:tcW w:w="340" w:type="pct"/>
            <w:shd w:val="clear" w:color="auto" w:fill="auto"/>
            <w:noWrap/>
            <w:hideMark/>
          </w:tcPr>
          <w:p w14:paraId="470B7234" w14:textId="77777777" w:rsidR="00A657F3" w:rsidRPr="00424DE5" w:rsidRDefault="00A657F3" w:rsidP="00A657F3">
            <w:pPr>
              <w:jc w:val="right"/>
              <w:rPr>
                <w:rFonts w:asciiTheme="minorHAnsi" w:hAnsiTheme="minorHAnsi" w:cstheme="minorHAnsi"/>
                <w:b/>
                <w:bCs/>
                <w:sz w:val="22"/>
                <w:szCs w:val="22"/>
              </w:rPr>
            </w:pPr>
            <w:r w:rsidRPr="00424DE5">
              <w:rPr>
                <w:rFonts w:asciiTheme="minorHAnsi" w:hAnsiTheme="minorHAnsi" w:cstheme="minorHAnsi"/>
                <w:b/>
                <w:bCs/>
                <w:sz w:val="22"/>
                <w:szCs w:val="22"/>
              </w:rPr>
              <w:t>£4,000</w:t>
            </w:r>
          </w:p>
        </w:tc>
      </w:tr>
      <w:tr w:rsidR="00A657F3" w:rsidRPr="00424DE5" w14:paraId="723D5348" w14:textId="77777777" w:rsidTr="00A657F3">
        <w:trPr>
          <w:trHeight w:val="801"/>
        </w:trPr>
        <w:tc>
          <w:tcPr>
            <w:tcW w:w="448" w:type="pct"/>
            <w:shd w:val="clear" w:color="auto" w:fill="auto"/>
            <w:hideMark/>
          </w:tcPr>
          <w:p w14:paraId="4D34F5F0"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External fascia &amp;frames</w:t>
            </w:r>
          </w:p>
        </w:tc>
        <w:tc>
          <w:tcPr>
            <w:tcW w:w="808" w:type="pct"/>
            <w:shd w:val="clear" w:color="auto" w:fill="auto"/>
            <w:hideMark/>
          </w:tcPr>
          <w:p w14:paraId="03CBDEB2"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Clean of all cladding, fascia and UPVC window frames.</w:t>
            </w:r>
          </w:p>
        </w:tc>
        <w:tc>
          <w:tcPr>
            <w:tcW w:w="400" w:type="pct"/>
            <w:shd w:val="clear" w:color="auto" w:fill="auto"/>
            <w:noWrap/>
            <w:hideMark/>
          </w:tcPr>
          <w:p w14:paraId="3F2AF25C"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w:t>
            </w:r>
          </w:p>
        </w:tc>
        <w:tc>
          <w:tcPr>
            <w:tcW w:w="300" w:type="pct"/>
            <w:shd w:val="clear" w:color="auto" w:fill="auto"/>
            <w:noWrap/>
            <w:hideMark/>
          </w:tcPr>
          <w:p w14:paraId="6DA086E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£200</w:t>
            </w:r>
          </w:p>
        </w:tc>
        <w:tc>
          <w:tcPr>
            <w:tcW w:w="300" w:type="pct"/>
            <w:shd w:val="clear" w:color="auto" w:fill="auto"/>
            <w:noWrap/>
            <w:hideMark/>
          </w:tcPr>
          <w:p w14:paraId="4263C001"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 £0</w:t>
            </w:r>
          </w:p>
        </w:tc>
        <w:tc>
          <w:tcPr>
            <w:tcW w:w="300" w:type="pct"/>
            <w:shd w:val="clear" w:color="auto" w:fill="auto"/>
            <w:noWrap/>
            <w:hideMark/>
          </w:tcPr>
          <w:p w14:paraId="07C9C4D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£200</w:t>
            </w:r>
          </w:p>
        </w:tc>
        <w:tc>
          <w:tcPr>
            <w:tcW w:w="300" w:type="pct"/>
            <w:shd w:val="clear" w:color="auto" w:fill="auto"/>
            <w:noWrap/>
            <w:hideMark/>
          </w:tcPr>
          <w:p w14:paraId="6291948B"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 £0</w:t>
            </w:r>
          </w:p>
        </w:tc>
        <w:tc>
          <w:tcPr>
            <w:tcW w:w="300" w:type="pct"/>
            <w:shd w:val="clear" w:color="auto" w:fill="auto"/>
            <w:noWrap/>
            <w:hideMark/>
          </w:tcPr>
          <w:p w14:paraId="05FC7EE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£200</w:t>
            </w:r>
          </w:p>
        </w:tc>
        <w:tc>
          <w:tcPr>
            <w:tcW w:w="300" w:type="pct"/>
            <w:shd w:val="clear" w:color="auto" w:fill="auto"/>
            <w:noWrap/>
            <w:hideMark/>
          </w:tcPr>
          <w:p w14:paraId="429E093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3D34E07"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£200</w:t>
            </w:r>
          </w:p>
        </w:tc>
        <w:tc>
          <w:tcPr>
            <w:tcW w:w="300" w:type="pct"/>
            <w:shd w:val="clear" w:color="auto" w:fill="auto"/>
            <w:noWrap/>
            <w:hideMark/>
          </w:tcPr>
          <w:p w14:paraId="1C65495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74BB96E6"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£200</w:t>
            </w:r>
          </w:p>
        </w:tc>
        <w:tc>
          <w:tcPr>
            <w:tcW w:w="300" w:type="pct"/>
            <w:shd w:val="clear" w:color="auto" w:fill="auto"/>
            <w:noWrap/>
            <w:hideMark/>
          </w:tcPr>
          <w:p w14:paraId="5B98DEE7"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40" w:type="pct"/>
            <w:shd w:val="clear" w:color="auto" w:fill="auto"/>
            <w:noWrap/>
            <w:hideMark/>
          </w:tcPr>
          <w:p w14:paraId="12AC2CBF"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£1,000</w:t>
            </w:r>
          </w:p>
        </w:tc>
      </w:tr>
      <w:tr w:rsidR="00A657F3" w:rsidRPr="00424DE5" w14:paraId="1C5A2BF2" w14:textId="77777777" w:rsidTr="00A657F3">
        <w:trPr>
          <w:trHeight w:val="534"/>
        </w:trPr>
        <w:tc>
          <w:tcPr>
            <w:tcW w:w="448" w:type="pct"/>
            <w:shd w:val="clear" w:color="auto" w:fill="auto"/>
            <w:hideMark/>
          </w:tcPr>
          <w:p w14:paraId="35B0DE54"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External Wall</w:t>
            </w:r>
          </w:p>
        </w:tc>
        <w:tc>
          <w:tcPr>
            <w:tcW w:w="808" w:type="pct"/>
            <w:shd w:val="clear" w:color="auto" w:fill="auto"/>
            <w:hideMark/>
          </w:tcPr>
          <w:p w14:paraId="5D4E0904"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Selective repointing of elevation walls</w:t>
            </w:r>
          </w:p>
        </w:tc>
        <w:tc>
          <w:tcPr>
            <w:tcW w:w="400" w:type="pct"/>
            <w:shd w:val="clear" w:color="auto" w:fill="auto"/>
            <w:noWrap/>
            <w:hideMark/>
          </w:tcPr>
          <w:p w14:paraId="15BCC9C1"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w:t>
            </w:r>
          </w:p>
        </w:tc>
        <w:tc>
          <w:tcPr>
            <w:tcW w:w="300" w:type="pct"/>
            <w:shd w:val="clear" w:color="auto" w:fill="auto"/>
            <w:noWrap/>
            <w:hideMark/>
          </w:tcPr>
          <w:p w14:paraId="0694A8C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101BFF4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£250</w:t>
            </w:r>
          </w:p>
        </w:tc>
        <w:tc>
          <w:tcPr>
            <w:tcW w:w="300" w:type="pct"/>
            <w:shd w:val="clear" w:color="auto" w:fill="auto"/>
            <w:noWrap/>
            <w:hideMark/>
          </w:tcPr>
          <w:p w14:paraId="1D1D6C5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0CD0F5E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7768BA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£250</w:t>
            </w:r>
          </w:p>
        </w:tc>
        <w:tc>
          <w:tcPr>
            <w:tcW w:w="300" w:type="pct"/>
            <w:shd w:val="clear" w:color="auto" w:fill="auto"/>
            <w:noWrap/>
            <w:hideMark/>
          </w:tcPr>
          <w:p w14:paraId="29D7DB8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590ED3A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28DA1A7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£250</w:t>
            </w:r>
          </w:p>
        </w:tc>
        <w:tc>
          <w:tcPr>
            <w:tcW w:w="300" w:type="pct"/>
            <w:shd w:val="clear" w:color="auto" w:fill="auto"/>
            <w:noWrap/>
            <w:hideMark/>
          </w:tcPr>
          <w:p w14:paraId="5236F411"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213E150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40" w:type="pct"/>
            <w:shd w:val="clear" w:color="auto" w:fill="auto"/>
            <w:noWrap/>
            <w:hideMark/>
          </w:tcPr>
          <w:p w14:paraId="65B99A1D"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£750</w:t>
            </w:r>
          </w:p>
        </w:tc>
      </w:tr>
      <w:tr w:rsidR="00A657F3" w:rsidRPr="00424DE5" w14:paraId="48FE3C6B" w14:textId="77777777" w:rsidTr="00A657F3">
        <w:trPr>
          <w:trHeight w:val="801"/>
        </w:trPr>
        <w:tc>
          <w:tcPr>
            <w:tcW w:w="448" w:type="pct"/>
            <w:shd w:val="clear" w:color="auto" w:fill="auto"/>
            <w:hideMark/>
          </w:tcPr>
          <w:p w14:paraId="4A549B7C"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 xml:space="preserve">External Decoration </w:t>
            </w:r>
          </w:p>
        </w:tc>
        <w:tc>
          <w:tcPr>
            <w:tcW w:w="808" w:type="pct"/>
            <w:shd w:val="clear" w:color="auto" w:fill="auto"/>
            <w:hideMark/>
          </w:tcPr>
          <w:p w14:paraId="2ADDC335"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Preparation and decoration of Front entrance masonry.</w:t>
            </w:r>
          </w:p>
        </w:tc>
        <w:tc>
          <w:tcPr>
            <w:tcW w:w="400" w:type="pct"/>
            <w:shd w:val="clear" w:color="auto" w:fill="auto"/>
            <w:noWrap/>
            <w:hideMark/>
          </w:tcPr>
          <w:p w14:paraId="189695F5"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w:t>
            </w:r>
          </w:p>
        </w:tc>
        <w:tc>
          <w:tcPr>
            <w:tcW w:w="300" w:type="pct"/>
            <w:shd w:val="clear" w:color="auto" w:fill="auto"/>
            <w:noWrap/>
            <w:hideMark/>
          </w:tcPr>
          <w:p w14:paraId="64039957"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791E876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233E653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2BBE02A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33790E1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 £0</w:t>
            </w:r>
          </w:p>
        </w:tc>
        <w:tc>
          <w:tcPr>
            <w:tcW w:w="300" w:type="pct"/>
            <w:shd w:val="clear" w:color="auto" w:fill="auto"/>
            <w:noWrap/>
            <w:hideMark/>
          </w:tcPr>
          <w:p w14:paraId="461F975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 </w:t>
            </w:r>
          </w:p>
        </w:tc>
        <w:tc>
          <w:tcPr>
            <w:tcW w:w="300" w:type="pct"/>
            <w:shd w:val="clear" w:color="auto" w:fill="auto"/>
            <w:noWrap/>
            <w:hideMark/>
          </w:tcPr>
          <w:p w14:paraId="44FE143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625B3902"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 </w:t>
            </w:r>
          </w:p>
        </w:tc>
        <w:tc>
          <w:tcPr>
            <w:tcW w:w="300" w:type="pct"/>
            <w:shd w:val="clear" w:color="auto" w:fill="auto"/>
            <w:noWrap/>
            <w:hideMark/>
          </w:tcPr>
          <w:p w14:paraId="60A6DB3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 </w:t>
            </w:r>
          </w:p>
        </w:tc>
        <w:tc>
          <w:tcPr>
            <w:tcW w:w="300" w:type="pct"/>
            <w:shd w:val="clear" w:color="auto" w:fill="auto"/>
            <w:noWrap/>
            <w:hideMark/>
          </w:tcPr>
          <w:p w14:paraId="7C33BBFE"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 £0</w:t>
            </w:r>
          </w:p>
        </w:tc>
        <w:tc>
          <w:tcPr>
            <w:tcW w:w="340" w:type="pct"/>
            <w:shd w:val="clear" w:color="auto" w:fill="auto"/>
            <w:noWrap/>
            <w:hideMark/>
          </w:tcPr>
          <w:p w14:paraId="67BFED44"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£700</w:t>
            </w:r>
          </w:p>
        </w:tc>
      </w:tr>
      <w:tr w:rsidR="00A657F3" w:rsidRPr="00424DE5" w14:paraId="6913F71C" w14:textId="77777777" w:rsidTr="00A657F3">
        <w:trPr>
          <w:trHeight w:val="1069"/>
        </w:trPr>
        <w:tc>
          <w:tcPr>
            <w:tcW w:w="448" w:type="pct"/>
            <w:shd w:val="clear" w:color="auto" w:fill="auto"/>
            <w:hideMark/>
          </w:tcPr>
          <w:p w14:paraId="5C60B23B"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Front canopy and Door</w:t>
            </w:r>
          </w:p>
        </w:tc>
        <w:tc>
          <w:tcPr>
            <w:tcW w:w="808" w:type="pct"/>
            <w:shd w:val="clear" w:color="auto" w:fill="auto"/>
            <w:hideMark/>
          </w:tcPr>
          <w:p w14:paraId="04A267B7"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 xml:space="preserve">Clean and maintenance of aluminium frame entrance </w:t>
            </w:r>
            <w:r w:rsidRPr="00424DE5">
              <w:rPr>
                <w:rFonts w:asciiTheme="minorHAnsi" w:hAnsiTheme="minorHAnsi" w:cstheme="minorHAnsi"/>
                <w:color w:val="000000"/>
                <w:sz w:val="22"/>
                <w:szCs w:val="22"/>
              </w:rPr>
              <w:lastRenderedPageBreak/>
              <w:t>door glazing and canopy</w:t>
            </w:r>
          </w:p>
        </w:tc>
        <w:tc>
          <w:tcPr>
            <w:tcW w:w="400" w:type="pct"/>
            <w:shd w:val="clear" w:color="auto" w:fill="auto"/>
            <w:noWrap/>
            <w:hideMark/>
          </w:tcPr>
          <w:p w14:paraId="657188A2"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lastRenderedPageBreak/>
              <w:t>1</w:t>
            </w:r>
          </w:p>
        </w:tc>
        <w:tc>
          <w:tcPr>
            <w:tcW w:w="300" w:type="pct"/>
            <w:shd w:val="clear" w:color="auto" w:fill="auto"/>
            <w:noWrap/>
            <w:hideMark/>
          </w:tcPr>
          <w:p w14:paraId="4F938EA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 £0</w:t>
            </w:r>
          </w:p>
        </w:tc>
        <w:tc>
          <w:tcPr>
            <w:tcW w:w="300" w:type="pct"/>
            <w:shd w:val="clear" w:color="auto" w:fill="auto"/>
            <w:noWrap/>
            <w:hideMark/>
          </w:tcPr>
          <w:p w14:paraId="6AD5B5A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 </w:t>
            </w:r>
          </w:p>
        </w:tc>
        <w:tc>
          <w:tcPr>
            <w:tcW w:w="300" w:type="pct"/>
            <w:shd w:val="clear" w:color="auto" w:fill="auto"/>
            <w:noWrap/>
            <w:hideMark/>
          </w:tcPr>
          <w:p w14:paraId="23A5A41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 £0</w:t>
            </w:r>
          </w:p>
        </w:tc>
        <w:tc>
          <w:tcPr>
            <w:tcW w:w="300" w:type="pct"/>
            <w:shd w:val="clear" w:color="auto" w:fill="auto"/>
            <w:noWrap/>
            <w:hideMark/>
          </w:tcPr>
          <w:p w14:paraId="24953F5B"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0CAC4B9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8DCCF46"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5A088E17"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153FE425"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F20267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1F70D14B"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40" w:type="pct"/>
            <w:shd w:val="clear" w:color="auto" w:fill="auto"/>
            <w:noWrap/>
            <w:hideMark/>
          </w:tcPr>
          <w:p w14:paraId="4619DBD9"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£700</w:t>
            </w:r>
          </w:p>
        </w:tc>
      </w:tr>
      <w:tr w:rsidR="00A657F3" w:rsidRPr="00424DE5" w14:paraId="32762CAD" w14:textId="77777777" w:rsidTr="00A657F3">
        <w:trPr>
          <w:trHeight w:val="801"/>
        </w:trPr>
        <w:tc>
          <w:tcPr>
            <w:tcW w:w="448" w:type="pct"/>
            <w:shd w:val="clear" w:color="auto" w:fill="auto"/>
            <w:hideMark/>
          </w:tcPr>
          <w:p w14:paraId="3DFBE0DD"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Landscapes</w:t>
            </w:r>
          </w:p>
        </w:tc>
        <w:tc>
          <w:tcPr>
            <w:tcW w:w="808" w:type="pct"/>
            <w:shd w:val="clear" w:color="auto" w:fill="auto"/>
            <w:hideMark/>
          </w:tcPr>
          <w:p w14:paraId="02EE4326"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Maintenance of landscaped areas and brick planters.</w:t>
            </w:r>
          </w:p>
        </w:tc>
        <w:tc>
          <w:tcPr>
            <w:tcW w:w="400" w:type="pct"/>
            <w:shd w:val="clear" w:color="auto" w:fill="auto"/>
            <w:noWrap/>
            <w:hideMark/>
          </w:tcPr>
          <w:p w14:paraId="0992B983"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w:t>
            </w:r>
          </w:p>
        </w:tc>
        <w:tc>
          <w:tcPr>
            <w:tcW w:w="300" w:type="pct"/>
            <w:shd w:val="clear" w:color="auto" w:fill="auto"/>
            <w:noWrap/>
            <w:hideMark/>
          </w:tcPr>
          <w:p w14:paraId="5CE38C9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£275</w:t>
            </w:r>
          </w:p>
        </w:tc>
        <w:tc>
          <w:tcPr>
            <w:tcW w:w="300" w:type="pct"/>
            <w:shd w:val="clear" w:color="auto" w:fill="auto"/>
            <w:noWrap/>
            <w:hideMark/>
          </w:tcPr>
          <w:p w14:paraId="20965272"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£275</w:t>
            </w:r>
          </w:p>
        </w:tc>
        <w:tc>
          <w:tcPr>
            <w:tcW w:w="300" w:type="pct"/>
            <w:shd w:val="clear" w:color="auto" w:fill="auto"/>
            <w:noWrap/>
            <w:hideMark/>
          </w:tcPr>
          <w:p w14:paraId="41E5ADC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£275</w:t>
            </w:r>
          </w:p>
        </w:tc>
        <w:tc>
          <w:tcPr>
            <w:tcW w:w="300" w:type="pct"/>
            <w:shd w:val="clear" w:color="auto" w:fill="auto"/>
            <w:noWrap/>
            <w:hideMark/>
          </w:tcPr>
          <w:p w14:paraId="2348F813"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£275</w:t>
            </w:r>
          </w:p>
        </w:tc>
        <w:tc>
          <w:tcPr>
            <w:tcW w:w="300" w:type="pct"/>
            <w:shd w:val="clear" w:color="auto" w:fill="auto"/>
            <w:noWrap/>
            <w:hideMark/>
          </w:tcPr>
          <w:p w14:paraId="4161B4A3"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£275</w:t>
            </w:r>
          </w:p>
        </w:tc>
        <w:tc>
          <w:tcPr>
            <w:tcW w:w="300" w:type="pct"/>
            <w:shd w:val="clear" w:color="auto" w:fill="auto"/>
            <w:noWrap/>
            <w:hideMark/>
          </w:tcPr>
          <w:p w14:paraId="5C5BB2D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£275</w:t>
            </w:r>
          </w:p>
        </w:tc>
        <w:tc>
          <w:tcPr>
            <w:tcW w:w="300" w:type="pct"/>
            <w:shd w:val="clear" w:color="auto" w:fill="auto"/>
            <w:noWrap/>
            <w:hideMark/>
          </w:tcPr>
          <w:p w14:paraId="44E8FC4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£275</w:t>
            </w:r>
          </w:p>
        </w:tc>
        <w:tc>
          <w:tcPr>
            <w:tcW w:w="300" w:type="pct"/>
            <w:shd w:val="clear" w:color="auto" w:fill="auto"/>
            <w:noWrap/>
            <w:hideMark/>
          </w:tcPr>
          <w:p w14:paraId="3924357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£275</w:t>
            </w:r>
          </w:p>
        </w:tc>
        <w:tc>
          <w:tcPr>
            <w:tcW w:w="300" w:type="pct"/>
            <w:shd w:val="clear" w:color="auto" w:fill="auto"/>
            <w:noWrap/>
            <w:hideMark/>
          </w:tcPr>
          <w:p w14:paraId="3D2517F6"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£275</w:t>
            </w:r>
          </w:p>
        </w:tc>
        <w:tc>
          <w:tcPr>
            <w:tcW w:w="300" w:type="pct"/>
            <w:shd w:val="clear" w:color="auto" w:fill="auto"/>
            <w:noWrap/>
            <w:hideMark/>
          </w:tcPr>
          <w:p w14:paraId="53151581"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£275</w:t>
            </w:r>
          </w:p>
        </w:tc>
        <w:tc>
          <w:tcPr>
            <w:tcW w:w="340" w:type="pct"/>
            <w:shd w:val="clear" w:color="auto" w:fill="auto"/>
            <w:noWrap/>
            <w:hideMark/>
          </w:tcPr>
          <w:p w14:paraId="6AE6C73C"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£2,750</w:t>
            </w:r>
          </w:p>
        </w:tc>
      </w:tr>
      <w:tr w:rsidR="00A657F3" w:rsidRPr="00424DE5" w14:paraId="4230F99D" w14:textId="77777777" w:rsidTr="00A657F3">
        <w:trPr>
          <w:trHeight w:val="534"/>
        </w:trPr>
        <w:tc>
          <w:tcPr>
            <w:tcW w:w="448" w:type="pct"/>
            <w:shd w:val="clear" w:color="auto" w:fill="auto"/>
            <w:hideMark/>
          </w:tcPr>
          <w:p w14:paraId="7A9CC7A1"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Access ramps</w:t>
            </w:r>
          </w:p>
        </w:tc>
        <w:tc>
          <w:tcPr>
            <w:tcW w:w="808" w:type="pct"/>
            <w:shd w:val="clear" w:color="auto" w:fill="auto"/>
            <w:hideMark/>
          </w:tcPr>
          <w:p w14:paraId="6BA36312"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Maintenance of disabled ramp</w:t>
            </w:r>
          </w:p>
        </w:tc>
        <w:tc>
          <w:tcPr>
            <w:tcW w:w="400" w:type="pct"/>
            <w:shd w:val="clear" w:color="auto" w:fill="auto"/>
            <w:noWrap/>
            <w:hideMark/>
          </w:tcPr>
          <w:p w14:paraId="761CA5D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w:t>
            </w:r>
          </w:p>
        </w:tc>
        <w:tc>
          <w:tcPr>
            <w:tcW w:w="300" w:type="pct"/>
            <w:shd w:val="clear" w:color="auto" w:fill="auto"/>
            <w:noWrap/>
            <w:hideMark/>
          </w:tcPr>
          <w:p w14:paraId="4413367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 £0</w:t>
            </w:r>
          </w:p>
        </w:tc>
        <w:tc>
          <w:tcPr>
            <w:tcW w:w="300" w:type="pct"/>
            <w:shd w:val="clear" w:color="auto" w:fill="auto"/>
            <w:noWrap/>
            <w:hideMark/>
          </w:tcPr>
          <w:p w14:paraId="301E76B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1BBBFB8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15AD4FB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34D83257"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£300</w:t>
            </w:r>
          </w:p>
        </w:tc>
        <w:tc>
          <w:tcPr>
            <w:tcW w:w="300" w:type="pct"/>
            <w:shd w:val="clear" w:color="auto" w:fill="auto"/>
            <w:noWrap/>
            <w:hideMark/>
          </w:tcPr>
          <w:p w14:paraId="65100E0B"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33F79F0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 £0</w:t>
            </w:r>
          </w:p>
        </w:tc>
        <w:tc>
          <w:tcPr>
            <w:tcW w:w="300" w:type="pct"/>
            <w:shd w:val="clear" w:color="auto" w:fill="auto"/>
            <w:noWrap/>
            <w:hideMark/>
          </w:tcPr>
          <w:p w14:paraId="3D9D9482"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 £0</w:t>
            </w:r>
          </w:p>
        </w:tc>
        <w:tc>
          <w:tcPr>
            <w:tcW w:w="300" w:type="pct"/>
            <w:shd w:val="clear" w:color="auto" w:fill="auto"/>
            <w:noWrap/>
            <w:hideMark/>
          </w:tcPr>
          <w:p w14:paraId="61571072"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 £0</w:t>
            </w:r>
          </w:p>
        </w:tc>
        <w:tc>
          <w:tcPr>
            <w:tcW w:w="300" w:type="pct"/>
            <w:shd w:val="clear" w:color="auto" w:fill="auto"/>
            <w:noWrap/>
            <w:hideMark/>
          </w:tcPr>
          <w:p w14:paraId="641EE1B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 £0</w:t>
            </w:r>
          </w:p>
        </w:tc>
        <w:tc>
          <w:tcPr>
            <w:tcW w:w="340" w:type="pct"/>
            <w:shd w:val="clear" w:color="auto" w:fill="auto"/>
            <w:noWrap/>
            <w:hideMark/>
          </w:tcPr>
          <w:p w14:paraId="0FC636CC"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£300</w:t>
            </w:r>
          </w:p>
        </w:tc>
      </w:tr>
      <w:tr w:rsidR="00A657F3" w:rsidRPr="00424DE5" w14:paraId="79F16DD4" w14:textId="77777777" w:rsidTr="00A657F3">
        <w:trPr>
          <w:trHeight w:val="534"/>
        </w:trPr>
        <w:tc>
          <w:tcPr>
            <w:tcW w:w="448" w:type="pct"/>
            <w:shd w:val="clear" w:color="auto" w:fill="auto"/>
            <w:hideMark/>
          </w:tcPr>
          <w:p w14:paraId="6BE4DD24"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Emergency Exit doors</w:t>
            </w:r>
          </w:p>
        </w:tc>
        <w:tc>
          <w:tcPr>
            <w:tcW w:w="808" w:type="pct"/>
            <w:shd w:val="clear" w:color="auto" w:fill="auto"/>
            <w:hideMark/>
          </w:tcPr>
          <w:p w14:paraId="46049781"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Maintenance of emergency exit doors</w:t>
            </w:r>
          </w:p>
        </w:tc>
        <w:tc>
          <w:tcPr>
            <w:tcW w:w="400" w:type="pct"/>
            <w:shd w:val="clear" w:color="auto" w:fill="auto"/>
            <w:noWrap/>
            <w:hideMark/>
          </w:tcPr>
          <w:p w14:paraId="3934F93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w:t>
            </w:r>
          </w:p>
        </w:tc>
        <w:tc>
          <w:tcPr>
            <w:tcW w:w="300" w:type="pct"/>
            <w:shd w:val="clear" w:color="auto" w:fill="auto"/>
            <w:noWrap/>
            <w:hideMark/>
          </w:tcPr>
          <w:p w14:paraId="4049AC8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656C0F41"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7D921F81"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£200</w:t>
            </w:r>
          </w:p>
        </w:tc>
        <w:tc>
          <w:tcPr>
            <w:tcW w:w="300" w:type="pct"/>
            <w:shd w:val="clear" w:color="auto" w:fill="auto"/>
            <w:noWrap/>
            <w:hideMark/>
          </w:tcPr>
          <w:p w14:paraId="69CF917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5B0CA14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0E94F8B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041653FC"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£200</w:t>
            </w:r>
          </w:p>
        </w:tc>
        <w:tc>
          <w:tcPr>
            <w:tcW w:w="300" w:type="pct"/>
            <w:shd w:val="clear" w:color="auto" w:fill="auto"/>
            <w:noWrap/>
            <w:hideMark/>
          </w:tcPr>
          <w:p w14:paraId="67A0934E"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1640105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32BFE73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40" w:type="pct"/>
            <w:shd w:val="clear" w:color="auto" w:fill="auto"/>
            <w:noWrap/>
            <w:hideMark/>
          </w:tcPr>
          <w:p w14:paraId="071634BA"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£400</w:t>
            </w:r>
          </w:p>
        </w:tc>
      </w:tr>
      <w:tr w:rsidR="00A657F3" w:rsidRPr="00424DE5" w14:paraId="036834D7" w14:textId="77777777" w:rsidTr="00A657F3">
        <w:trPr>
          <w:trHeight w:val="534"/>
        </w:trPr>
        <w:tc>
          <w:tcPr>
            <w:tcW w:w="448" w:type="pct"/>
            <w:shd w:val="clear" w:color="auto" w:fill="auto"/>
            <w:hideMark/>
          </w:tcPr>
          <w:p w14:paraId="3E0F48F0"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Internal Walls</w:t>
            </w:r>
          </w:p>
        </w:tc>
        <w:tc>
          <w:tcPr>
            <w:tcW w:w="808" w:type="pct"/>
            <w:shd w:val="clear" w:color="auto" w:fill="auto"/>
            <w:hideMark/>
          </w:tcPr>
          <w:p w14:paraId="6B6E00D1"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Internal decoration of walls - phased basis</w:t>
            </w:r>
          </w:p>
        </w:tc>
        <w:tc>
          <w:tcPr>
            <w:tcW w:w="400" w:type="pct"/>
            <w:shd w:val="clear" w:color="auto" w:fill="auto"/>
            <w:noWrap/>
            <w:hideMark/>
          </w:tcPr>
          <w:p w14:paraId="762245C3"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w:t>
            </w:r>
          </w:p>
        </w:tc>
        <w:tc>
          <w:tcPr>
            <w:tcW w:w="300" w:type="pct"/>
            <w:shd w:val="clear" w:color="auto" w:fill="auto"/>
            <w:noWrap/>
            <w:hideMark/>
          </w:tcPr>
          <w:p w14:paraId="1BDB4327"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5ABE5A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6E95A07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£2,000</w:t>
            </w:r>
          </w:p>
        </w:tc>
        <w:tc>
          <w:tcPr>
            <w:tcW w:w="300" w:type="pct"/>
            <w:shd w:val="clear" w:color="auto" w:fill="auto"/>
            <w:noWrap/>
            <w:hideMark/>
          </w:tcPr>
          <w:p w14:paraId="7D38DD0C"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09851903"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521D411C"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757B1C7"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£2,000</w:t>
            </w:r>
          </w:p>
        </w:tc>
        <w:tc>
          <w:tcPr>
            <w:tcW w:w="300" w:type="pct"/>
            <w:shd w:val="clear" w:color="auto" w:fill="auto"/>
            <w:noWrap/>
            <w:hideMark/>
          </w:tcPr>
          <w:p w14:paraId="0A4BFAA2"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1FDADC7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2A478862"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40" w:type="pct"/>
            <w:shd w:val="clear" w:color="auto" w:fill="auto"/>
            <w:noWrap/>
            <w:hideMark/>
          </w:tcPr>
          <w:p w14:paraId="1547ED53"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£4,000</w:t>
            </w:r>
          </w:p>
        </w:tc>
      </w:tr>
      <w:tr w:rsidR="00A657F3" w:rsidRPr="00424DE5" w14:paraId="4B41F4C5" w14:textId="77777777" w:rsidTr="00A657F3">
        <w:trPr>
          <w:trHeight w:val="534"/>
        </w:trPr>
        <w:tc>
          <w:tcPr>
            <w:tcW w:w="448" w:type="pct"/>
            <w:shd w:val="clear" w:color="auto" w:fill="auto"/>
            <w:hideMark/>
          </w:tcPr>
          <w:p w14:paraId="4FBFCB9C"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Ceiling</w:t>
            </w:r>
          </w:p>
        </w:tc>
        <w:tc>
          <w:tcPr>
            <w:tcW w:w="808" w:type="pct"/>
            <w:shd w:val="clear" w:color="auto" w:fill="auto"/>
            <w:hideMark/>
          </w:tcPr>
          <w:p w14:paraId="0BF2FFA9"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Internal decoration of ceilings</w:t>
            </w:r>
          </w:p>
        </w:tc>
        <w:tc>
          <w:tcPr>
            <w:tcW w:w="400" w:type="pct"/>
            <w:shd w:val="clear" w:color="auto" w:fill="auto"/>
            <w:noWrap/>
            <w:hideMark/>
          </w:tcPr>
          <w:p w14:paraId="04469DA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w:t>
            </w:r>
          </w:p>
        </w:tc>
        <w:tc>
          <w:tcPr>
            <w:tcW w:w="300" w:type="pct"/>
            <w:shd w:val="clear" w:color="auto" w:fill="auto"/>
            <w:noWrap/>
            <w:hideMark/>
          </w:tcPr>
          <w:p w14:paraId="241B16C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3E4523C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7D7AB3E7"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£2,000</w:t>
            </w:r>
          </w:p>
        </w:tc>
        <w:tc>
          <w:tcPr>
            <w:tcW w:w="300" w:type="pct"/>
            <w:shd w:val="clear" w:color="auto" w:fill="auto"/>
            <w:noWrap/>
            <w:hideMark/>
          </w:tcPr>
          <w:p w14:paraId="6754959C"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32FC62B5"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176375D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5DACD33B"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£2,000</w:t>
            </w:r>
          </w:p>
        </w:tc>
        <w:tc>
          <w:tcPr>
            <w:tcW w:w="300" w:type="pct"/>
            <w:shd w:val="clear" w:color="auto" w:fill="auto"/>
            <w:noWrap/>
            <w:hideMark/>
          </w:tcPr>
          <w:p w14:paraId="4A3070A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3F5D7D12"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0093F84E"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40" w:type="pct"/>
            <w:shd w:val="clear" w:color="auto" w:fill="auto"/>
            <w:noWrap/>
            <w:hideMark/>
          </w:tcPr>
          <w:p w14:paraId="47A976DE"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£4,000</w:t>
            </w:r>
          </w:p>
        </w:tc>
      </w:tr>
      <w:tr w:rsidR="00A657F3" w:rsidRPr="00424DE5" w14:paraId="0398D95E" w14:textId="77777777" w:rsidTr="00A657F3">
        <w:trPr>
          <w:trHeight w:val="534"/>
        </w:trPr>
        <w:tc>
          <w:tcPr>
            <w:tcW w:w="448" w:type="pct"/>
            <w:shd w:val="clear" w:color="auto" w:fill="auto"/>
            <w:hideMark/>
          </w:tcPr>
          <w:p w14:paraId="3C5811DE"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Floor</w:t>
            </w:r>
          </w:p>
        </w:tc>
        <w:tc>
          <w:tcPr>
            <w:tcW w:w="808" w:type="pct"/>
            <w:shd w:val="clear" w:color="auto" w:fill="auto"/>
            <w:hideMark/>
          </w:tcPr>
          <w:p w14:paraId="19B2457F"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Maintenance of floor covering</w:t>
            </w:r>
          </w:p>
        </w:tc>
        <w:tc>
          <w:tcPr>
            <w:tcW w:w="400" w:type="pct"/>
            <w:shd w:val="clear" w:color="auto" w:fill="auto"/>
            <w:noWrap/>
            <w:hideMark/>
          </w:tcPr>
          <w:p w14:paraId="6720D66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w:t>
            </w:r>
          </w:p>
        </w:tc>
        <w:tc>
          <w:tcPr>
            <w:tcW w:w="300" w:type="pct"/>
            <w:shd w:val="clear" w:color="auto" w:fill="auto"/>
            <w:noWrap/>
            <w:hideMark/>
          </w:tcPr>
          <w:p w14:paraId="71CF03C3"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2DD04CD2"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£100</w:t>
            </w:r>
          </w:p>
        </w:tc>
        <w:tc>
          <w:tcPr>
            <w:tcW w:w="300" w:type="pct"/>
            <w:shd w:val="clear" w:color="auto" w:fill="auto"/>
            <w:noWrap/>
            <w:hideMark/>
          </w:tcPr>
          <w:p w14:paraId="2B1FED3B"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02DCBB37"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£100</w:t>
            </w:r>
          </w:p>
        </w:tc>
        <w:tc>
          <w:tcPr>
            <w:tcW w:w="300" w:type="pct"/>
            <w:shd w:val="clear" w:color="auto" w:fill="auto"/>
            <w:noWrap/>
            <w:hideMark/>
          </w:tcPr>
          <w:p w14:paraId="6906EB1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975E7D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£100</w:t>
            </w:r>
          </w:p>
        </w:tc>
        <w:tc>
          <w:tcPr>
            <w:tcW w:w="300" w:type="pct"/>
            <w:shd w:val="clear" w:color="auto" w:fill="auto"/>
            <w:noWrap/>
            <w:hideMark/>
          </w:tcPr>
          <w:p w14:paraId="4B4AFD37"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16E0FAF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£100</w:t>
            </w:r>
          </w:p>
        </w:tc>
        <w:tc>
          <w:tcPr>
            <w:tcW w:w="300" w:type="pct"/>
            <w:shd w:val="clear" w:color="auto" w:fill="auto"/>
            <w:noWrap/>
            <w:hideMark/>
          </w:tcPr>
          <w:p w14:paraId="5009140C"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0752F84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£100</w:t>
            </w:r>
          </w:p>
        </w:tc>
        <w:tc>
          <w:tcPr>
            <w:tcW w:w="340" w:type="pct"/>
            <w:shd w:val="clear" w:color="auto" w:fill="auto"/>
            <w:noWrap/>
            <w:hideMark/>
          </w:tcPr>
          <w:p w14:paraId="150BDFE4"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£500</w:t>
            </w:r>
          </w:p>
        </w:tc>
      </w:tr>
      <w:tr w:rsidR="00A657F3" w:rsidRPr="00424DE5" w14:paraId="6BC4CFE2" w14:textId="77777777" w:rsidTr="00A657F3">
        <w:trPr>
          <w:trHeight w:val="1069"/>
        </w:trPr>
        <w:tc>
          <w:tcPr>
            <w:tcW w:w="448" w:type="pct"/>
            <w:shd w:val="clear" w:color="auto" w:fill="auto"/>
            <w:hideMark/>
          </w:tcPr>
          <w:p w14:paraId="19D78CB8"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Floor</w:t>
            </w:r>
          </w:p>
        </w:tc>
        <w:tc>
          <w:tcPr>
            <w:tcW w:w="808" w:type="pct"/>
            <w:shd w:val="clear" w:color="auto" w:fill="auto"/>
            <w:hideMark/>
          </w:tcPr>
          <w:p w14:paraId="7D3E30B4"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Renewal of floor covering, excluding timber flooring to main hall &amp; kitchen</w:t>
            </w:r>
          </w:p>
        </w:tc>
        <w:tc>
          <w:tcPr>
            <w:tcW w:w="400" w:type="pct"/>
            <w:shd w:val="clear" w:color="auto" w:fill="auto"/>
            <w:noWrap/>
            <w:hideMark/>
          </w:tcPr>
          <w:p w14:paraId="55DF5CA1"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w:t>
            </w:r>
          </w:p>
        </w:tc>
        <w:tc>
          <w:tcPr>
            <w:tcW w:w="300" w:type="pct"/>
            <w:shd w:val="clear" w:color="auto" w:fill="auto"/>
            <w:noWrap/>
            <w:hideMark/>
          </w:tcPr>
          <w:p w14:paraId="74F1746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6E0BDDD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584BAC6C"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6A22812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8C2824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£3,500</w:t>
            </w:r>
          </w:p>
        </w:tc>
        <w:tc>
          <w:tcPr>
            <w:tcW w:w="300" w:type="pct"/>
            <w:shd w:val="clear" w:color="auto" w:fill="auto"/>
            <w:noWrap/>
            <w:hideMark/>
          </w:tcPr>
          <w:p w14:paraId="690D8D7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7F9626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541D906"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0A2F8477"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£3,500</w:t>
            </w:r>
          </w:p>
        </w:tc>
        <w:tc>
          <w:tcPr>
            <w:tcW w:w="300" w:type="pct"/>
            <w:shd w:val="clear" w:color="auto" w:fill="auto"/>
            <w:noWrap/>
            <w:hideMark/>
          </w:tcPr>
          <w:p w14:paraId="5BF96F11"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40" w:type="pct"/>
            <w:shd w:val="clear" w:color="auto" w:fill="auto"/>
            <w:noWrap/>
            <w:hideMark/>
          </w:tcPr>
          <w:p w14:paraId="0B26D4F7"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£7,000</w:t>
            </w:r>
          </w:p>
        </w:tc>
      </w:tr>
      <w:tr w:rsidR="00A657F3" w:rsidRPr="00424DE5" w14:paraId="45C83E0F" w14:textId="77777777" w:rsidTr="00A657F3">
        <w:trPr>
          <w:trHeight w:val="534"/>
        </w:trPr>
        <w:tc>
          <w:tcPr>
            <w:tcW w:w="448" w:type="pct"/>
            <w:shd w:val="clear" w:color="auto" w:fill="auto"/>
            <w:hideMark/>
          </w:tcPr>
          <w:p w14:paraId="78680E3B"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Main Hall Floor</w:t>
            </w:r>
          </w:p>
        </w:tc>
        <w:tc>
          <w:tcPr>
            <w:tcW w:w="808" w:type="pct"/>
            <w:shd w:val="clear" w:color="auto" w:fill="auto"/>
            <w:hideMark/>
          </w:tcPr>
          <w:p w14:paraId="4AF6D476"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Maintenance of main hall floor</w:t>
            </w:r>
          </w:p>
        </w:tc>
        <w:tc>
          <w:tcPr>
            <w:tcW w:w="400" w:type="pct"/>
            <w:shd w:val="clear" w:color="auto" w:fill="auto"/>
            <w:noWrap/>
            <w:hideMark/>
          </w:tcPr>
          <w:p w14:paraId="7A41836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w:t>
            </w:r>
          </w:p>
        </w:tc>
        <w:tc>
          <w:tcPr>
            <w:tcW w:w="300" w:type="pct"/>
            <w:shd w:val="clear" w:color="auto" w:fill="auto"/>
            <w:noWrap/>
            <w:hideMark/>
          </w:tcPr>
          <w:p w14:paraId="3E5B5D76"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521D5DB2"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BA049BC"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£1,750</w:t>
            </w:r>
          </w:p>
        </w:tc>
        <w:tc>
          <w:tcPr>
            <w:tcW w:w="300" w:type="pct"/>
            <w:shd w:val="clear" w:color="auto" w:fill="auto"/>
            <w:noWrap/>
            <w:hideMark/>
          </w:tcPr>
          <w:p w14:paraId="5F39837E"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3C765C9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23CA7182"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2871569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£1,750</w:t>
            </w:r>
          </w:p>
        </w:tc>
        <w:tc>
          <w:tcPr>
            <w:tcW w:w="300" w:type="pct"/>
            <w:shd w:val="clear" w:color="auto" w:fill="auto"/>
            <w:noWrap/>
            <w:hideMark/>
          </w:tcPr>
          <w:p w14:paraId="1F142BA3"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63DACFF3"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5C687EE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40" w:type="pct"/>
            <w:shd w:val="clear" w:color="auto" w:fill="auto"/>
            <w:noWrap/>
            <w:hideMark/>
          </w:tcPr>
          <w:p w14:paraId="2FD97E1F"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£3,500</w:t>
            </w:r>
          </w:p>
        </w:tc>
      </w:tr>
      <w:tr w:rsidR="00A657F3" w:rsidRPr="00424DE5" w14:paraId="399CD43D" w14:textId="77777777" w:rsidTr="00A657F3">
        <w:trPr>
          <w:trHeight w:val="801"/>
        </w:trPr>
        <w:tc>
          <w:tcPr>
            <w:tcW w:w="448" w:type="pct"/>
            <w:shd w:val="clear" w:color="auto" w:fill="auto"/>
            <w:hideMark/>
          </w:tcPr>
          <w:p w14:paraId="2E019446"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Kitchen Floor</w:t>
            </w:r>
          </w:p>
        </w:tc>
        <w:tc>
          <w:tcPr>
            <w:tcW w:w="808" w:type="pct"/>
            <w:shd w:val="clear" w:color="auto" w:fill="auto"/>
            <w:hideMark/>
          </w:tcPr>
          <w:p w14:paraId="0DA21E92"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 xml:space="preserve">Maintenance of kitchen </w:t>
            </w:r>
            <w:proofErr w:type="gramStart"/>
            <w:r w:rsidRPr="00424DE5">
              <w:rPr>
                <w:rFonts w:asciiTheme="minorHAnsi" w:hAnsiTheme="minorHAnsi" w:cstheme="minorHAnsi"/>
                <w:color w:val="000000"/>
                <w:sz w:val="22"/>
                <w:szCs w:val="22"/>
              </w:rPr>
              <w:t>non slip</w:t>
            </w:r>
            <w:proofErr w:type="gramEnd"/>
            <w:r w:rsidRPr="00424DE5">
              <w:rPr>
                <w:rFonts w:asciiTheme="minorHAnsi" w:hAnsiTheme="minorHAnsi" w:cstheme="minorHAnsi"/>
                <w:color w:val="000000"/>
                <w:sz w:val="22"/>
                <w:szCs w:val="22"/>
              </w:rPr>
              <w:t xml:space="preserve"> covering</w:t>
            </w:r>
          </w:p>
        </w:tc>
        <w:tc>
          <w:tcPr>
            <w:tcW w:w="400" w:type="pct"/>
            <w:shd w:val="clear" w:color="auto" w:fill="auto"/>
            <w:noWrap/>
            <w:hideMark/>
          </w:tcPr>
          <w:p w14:paraId="1F7B720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w:t>
            </w:r>
          </w:p>
        </w:tc>
        <w:tc>
          <w:tcPr>
            <w:tcW w:w="300" w:type="pct"/>
            <w:shd w:val="clear" w:color="auto" w:fill="auto"/>
            <w:noWrap/>
            <w:hideMark/>
          </w:tcPr>
          <w:p w14:paraId="5DD31A3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06A274E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216A5945"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07EF5FC5"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0539C8C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14D86DA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DF4A1EC"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3CF4C24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14CE456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8498D4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£950</w:t>
            </w:r>
          </w:p>
        </w:tc>
        <w:tc>
          <w:tcPr>
            <w:tcW w:w="340" w:type="pct"/>
            <w:shd w:val="clear" w:color="auto" w:fill="auto"/>
            <w:noWrap/>
            <w:hideMark/>
          </w:tcPr>
          <w:p w14:paraId="48BDEF94"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£950</w:t>
            </w:r>
          </w:p>
        </w:tc>
      </w:tr>
      <w:tr w:rsidR="00A657F3" w:rsidRPr="00424DE5" w14:paraId="302B51FB" w14:textId="77777777" w:rsidTr="00A657F3">
        <w:trPr>
          <w:trHeight w:val="801"/>
        </w:trPr>
        <w:tc>
          <w:tcPr>
            <w:tcW w:w="448" w:type="pct"/>
            <w:shd w:val="clear" w:color="auto" w:fill="auto"/>
            <w:hideMark/>
          </w:tcPr>
          <w:p w14:paraId="5086E8F9"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Electrical Wiring</w:t>
            </w:r>
          </w:p>
        </w:tc>
        <w:tc>
          <w:tcPr>
            <w:tcW w:w="808" w:type="pct"/>
            <w:shd w:val="clear" w:color="auto" w:fill="auto"/>
            <w:hideMark/>
          </w:tcPr>
          <w:p w14:paraId="62A476DD"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Test and maintenance of electrical wiring and installation</w:t>
            </w:r>
          </w:p>
        </w:tc>
        <w:tc>
          <w:tcPr>
            <w:tcW w:w="400" w:type="pct"/>
            <w:shd w:val="clear" w:color="auto" w:fill="auto"/>
            <w:noWrap/>
            <w:hideMark/>
          </w:tcPr>
          <w:p w14:paraId="5A70F76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w:t>
            </w:r>
          </w:p>
        </w:tc>
        <w:tc>
          <w:tcPr>
            <w:tcW w:w="300" w:type="pct"/>
            <w:shd w:val="clear" w:color="auto" w:fill="auto"/>
            <w:noWrap/>
            <w:hideMark/>
          </w:tcPr>
          <w:p w14:paraId="3ACFA1E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A81F37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7665844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2F8F86A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302DBB2A" w14:textId="77777777" w:rsidR="00A657F3" w:rsidRPr="00424DE5" w:rsidRDefault="00A657F3" w:rsidP="00A657F3">
            <w:pPr>
              <w:jc w:val="right"/>
              <w:rPr>
                <w:rFonts w:asciiTheme="minorHAnsi" w:hAnsiTheme="minorHAnsi" w:cstheme="minorHAnsi"/>
                <w:color w:val="FF0000"/>
                <w:sz w:val="22"/>
                <w:szCs w:val="22"/>
              </w:rPr>
            </w:pPr>
            <w:r w:rsidRPr="00424DE5">
              <w:rPr>
                <w:rFonts w:asciiTheme="minorHAnsi" w:hAnsiTheme="minorHAnsi" w:cstheme="minorHAnsi"/>
                <w:sz w:val="22"/>
                <w:szCs w:val="22"/>
              </w:rPr>
              <w:t>£750</w:t>
            </w:r>
          </w:p>
        </w:tc>
        <w:tc>
          <w:tcPr>
            <w:tcW w:w="300" w:type="pct"/>
            <w:shd w:val="clear" w:color="auto" w:fill="auto"/>
            <w:noWrap/>
            <w:hideMark/>
          </w:tcPr>
          <w:p w14:paraId="657215D1"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64BBF1C7"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19374CFE"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79915CC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58A01F9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£750</w:t>
            </w:r>
          </w:p>
        </w:tc>
        <w:tc>
          <w:tcPr>
            <w:tcW w:w="340" w:type="pct"/>
            <w:shd w:val="clear" w:color="auto" w:fill="auto"/>
            <w:noWrap/>
            <w:hideMark/>
          </w:tcPr>
          <w:p w14:paraId="11E8EF26"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£1,500</w:t>
            </w:r>
          </w:p>
        </w:tc>
      </w:tr>
      <w:tr w:rsidR="00A657F3" w:rsidRPr="00424DE5" w14:paraId="419EEBE7" w14:textId="77777777" w:rsidTr="00A657F3">
        <w:trPr>
          <w:trHeight w:val="1069"/>
        </w:trPr>
        <w:tc>
          <w:tcPr>
            <w:tcW w:w="448" w:type="pct"/>
            <w:shd w:val="clear" w:color="auto" w:fill="auto"/>
            <w:hideMark/>
          </w:tcPr>
          <w:p w14:paraId="08F4E779"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Front door closer</w:t>
            </w:r>
          </w:p>
        </w:tc>
        <w:tc>
          <w:tcPr>
            <w:tcW w:w="808" w:type="pct"/>
            <w:shd w:val="clear" w:color="auto" w:fill="auto"/>
            <w:hideMark/>
          </w:tcPr>
          <w:p w14:paraId="3660C5E7"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Maintenance of automatic door closing system to front entrance</w:t>
            </w:r>
          </w:p>
        </w:tc>
        <w:tc>
          <w:tcPr>
            <w:tcW w:w="400" w:type="pct"/>
            <w:shd w:val="clear" w:color="auto" w:fill="auto"/>
            <w:noWrap/>
            <w:hideMark/>
          </w:tcPr>
          <w:p w14:paraId="39950A8E"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w:t>
            </w:r>
          </w:p>
        </w:tc>
        <w:tc>
          <w:tcPr>
            <w:tcW w:w="300" w:type="pct"/>
            <w:shd w:val="clear" w:color="auto" w:fill="auto"/>
            <w:noWrap/>
            <w:hideMark/>
          </w:tcPr>
          <w:p w14:paraId="25C2C90C"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3CA79492"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£175</w:t>
            </w:r>
          </w:p>
        </w:tc>
        <w:tc>
          <w:tcPr>
            <w:tcW w:w="300" w:type="pct"/>
            <w:shd w:val="clear" w:color="auto" w:fill="auto"/>
            <w:noWrap/>
            <w:hideMark/>
          </w:tcPr>
          <w:p w14:paraId="03FB7C42"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61DAB3E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£175</w:t>
            </w:r>
          </w:p>
        </w:tc>
        <w:tc>
          <w:tcPr>
            <w:tcW w:w="300" w:type="pct"/>
            <w:shd w:val="clear" w:color="auto" w:fill="auto"/>
            <w:noWrap/>
            <w:hideMark/>
          </w:tcPr>
          <w:p w14:paraId="1E35CE5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113A86E7"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£175</w:t>
            </w:r>
          </w:p>
        </w:tc>
        <w:tc>
          <w:tcPr>
            <w:tcW w:w="300" w:type="pct"/>
            <w:shd w:val="clear" w:color="auto" w:fill="auto"/>
            <w:noWrap/>
            <w:hideMark/>
          </w:tcPr>
          <w:p w14:paraId="0D55F97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36508195"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£175</w:t>
            </w:r>
          </w:p>
        </w:tc>
        <w:tc>
          <w:tcPr>
            <w:tcW w:w="300" w:type="pct"/>
            <w:shd w:val="clear" w:color="auto" w:fill="auto"/>
            <w:noWrap/>
            <w:hideMark/>
          </w:tcPr>
          <w:p w14:paraId="4987F6D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0014608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40" w:type="pct"/>
            <w:shd w:val="clear" w:color="auto" w:fill="auto"/>
            <w:noWrap/>
            <w:hideMark/>
          </w:tcPr>
          <w:p w14:paraId="28C8FD02"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£700</w:t>
            </w:r>
          </w:p>
        </w:tc>
      </w:tr>
      <w:tr w:rsidR="00A657F3" w:rsidRPr="00424DE5" w14:paraId="24AA171B" w14:textId="77777777" w:rsidTr="00A657F3">
        <w:trPr>
          <w:trHeight w:val="801"/>
        </w:trPr>
        <w:tc>
          <w:tcPr>
            <w:tcW w:w="448" w:type="pct"/>
            <w:shd w:val="clear" w:color="auto" w:fill="auto"/>
            <w:hideMark/>
          </w:tcPr>
          <w:p w14:paraId="08CCCA8C"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Internal doors closers</w:t>
            </w:r>
          </w:p>
        </w:tc>
        <w:tc>
          <w:tcPr>
            <w:tcW w:w="808" w:type="pct"/>
            <w:shd w:val="clear" w:color="auto" w:fill="auto"/>
            <w:hideMark/>
          </w:tcPr>
          <w:p w14:paraId="3383173B"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Replacement of door closers where appropriate</w:t>
            </w:r>
          </w:p>
        </w:tc>
        <w:tc>
          <w:tcPr>
            <w:tcW w:w="400" w:type="pct"/>
            <w:shd w:val="clear" w:color="auto" w:fill="auto"/>
            <w:noWrap/>
            <w:hideMark/>
          </w:tcPr>
          <w:p w14:paraId="471EF90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w:t>
            </w:r>
          </w:p>
        </w:tc>
        <w:tc>
          <w:tcPr>
            <w:tcW w:w="300" w:type="pct"/>
            <w:shd w:val="clear" w:color="auto" w:fill="auto"/>
            <w:noWrap/>
            <w:hideMark/>
          </w:tcPr>
          <w:p w14:paraId="0A43EC5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£500</w:t>
            </w:r>
          </w:p>
        </w:tc>
        <w:tc>
          <w:tcPr>
            <w:tcW w:w="300" w:type="pct"/>
            <w:shd w:val="clear" w:color="auto" w:fill="auto"/>
            <w:noWrap/>
            <w:hideMark/>
          </w:tcPr>
          <w:p w14:paraId="6ACE8FE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1174A4DC"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2E54817"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710B6EB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5EA39D46"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5D5803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2AA391A6"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6017497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786A7B53"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40" w:type="pct"/>
            <w:shd w:val="clear" w:color="auto" w:fill="auto"/>
            <w:noWrap/>
            <w:hideMark/>
          </w:tcPr>
          <w:p w14:paraId="280A0D39"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£500</w:t>
            </w:r>
          </w:p>
        </w:tc>
      </w:tr>
      <w:tr w:rsidR="00A657F3" w:rsidRPr="00424DE5" w14:paraId="292BB2F4" w14:textId="77777777" w:rsidTr="00A657F3">
        <w:trPr>
          <w:trHeight w:val="534"/>
        </w:trPr>
        <w:tc>
          <w:tcPr>
            <w:tcW w:w="448" w:type="pct"/>
            <w:shd w:val="clear" w:color="auto" w:fill="auto"/>
            <w:hideMark/>
          </w:tcPr>
          <w:p w14:paraId="2C4520A8"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Fire Alarm</w:t>
            </w:r>
          </w:p>
        </w:tc>
        <w:tc>
          <w:tcPr>
            <w:tcW w:w="808" w:type="pct"/>
            <w:shd w:val="clear" w:color="auto" w:fill="auto"/>
            <w:hideMark/>
          </w:tcPr>
          <w:p w14:paraId="73028932"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Test and service of Fire Alarm system</w:t>
            </w:r>
          </w:p>
        </w:tc>
        <w:tc>
          <w:tcPr>
            <w:tcW w:w="400" w:type="pct"/>
            <w:shd w:val="clear" w:color="auto" w:fill="auto"/>
            <w:noWrap/>
            <w:hideMark/>
          </w:tcPr>
          <w:p w14:paraId="43563DE6"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w:t>
            </w:r>
          </w:p>
        </w:tc>
        <w:tc>
          <w:tcPr>
            <w:tcW w:w="300" w:type="pct"/>
            <w:shd w:val="clear" w:color="auto" w:fill="auto"/>
            <w:noWrap/>
            <w:hideMark/>
          </w:tcPr>
          <w:p w14:paraId="5E91686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0B5F656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65C1F16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5C5756E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1DADF59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35B3B6F7"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4A7EE70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01724526"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17D3867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28DA5DE6"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40" w:type="pct"/>
            <w:shd w:val="clear" w:color="auto" w:fill="auto"/>
            <w:noWrap/>
            <w:hideMark/>
          </w:tcPr>
          <w:p w14:paraId="5C50F74A"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£3,500</w:t>
            </w:r>
          </w:p>
        </w:tc>
      </w:tr>
      <w:tr w:rsidR="00A657F3" w:rsidRPr="00424DE5" w14:paraId="7B2D479A" w14:textId="77777777" w:rsidTr="00A657F3">
        <w:trPr>
          <w:trHeight w:val="266"/>
        </w:trPr>
        <w:tc>
          <w:tcPr>
            <w:tcW w:w="448" w:type="pct"/>
            <w:shd w:val="clear" w:color="auto" w:fill="auto"/>
            <w:hideMark/>
          </w:tcPr>
          <w:p w14:paraId="0C7D0D5D"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Boilers</w:t>
            </w:r>
          </w:p>
        </w:tc>
        <w:tc>
          <w:tcPr>
            <w:tcW w:w="808" w:type="pct"/>
            <w:shd w:val="clear" w:color="auto" w:fill="auto"/>
            <w:hideMark/>
          </w:tcPr>
          <w:p w14:paraId="347670A4"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Service of boilers.</w:t>
            </w:r>
          </w:p>
        </w:tc>
        <w:tc>
          <w:tcPr>
            <w:tcW w:w="400" w:type="pct"/>
            <w:shd w:val="clear" w:color="auto" w:fill="auto"/>
            <w:noWrap/>
            <w:hideMark/>
          </w:tcPr>
          <w:p w14:paraId="3ECC24D6"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w:t>
            </w:r>
          </w:p>
        </w:tc>
        <w:tc>
          <w:tcPr>
            <w:tcW w:w="300" w:type="pct"/>
            <w:shd w:val="clear" w:color="auto" w:fill="auto"/>
            <w:noWrap/>
            <w:hideMark/>
          </w:tcPr>
          <w:p w14:paraId="38ADF6BE"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£300</w:t>
            </w:r>
          </w:p>
        </w:tc>
        <w:tc>
          <w:tcPr>
            <w:tcW w:w="300" w:type="pct"/>
            <w:shd w:val="clear" w:color="auto" w:fill="auto"/>
            <w:noWrap/>
            <w:hideMark/>
          </w:tcPr>
          <w:p w14:paraId="04DF9811"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£300</w:t>
            </w:r>
          </w:p>
        </w:tc>
        <w:tc>
          <w:tcPr>
            <w:tcW w:w="300" w:type="pct"/>
            <w:shd w:val="clear" w:color="auto" w:fill="auto"/>
            <w:noWrap/>
            <w:hideMark/>
          </w:tcPr>
          <w:p w14:paraId="10D96AC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£300</w:t>
            </w:r>
          </w:p>
        </w:tc>
        <w:tc>
          <w:tcPr>
            <w:tcW w:w="300" w:type="pct"/>
            <w:shd w:val="clear" w:color="auto" w:fill="auto"/>
            <w:noWrap/>
            <w:hideMark/>
          </w:tcPr>
          <w:p w14:paraId="7FE1A995"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£300</w:t>
            </w:r>
          </w:p>
        </w:tc>
        <w:tc>
          <w:tcPr>
            <w:tcW w:w="300" w:type="pct"/>
            <w:shd w:val="clear" w:color="auto" w:fill="auto"/>
            <w:noWrap/>
            <w:hideMark/>
          </w:tcPr>
          <w:p w14:paraId="0F33A4CE"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£300</w:t>
            </w:r>
          </w:p>
        </w:tc>
        <w:tc>
          <w:tcPr>
            <w:tcW w:w="300" w:type="pct"/>
            <w:shd w:val="clear" w:color="auto" w:fill="auto"/>
            <w:noWrap/>
            <w:hideMark/>
          </w:tcPr>
          <w:p w14:paraId="4B46271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£300</w:t>
            </w:r>
          </w:p>
        </w:tc>
        <w:tc>
          <w:tcPr>
            <w:tcW w:w="300" w:type="pct"/>
            <w:shd w:val="clear" w:color="auto" w:fill="auto"/>
            <w:noWrap/>
            <w:hideMark/>
          </w:tcPr>
          <w:p w14:paraId="5D555B71"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£300</w:t>
            </w:r>
          </w:p>
        </w:tc>
        <w:tc>
          <w:tcPr>
            <w:tcW w:w="300" w:type="pct"/>
            <w:shd w:val="clear" w:color="auto" w:fill="auto"/>
            <w:noWrap/>
            <w:hideMark/>
          </w:tcPr>
          <w:p w14:paraId="2EA1D49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£300</w:t>
            </w:r>
          </w:p>
        </w:tc>
        <w:tc>
          <w:tcPr>
            <w:tcW w:w="300" w:type="pct"/>
            <w:shd w:val="clear" w:color="auto" w:fill="auto"/>
            <w:noWrap/>
            <w:hideMark/>
          </w:tcPr>
          <w:p w14:paraId="11659D32"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£300</w:t>
            </w:r>
          </w:p>
        </w:tc>
        <w:tc>
          <w:tcPr>
            <w:tcW w:w="300" w:type="pct"/>
            <w:shd w:val="clear" w:color="auto" w:fill="auto"/>
            <w:noWrap/>
            <w:hideMark/>
          </w:tcPr>
          <w:p w14:paraId="024C2FB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£300</w:t>
            </w:r>
          </w:p>
        </w:tc>
        <w:tc>
          <w:tcPr>
            <w:tcW w:w="340" w:type="pct"/>
            <w:shd w:val="clear" w:color="auto" w:fill="auto"/>
            <w:noWrap/>
            <w:hideMark/>
          </w:tcPr>
          <w:p w14:paraId="3FCECA22"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£3,000</w:t>
            </w:r>
          </w:p>
        </w:tc>
      </w:tr>
      <w:tr w:rsidR="00A657F3" w:rsidRPr="00424DE5" w14:paraId="303CDC8B" w14:textId="77777777" w:rsidTr="00A657F3">
        <w:trPr>
          <w:trHeight w:val="534"/>
        </w:trPr>
        <w:tc>
          <w:tcPr>
            <w:tcW w:w="448" w:type="pct"/>
            <w:shd w:val="clear" w:color="auto" w:fill="auto"/>
            <w:hideMark/>
          </w:tcPr>
          <w:p w14:paraId="1320DA35"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Hot Water System</w:t>
            </w:r>
          </w:p>
        </w:tc>
        <w:tc>
          <w:tcPr>
            <w:tcW w:w="808" w:type="pct"/>
            <w:shd w:val="clear" w:color="auto" w:fill="auto"/>
            <w:hideMark/>
          </w:tcPr>
          <w:p w14:paraId="6E5FCF16"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Service of other hot water system</w:t>
            </w:r>
          </w:p>
        </w:tc>
        <w:tc>
          <w:tcPr>
            <w:tcW w:w="400" w:type="pct"/>
            <w:shd w:val="clear" w:color="auto" w:fill="auto"/>
            <w:noWrap/>
            <w:hideMark/>
          </w:tcPr>
          <w:p w14:paraId="6C9862CB"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w:t>
            </w:r>
          </w:p>
        </w:tc>
        <w:tc>
          <w:tcPr>
            <w:tcW w:w="300" w:type="pct"/>
            <w:shd w:val="clear" w:color="auto" w:fill="auto"/>
            <w:noWrap/>
            <w:hideMark/>
          </w:tcPr>
          <w:p w14:paraId="2D1303D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£100</w:t>
            </w:r>
          </w:p>
        </w:tc>
        <w:tc>
          <w:tcPr>
            <w:tcW w:w="300" w:type="pct"/>
            <w:shd w:val="clear" w:color="auto" w:fill="auto"/>
            <w:noWrap/>
            <w:hideMark/>
          </w:tcPr>
          <w:p w14:paraId="4D8790A5"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 </w:t>
            </w:r>
          </w:p>
        </w:tc>
        <w:tc>
          <w:tcPr>
            <w:tcW w:w="300" w:type="pct"/>
            <w:shd w:val="clear" w:color="auto" w:fill="auto"/>
            <w:noWrap/>
            <w:hideMark/>
          </w:tcPr>
          <w:p w14:paraId="64C4EA9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£100</w:t>
            </w:r>
          </w:p>
        </w:tc>
        <w:tc>
          <w:tcPr>
            <w:tcW w:w="300" w:type="pct"/>
            <w:shd w:val="clear" w:color="auto" w:fill="auto"/>
            <w:noWrap/>
            <w:hideMark/>
          </w:tcPr>
          <w:p w14:paraId="7168D58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 </w:t>
            </w:r>
          </w:p>
        </w:tc>
        <w:tc>
          <w:tcPr>
            <w:tcW w:w="300" w:type="pct"/>
            <w:shd w:val="clear" w:color="auto" w:fill="auto"/>
            <w:noWrap/>
            <w:hideMark/>
          </w:tcPr>
          <w:p w14:paraId="5DD5B0F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£100</w:t>
            </w:r>
          </w:p>
        </w:tc>
        <w:tc>
          <w:tcPr>
            <w:tcW w:w="300" w:type="pct"/>
            <w:shd w:val="clear" w:color="auto" w:fill="auto"/>
            <w:noWrap/>
            <w:hideMark/>
          </w:tcPr>
          <w:p w14:paraId="69F270F5"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 £0</w:t>
            </w:r>
          </w:p>
        </w:tc>
        <w:tc>
          <w:tcPr>
            <w:tcW w:w="300" w:type="pct"/>
            <w:shd w:val="clear" w:color="auto" w:fill="auto"/>
            <w:noWrap/>
            <w:hideMark/>
          </w:tcPr>
          <w:p w14:paraId="14E44B9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£100</w:t>
            </w:r>
          </w:p>
        </w:tc>
        <w:tc>
          <w:tcPr>
            <w:tcW w:w="300" w:type="pct"/>
            <w:shd w:val="clear" w:color="auto" w:fill="auto"/>
            <w:noWrap/>
            <w:hideMark/>
          </w:tcPr>
          <w:p w14:paraId="15337DA6"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 £0</w:t>
            </w:r>
          </w:p>
        </w:tc>
        <w:tc>
          <w:tcPr>
            <w:tcW w:w="300" w:type="pct"/>
            <w:shd w:val="clear" w:color="auto" w:fill="auto"/>
            <w:noWrap/>
            <w:hideMark/>
          </w:tcPr>
          <w:p w14:paraId="736814D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£100</w:t>
            </w:r>
          </w:p>
        </w:tc>
        <w:tc>
          <w:tcPr>
            <w:tcW w:w="300" w:type="pct"/>
            <w:shd w:val="clear" w:color="auto" w:fill="auto"/>
            <w:noWrap/>
            <w:hideMark/>
          </w:tcPr>
          <w:p w14:paraId="7AF40CD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 £0</w:t>
            </w:r>
          </w:p>
        </w:tc>
        <w:tc>
          <w:tcPr>
            <w:tcW w:w="340" w:type="pct"/>
            <w:shd w:val="clear" w:color="auto" w:fill="auto"/>
            <w:noWrap/>
            <w:hideMark/>
          </w:tcPr>
          <w:p w14:paraId="7F9C74E1"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£500</w:t>
            </w:r>
          </w:p>
        </w:tc>
      </w:tr>
      <w:tr w:rsidR="00A657F3" w:rsidRPr="00424DE5" w14:paraId="20508136" w14:textId="77777777" w:rsidTr="00A657F3">
        <w:trPr>
          <w:trHeight w:val="534"/>
        </w:trPr>
        <w:tc>
          <w:tcPr>
            <w:tcW w:w="448" w:type="pct"/>
            <w:shd w:val="clear" w:color="auto" w:fill="auto"/>
            <w:hideMark/>
          </w:tcPr>
          <w:p w14:paraId="29E57D44"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Emergency Lights</w:t>
            </w:r>
          </w:p>
        </w:tc>
        <w:tc>
          <w:tcPr>
            <w:tcW w:w="808" w:type="pct"/>
            <w:shd w:val="clear" w:color="auto" w:fill="auto"/>
            <w:hideMark/>
          </w:tcPr>
          <w:p w14:paraId="64035917"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Test and service of Emergency lighting</w:t>
            </w:r>
          </w:p>
        </w:tc>
        <w:tc>
          <w:tcPr>
            <w:tcW w:w="400" w:type="pct"/>
            <w:shd w:val="clear" w:color="auto" w:fill="auto"/>
            <w:noWrap/>
            <w:hideMark/>
          </w:tcPr>
          <w:p w14:paraId="6F7DBAD1"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 N/A</w:t>
            </w:r>
          </w:p>
        </w:tc>
        <w:tc>
          <w:tcPr>
            <w:tcW w:w="300" w:type="pct"/>
            <w:shd w:val="clear" w:color="auto" w:fill="auto"/>
            <w:noWrap/>
            <w:hideMark/>
          </w:tcPr>
          <w:p w14:paraId="4574E09B"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£325</w:t>
            </w:r>
          </w:p>
        </w:tc>
        <w:tc>
          <w:tcPr>
            <w:tcW w:w="300" w:type="pct"/>
            <w:shd w:val="clear" w:color="auto" w:fill="auto"/>
            <w:noWrap/>
            <w:hideMark/>
          </w:tcPr>
          <w:p w14:paraId="2FD97DB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£325</w:t>
            </w:r>
          </w:p>
        </w:tc>
        <w:tc>
          <w:tcPr>
            <w:tcW w:w="300" w:type="pct"/>
            <w:shd w:val="clear" w:color="auto" w:fill="auto"/>
            <w:noWrap/>
            <w:hideMark/>
          </w:tcPr>
          <w:p w14:paraId="45B996EC"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£325</w:t>
            </w:r>
          </w:p>
        </w:tc>
        <w:tc>
          <w:tcPr>
            <w:tcW w:w="300" w:type="pct"/>
            <w:shd w:val="clear" w:color="auto" w:fill="auto"/>
            <w:noWrap/>
            <w:hideMark/>
          </w:tcPr>
          <w:p w14:paraId="7BDFBEB6"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£325</w:t>
            </w:r>
          </w:p>
        </w:tc>
        <w:tc>
          <w:tcPr>
            <w:tcW w:w="300" w:type="pct"/>
            <w:shd w:val="clear" w:color="auto" w:fill="auto"/>
            <w:noWrap/>
            <w:hideMark/>
          </w:tcPr>
          <w:p w14:paraId="51A44A4C"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£325</w:t>
            </w:r>
          </w:p>
        </w:tc>
        <w:tc>
          <w:tcPr>
            <w:tcW w:w="300" w:type="pct"/>
            <w:shd w:val="clear" w:color="auto" w:fill="auto"/>
            <w:noWrap/>
            <w:hideMark/>
          </w:tcPr>
          <w:p w14:paraId="26C31AF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£325</w:t>
            </w:r>
          </w:p>
        </w:tc>
        <w:tc>
          <w:tcPr>
            <w:tcW w:w="300" w:type="pct"/>
            <w:shd w:val="clear" w:color="auto" w:fill="auto"/>
            <w:noWrap/>
            <w:hideMark/>
          </w:tcPr>
          <w:p w14:paraId="25EDD836"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£325</w:t>
            </w:r>
          </w:p>
        </w:tc>
        <w:tc>
          <w:tcPr>
            <w:tcW w:w="300" w:type="pct"/>
            <w:shd w:val="clear" w:color="auto" w:fill="auto"/>
            <w:noWrap/>
            <w:hideMark/>
          </w:tcPr>
          <w:p w14:paraId="308C53B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£325</w:t>
            </w:r>
          </w:p>
        </w:tc>
        <w:tc>
          <w:tcPr>
            <w:tcW w:w="300" w:type="pct"/>
            <w:shd w:val="clear" w:color="auto" w:fill="auto"/>
            <w:noWrap/>
            <w:hideMark/>
          </w:tcPr>
          <w:p w14:paraId="1274E4A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£325</w:t>
            </w:r>
          </w:p>
        </w:tc>
        <w:tc>
          <w:tcPr>
            <w:tcW w:w="300" w:type="pct"/>
            <w:shd w:val="clear" w:color="auto" w:fill="auto"/>
            <w:noWrap/>
            <w:hideMark/>
          </w:tcPr>
          <w:p w14:paraId="2975C672"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£325</w:t>
            </w:r>
          </w:p>
        </w:tc>
        <w:tc>
          <w:tcPr>
            <w:tcW w:w="340" w:type="pct"/>
            <w:shd w:val="clear" w:color="auto" w:fill="auto"/>
            <w:noWrap/>
            <w:hideMark/>
          </w:tcPr>
          <w:p w14:paraId="264AD816"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£3,250</w:t>
            </w:r>
          </w:p>
        </w:tc>
      </w:tr>
      <w:tr w:rsidR="00A657F3" w:rsidRPr="00424DE5" w14:paraId="6D7EC311" w14:textId="77777777" w:rsidTr="00A657F3">
        <w:trPr>
          <w:trHeight w:val="534"/>
        </w:trPr>
        <w:tc>
          <w:tcPr>
            <w:tcW w:w="448" w:type="pct"/>
            <w:shd w:val="clear" w:color="auto" w:fill="auto"/>
            <w:hideMark/>
          </w:tcPr>
          <w:p w14:paraId="4B79B774"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Lights</w:t>
            </w:r>
          </w:p>
        </w:tc>
        <w:tc>
          <w:tcPr>
            <w:tcW w:w="808" w:type="pct"/>
            <w:shd w:val="clear" w:color="auto" w:fill="auto"/>
            <w:hideMark/>
          </w:tcPr>
          <w:p w14:paraId="177FB7E2"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Maintenance of light fittings and lamps</w:t>
            </w:r>
          </w:p>
        </w:tc>
        <w:tc>
          <w:tcPr>
            <w:tcW w:w="400" w:type="pct"/>
            <w:shd w:val="clear" w:color="auto" w:fill="auto"/>
            <w:noWrap/>
            <w:hideMark/>
          </w:tcPr>
          <w:p w14:paraId="19BE0B4E"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N/A</w:t>
            </w:r>
          </w:p>
        </w:tc>
        <w:tc>
          <w:tcPr>
            <w:tcW w:w="300" w:type="pct"/>
            <w:shd w:val="clear" w:color="auto" w:fill="auto"/>
            <w:noWrap/>
            <w:hideMark/>
          </w:tcPr>
          <w:p w14:paraId="2AC47DA3"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 £0</w:t>
            </w:r>
          </w:p>
        </w:tc>
        <w:tc>
          <w:tcPr>
            <w:tcW w:w="300" w:type="pct"/>
            <w:shd w:val="clear" w:color="auto" w:fill="auto"/>
            <w:noWrap/>
            <w:hideMark/>
          </w:tcPr>
          <w:p w14:paraId="4F14A8E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66A1C70B"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675DD24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£400</w:t>
            </w:r>
          </w:p>
        </w:tc>
        <w:tc>
          <w:tcPr>
            <w:tcW w:w="300" w:type="pct"/>
            <w:shd w:val="clear" w:color="auto" w:fill="auto"/>
            <w:noWrap/>
            <w:hideMark/>
          </w:tcPr>
          <w:p w14:paraId="1557D89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661DC012"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1E5E65DB"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£400</w:t>
            </w:r>
          </w:p>
        </w:tc>
        <w:tc>
          <w:tcPr>
            <w:tcW w:w="300" w:type="pct"/>
            <w:shd w:val="clear" w:color="auto" w:fill="auto"/>
            <w:noWrap/>
            <w:hideMark/>
          </w:tcPr>
          <w:p w14:paraId="26764AF1"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2325C4D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7AFE066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£400</w:t>
            </w:r>
          </w:p>
        </w:tc>
        <w:tc>
          <w:tcPr>
            <w:tcW w:w="340" w:type="pct"/>
            <w:shd w:val="clear" w:color="auto" w:fill="auto"/>
            <w:noWrap/>
            <w:hideMark/>
          </w:tcPr>
          <w:p w14:paraId="7E49BA58"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£1,200</w:t>
            </w:r>
          </w:p>
        </w:tc>
      </w:tr>
      <w:tr w:rsidR="00A657F3" w:rsidRPr="00424DE5" w14:paraId="31948C77" w14:textId="77777777" w:rsidTr="00A657F3">
        <w:trPr>
          <w:trHeight w:val="534"/>
        </w:trPr>
        <w:tc>
          <w:tcPr>
            <w:tcW w:w="448" w:type="pct"/>
            <w:shd w:val="clear" w:color="auto" w:fill="auto"/>
            <w:hideMark/>
          </w:tcPr>
          <w:p w14:paraId="330E622E"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Other Plants</w:t>
            </w:r>
          </w:p>
        </w:tc>
        <w:tc>
          <w:tcPr>
            <w:tcW w:w="808" w:type="pct"/>
            <w:shd w:val="clear" w:color="auto" w:fill="auto"/>
            <w:hideMark/>
          </w:tcPr>
          <w:p w14:paraId="49D9540E"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Other misc. systems and plant</w:t>
            </w:r>
          </w:p>
        </w:tc>
        <w:tc>
          <w:tcPr>
            <w:tcW w:w="400" w:type="pct"/>
            <w:shd w:val="clear" w:color="auto" w:fill="auto"/>
            <w:noWrap/>
            <w:hideMark/>
          </w:tcPr>
          <w:p w14:paraId="317A72A8"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 N/A</w:t>
            </w:r>
          </w:p>
        </w:tc>
        <w:tc>
          <w:tcPr>
            <w:tcW w:w="300" w:type="pct"/>
            <w:shd w:val="clear" w:color="auto" w:fill="auto"/>
            <w:noWrap/>
            <w:hideMark/>
          </w:tcPr>
          <w:p w14:paraId="418D5B2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66EE523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5FD3DAAB"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5D78CD27"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7E6334B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3EEB6C96"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68B1913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7F1D5CF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2485974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340A37C5"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40" w:type="pct"/>
            <w:shd w:val="clear" w:color="auto" w:fill="auto"/>
            <w:noWrap/>
            <w:hideMark/>
          </w:tcPr>
          <w:p w14:paraId="070A4F65"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£1,050</w:t>
            </w:r>
          </w:p>
        </w:tc>
      </w:tr>
      <w:tr w:rsidR="00A657F3" w:rsidRPr="00424DE5" w14:paraId="442AE44A" w14:textId="77777777" w:rsidTr="00A657F3">
        <w:trPr>
          <w:trHeight w:val="534"/>
        </w:trPr>
        <w:tc>
          <w:tcPr>
            <w:tcW w:w="448" w:type="pct"/>
            <w:shd w:val="clear" w:color="auto" w:fill="auto"/>
            <w:hideMark/>
          </w:tcPr>
          <w:p w14:paraId="2ADD829B"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Health &amp; Safety</w:t>
            </w:r>
          </w:p>
        </w:tc>
        <w:tc>
          <w:tcPr>
            <w:tcW w:w="808" w:type="pct"/>
            <w:shd w:val="clear" w:color="auto" w:fill="auto"/>
            <w:hideMark/>
          </w:tcPr>
          <w:p w14:paraId="0EE831D4"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Health and Safety Audit and Disabled Access</w:t>
            </w:r>
          </w:p>
        </w:tc>
        <w:tc>
          <w:tcPr>
            <w:tcW w:w="400" w:type="pct"/>
            <w:shd w:val="clear" w:color="auto" w:fill="auto"/>
            <w:noWrap/>
            <w:hideMark/>
          </w:tcPr>
          <w:p w14:paraId="7CCC4A5C"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 N/A</w:t>
            </w:r>
          </w:p>
        </w:tc>
        <w:tc>
          <w:tcPr>
            <w:tcW w:w="300" w:type="pct"/>
            <w:shd w:val="clear" w:color="auto" w:fill="auto"/>
            <w:noWrap/>
            <w:hideMark/>
          </w:tcPr>
          <w:p w14:paraId="444D9C0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£400</w:t>
            </w:r>
          </w:p>
        </w:tc>
        <w:tc>
          <w:tcPr>
            <w:tcW w:w="300" w:type="pct"/>
            <w:shd w:val="clear" w:color="auto" w:fill="auto"/>
            <w:noWrap/>
            <w:hideMark/>
          </w:tcPr>
          <w:p w14:paraId="706805C5"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£400</w:t>
            </w:r>
          </w:p>
        </w:tc>
        <w:tc>
          <w:tcPr>
            <w:tcW w:w="300" w:type="pct"/>
            <w:shd w:val="clear" w:color="auto" w:fill="auto"/>
            <w:noWrap/>
            <w:hideMark/>
          </w:tcPr>
          <w:p w14:paraId="61B2441C"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£400</w:t>
            </w:r>
          </w:p>
        </w:tc>
        <w:tc>
          <w:tcPr>
            <w:tcW w:w="300" w:type="pct"/>
            <w:shd w:val="clear" w:color="auto" w:fill="auto"/>
            <w:noWrap/>
            <w:hideMark/>
          </w:tcPr>
          <w:p w14:paraId="0EEBD59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£400</w:t>
            </w:r>
          </w:p>
        </w:tc>
        <w:tc>
          <w:tcPr>
            <w:tcW w:w="300" w:type="pct"/>
            <w:shd w:val="clear" w:color="auto" w:fill="auto"/>
            <w:noWrap/>
            <w:hideMark/>
          </w:tcPr>
          <w:p w14:paraId="086DDF85"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£400</w:t>
            </w:r>
          </w:p>
        </w:tc>
        <w:tc>
          <w:tcPr>
            <w:tcW w:w="300" w:type="pct"/>
            <w:shd w:val="clear" w:color="auto" w:fill="auto"/>
            <w:noWrap/>
            <w:hideMark/>
          </w:tcPr>
          <w:p w14:paraId="7A24A6B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£400</w:t>
            </w:r>
          </w:p>
        </w:tc>
        <w:tc>
          <w:tcPr>
            <w:tcW w:w="300" w:type="pct"/>
            <w:shd w:val="clear" w:color="auto" w:fill="auto"/>
            <w:noWrap/>
            <w:hideMark/>
          </w:tcPr>
          <w:p w14:paraId="6B1D8E0E"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£400</w:t>
            </w:r>
          </w:p>
        </w:tc>
        <w:tc>
          <w:tcPr>
            <w:tcW w:w="300" w:type="pct"/>
            <w:shd w:val="clear" w:color="auto" w:fill="auto"/>
            <w:noWrap/>
            <w:hideMark/>
          </w:tcPr>
          <w:p w14:paraId="67DF906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£400</w:t>
            </w:r>
          </w:p>
        </w:tc>
        <w:tc>
          <w:tcPr>
            <w:tcW w:w="300" w:type="pct"/>
            <w:shd w:val="clear" w:color="auto" w:fill="auto"/>
            <w:noWrap/>
            <w:hideMark/>
          </w:tcPr>
          <w:p w14:paraId="06B430E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£400</w:t>
            </w:r>
          </w:p>
        </w:tc>
        <w:tc>
          <w:tcPr>
            <w:tcW w:w="300" w:type="pct"/>
            <w:shd w:val="clear" w:color="auto" w:fill="auto"/>
            <w:noWrap/>
            <w:hideMark/>
          </w:tcPr>
          <w:p w14:paraId="49C544E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£400</w:t>
            </w:r>
          </w:p>
        </w:tc>
        <w:tc>
          <w:tcPr>
            <w:tcW w:w="340" w:type="pct"/>
            <w:shd w:val="clear" w:color="auto" w:fill="auto"/>
            <w:noWrap/>
            <w:hideMark/>
          </w:tcPr>
          <w:p w14:paraId="2FF0CE66"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£4,000</w:t>
            </w:r>
          </w:p>
        </w:tc>
      </w:tr>
      <w:tr w:rsidR="00A657F3" w:rsidRPr="00424DE5" w14:paraId="3F14F5A9" w14:textId="77777777" w:rsidTr="00A657F3">
        <w:trPr>
          <w:trHeight w:val="266"/>
        </w:trPr>
        <w:tc>
          <w:tcPr>
            <w:tcW w:w="448" w:type="pct"/>
            <w:shd w:val="clear" w:color="auto" w:fill="auto"/>
            <w:hideMark/>
          </w:tcPr>
          <w:p w14:paraId="3C84BE6E" w14:textId="77777777" w:rsidR="00A657F3" w:rsidRPr="00424DE5" w:rsidRDefault="00A657F3" w:rsidP="00A657F3">
            <w:pPr>
              <w:rPr>
                <w:rFonts w:asciiTheme="minorHAnsi" w:hAnsiTheme="minorHAnsi" w:cstheme="minorHAnsi"/>
                <w:b/>
                <w:bCs/>
                <w:color w:val="FFFFFF" w:themeColor="background1"/>
                <w:sz w:val="22"/>
                <w:szCs w:val="22"/>
              </w:rPr>
            </w:pPr>
            <w:r w:rsidRPr="00424DE5">
              <w:rPr>
                <w:rFonts w:asciiTheme="minorHAnsi" w:hAnsiTheme="minorHAnsi" w:cstheme="minorHAnsi"/>
                <w:b/>
                <w:bCs/>
                <w:color w:val="FFFFFF" w:themeColor="background1"/>
                <w:sz w:val="22"/>
                <w:szCs w:val="22"/>
              </w:rPr>
              <w:t> BLANK CELL</w:t>
            </w:r>
          </w:p>
        </w:tc>
        <w:tc>
          <w:tcPr>
            <w:tcW w:w="808" w:type="pct"/>
            <w:shd w:val="clear" w:color="auto" w:fill="auto"/>
            <w:hideMark/>
          </w:tcPr>
          <w:p w14:paraId="4B8A49BE" w14:textId="77777777" w:rsidR="00A657F3" w:rsidRPr="00424DE5" w:rsidRDefault="00A657F3" w:rsidP="00A657F3">
            <w:pPr>
              <w:rPr>
                <w:rFonts w:asciiTheme="minorHAnsi" w:hAnsiTheme="minorHAnsi" w:cstheme="minorHAnsi"/>
                <w:b/>
                <w:bCs/>
                <w:color w:val="FFFFFF" w:themeColor="background1"/>
                <w:sz w:val="22"/>
                <w:szCs w:val="22"/>
              </w:rPr>
            </w:pPr>
            <w:r w:rsidRPr="00424DE5">
              <w:rPr>
                <w:rFonts w:asciiTheme="minorHAnsi" w:hAnsiTheme="minorHAnsi" w:cstheme="minorHAnsi"/>
                <w:b/>
                <w:bCs/>
                <w:color w:val="FFFFFF" w:themeColor="background1"/>
                <w:sz w:val="22"/>
                <w:szCs w:val="22"/>
              </w:rPr>
              <w:t>BLANK CELL</w:t>
            </w:r>
          </w:p>
        </w:tc>
        <w:tc>
          <w:tcPr>
            <w:tcW w:w="400" w:type="pct"/>
            <w:shd w:val="clear" w:color="auto" w:fill="auto"/>
            <w:noWrap/>
            <w:hideMark/>
          </w:tcPr>
          <w:p w14:paraId="133BD851" w14:textId="77777777" w:rsidR="00A657F3" w:rsidRPr="00424DE5" w:rsidRDefault="00A657F3" w:rsidP="00A657F3">
            <w:pPr>
              <w:rPr>
                <w:rFonts w:asciiTheme="minorHAnsi" w:hAnsiTheme="minorHAnsi" w:cstheme="minorHAnsi"/>
                <w:b/>
                <w:bCs/>
                <w:color w:val="FFFFFF" w:themeColor="background1"/>
                <w:sz w:val="22"/>
                <w:szCs w:val="22"/>
              </w:rPr>
            </w:pPr>
            <w:r w:rsidRPr="00424DE5">
              <w:rPr>
                <w:rFonts w:asciiTheme="minorHAnsi" w:hAnsiTheme="minorHAnsi" w:cstheme="minorHAnsi"/>
                <w:b/>
                <w:bCs/>
                <w:color w:val="FFFFFF" w:themeColor="background1"/>
                <w:sz w:val="22"/>
                <w:szCs w:val="22"/>
              </w:rPr>
              <w:t>BLANK CELL</w:t>
            </w:r>
          </w:p>
        </w:tc>
        <w:tc>
          <w:tcPr>
            <w:tcW w:w="300" w:type="pct"/>
            <w:shd w:val="clear" w:color="auto" w:fill="auto"/>
            <w:noWrap/>
            <w:hideMark/>
          </w:tcPr>
          <w:p w14:paraId="79E64A2E"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£2,850</w:t>
            </w:r>
          </w:p>
        </w:tc>
        <w:tc>
          <w:tcPr>
            <w:tcW w:w="300" w:type="pct"/>
            <w:shd w:val="clear" w:color="auto" w:fill="auto"/>
            <w:noWrap/>
            <w:hideMark/>
          </w:tcPr>
          <w:p w14:paraId="12B8ADBE"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£2,925</w:t>
            </w:r>
          </w:p>
        </w:tc>
        <w:tc>
          <w:tcPr>
            <w:tcW w:w="300" w:type="pct"/>
            <w:shd w:val="clear" w:color="auto" w:fill="auto"/>
            <w:noWrap/>
            <w:hideMark/>
          </w:tcPr>
          <w:p w14:paraId="51EDFC35"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£9,000</w:t>
            </w:r>
          </w:p>
        </w:tc>
        <w:tc>
          <w:tcPr>
            <w:tcW w:w="300" w:type="pct"/>
            <w:shd w:val="clear" w:color="auto" w:fill="auto"/>
            <w:noWrap/>
            <w:hideMark/>
          </w:tcPr>
          <w:p w14:paraId="31F16136"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£3,075</w:t>
            </w:r>
          </w:p>
        </w:tc>
        <w:tc>
          <w:tcPr>
            <w:tcW w:w="300" w:type="pct"/>
            <w:shd w:val="clear" w:color="auto" w:fill="auto"/>
            <w:noWrap/>
            <w:hideMark/>
          </w:tcPr>
          <w:p w14:paraId="142B13EF"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£7,150</w:t>
            </w:r>
          </w:p>
        </w:tc>
        <w:tc>
          <w:tcPr>
            <w:tcW w:w="300" w:type="pct"/>
            <w:shd w:val="clear" w:color="auto" w:fill="auto"/>
            <w:noWrap/>
            <w:hideMark/>
          </w:tcPr>
          <w:p w14:paraId="53A87DF5"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£3,025</w:t>
            </w:r>
          </w:p>
        </w:tc>
        <w:tc>
          <w:tcPr>
            <w:tcW w:w="300" w:type="pct"/>
            <w:shd w:val="clear" w:color="auto" w:fill="auto"/>
            <w:noWrap/>
            <w:hideMark/>
          </w:tcPr>
          <w:p w14:paraId="01F4FA72"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£9,050</w:t>
            </w:r>
          </w:p>
        </w:tc>
        <w:tc>
          <w:tcPr>
            <w:tcW w:w="300" w:type="pct"/>
            <w:shd w:val="clear" w:color="auto" w:fill="auto"/>
            <w:noWrap/>
            <w:hideMark/>
          </w:tcPr>
          <w:p w14:paraId="2E38A41B"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£2,575</w:t>
            </w:r>
          </w:p>
        </w:tc>
        <w:tc>
          <w:tcPr>
            <w:tcW w:w="300" w:type="pct"/>
            <w:shd w:val="clear" w:color="auto" w:fill="auto"/>
            <w:noWrap/>
            <w:hideMark/>
          </w:tcPr>
          <w:p w14:paraId="4DFC7E98"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£6,200</w:t>
            </w:r>
          </w:p>
        </w:tc>
        <w:tc>
          <w:tcPr>
            <w:tcW w:w="300" w:type="pct"/>
            <w:shd w:val="clear" w:color="auto" w:fill="auto"/>
            <w:noWrap/>
            <w:hideMark/>
          </w:tcPr>
          <w:p w14:paraId="6A917571"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£4,950</w:t>
            </w:r>
          </w:p>
        </w:tc>
        <w:tc>
          <w:tcPr>
            <w:tcW w:w="340" w:type="pct"/>
            <w:shd w:val="clear" w:color="auto" w:fill="auto"/>
            <w:noWrap/>
            <w:hideMark/>
          </w:tcPr>
          <w:p w14:paraId="6953634A"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£50,300</w:t>
            </w:r>
          </w:p>
        </w:tc>
      </w:tr>
    </w:tbl>
    <w:p w14:paraId="4856A473" w14:textId="77777777" w:rsidR="007A4469" w:rsidRPr="00C20C7B" w:rsidRDefault="007A4469" w:rsidP="007A4469">
      <w:pPr>
        <w:spacing w:after="200" w:line="276" w:lineRule="auto"/>
        <w:rPr>
          <w:b/>
          <w:u w:val="single"/>
        </w:rPr>
      </w:pPr>
    </w:p>
    <w:p w14:paraId="3EEFB71B" w14:textId="77777777" w:rsidR="007A4469" w:rsidRPr="00C20C7B" w:rsidRDefault="007A4469" w:rsidP="007A4469">
      <w:pPr>
        <w:spacing w:after="200" w:line="276" w:lineRule="auto"/>
        <w:rPr>
          <w:b/>
          <w:u w:val="single"/>
        </w:rPr>
        <w:sectPr w:rsidR="007A4469" w:rsidRPr="00C20C7B" w:rsidSect="0083532B">
          <w:pgSz w:w="16838" w:h="11906" w:orient="landscape" w:code="9"/>
          <w:pgMar w:top="1134" w:right="1134" w:bottom="1134" w:left="1077" w:header="709" w:footer="709" w:gutter="0"/>
          <w:cols w:space="708"/>
          <w:docGrid w:linePitch="360"/>
        </w:sectPr>
      </w:pPr>
    </w:p>
    <w:p w14:paraId="6DBF508F" w14:textId="77777777" w:rsidR="00A657F3" w:rsidRPr="00237123" w:rsidRDefault="00A657F3" w:rsidP="00A657F3">
      <w:pPr>
        <w:pStyle w:val="Heading1"/>
      </w:pPr>
      <w:r w:rsidRPr="00237123">
        <w:lastRenderedPageBreak/>
        <w:t>CAPITAL PROGRAMME: ALSAGER COMMUNITY SERVICES</w:t>
      </w:r>
    </w:p>
    <w:p w14:paraId="5F828019" w14:textId="77777777" w:rsidR="00A657F3" w:rsidRPr="00237123" w:rsidRDefault="00A657F3" w:rsidP="00A657F3"/>
    <w:tbl>
      <w:tblPr>
        <w:tblW w:w="9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8"/>
        <w:gridCol w:w="968"/>
        <w:gridCol w:w="992"/>
        <w:gridCol w:w="992"/>
        <w:gridCol w:w="996"/>
        <w:gridCol w:w="2509"/>
      </w:tblGrid>
      <w:tr w:rsidR="00237123" w:rsidRPr="00424DE5" w14:paraId="61BEDFC2" w14:textId="77777777" w:rsidTr="00237123">
        <w:tc>
          <w:tcPr>
            <w:tcW w:w="2968" w:type="dxa"/>
            <w:shd w:val="clear" w:color="auto" w:fill="auto"/>
          </w:tcPr>
          <w:p w14:paraId="2C792C8E" w14:textId="77777777" w:rsidR="00237123" w:rsidRPr="00424DE5" w:rsidRDefault="00237123" w:rsidP="00A657F3">
            <w:pPr>
              <w:rPr>
                <w:sz w:val="22"/>
                <w:szCs w:val="22"/>
              </w:rPr>
            </w:pPr>
            <w:r w:rsidRPr="00424DE5">
              <w:rPr>
                <w:sz w:val="22"/>
                <w:szCs w:val="22"/>
              </w:rPr>
              <w:t>Capital Expenditure Scheme</w:t>
            </w:r>
          </w:p>
        </w:tc>
        <w:tc>
          <w:tcPr>
            <w:tcW w:w="968" w:type="dxa"/>
            <w:shd w:val="clear" w:color="auto" w:fill="auto"/>
          </w:tcPr>
          <w:p w14:paraId="3873B986" w14:textId="77777777" w:rsidR="00237123" w:rsidRPr="00424DE5" w:rsidRDefault="00237123" w:rsidP="00A657F3">
            <w:pPr>
              <w:rPr>
                <w:sz w:val="22"/>
                <w:szCs w:val="22"/>
              </w:rPr>
            </w:pPr>
            <w:r w:rsidRPr="00424DE5">
              <w:rPr>
                <w:sz w:val="22"/>
                <w:szCs w:val="22"/>
              </w:rPr>
              <w:t>2020-21</w:t>
            </w:r>
          </w:p>
        </w:tc>
        <w:tc>
          <w:tcPr>
            <w:tcW w:w="992" w:type="dxa"/>
          </w:tcPr>
          <w:p w14:paraId="4AA12D56" w14:textId="77777777" w:rsidR="00237123" w:rsidRPr="00424DE5" w:rsidRDefault="00237123" w:rsidP="00A657F3">
            <w:pPr>
              <w:rPr>
                <w:sz w:val="22"/>
                <w:szCs w:val="22"/>
              </w:rPr>
            </w:pPr>
            <w:r w:rsidRPr="00424DE5">
              <w:rPr>
                <w:sz w:val="22"/>
                <w:szCs w:val="22"/>
              </w:rPr>
              <w:t>2021-22</w:t>
            </w:r>
          </w:p>
        </w:tc>
        <w:tc>
          <w:tcPr>
            <w:tcW w:w="992" w:type="dxa"/>
          </w:tcPr>
          <w:p w14:paraId="17D70FA4" w14:textId="5FDAE1DA" w:rsidR="00237123" w:rsidRPr="00424DE5" w:rsidRDefault="00237123" w:rsidP="00A657F3">
            <w:pPr>
              <w:rPr>
                <w:sz w:val="22"/>
                <w:szCs w:val="22"/>
              </w:rPr>
            </w:pPr>
            <w:r w:rsidRPr="00424DE5">
              <w:rPr>
                <w:sz w:val="22"/>
                <w:szCs w:val="22"/>
              </w:rPr>
              <w:t>2022-23</w:t>
            </w:r>
          </w:p>
        </w:tc>
        <w:tc>
          <w:tcPr>
            <w:tcW w:w="996" w:type="dxa"/>
            <w:shd w:val="clear" w:color="auto" w:fill="auto"/>
          </w:tcPr>
          <w:p w14:paraId="2455060C" w14:textId="534BA3C8" w:rsidR="00237123" w:rsidRPr="00424DE5" w:rsidRDefault="00237123" w:rsidP="00A657F3">
            <w:pPr>
              <w:rPr>
                <w:sz w:val="22"/>
                <w:szCs w:val="22"/>
              </w:rPr>
            </w:pPr>
            <w:r w:rsidRPr="00424DE5">
              <w:rPr>
                <w:sz w:val="22"/>
                <w:szCs w:val="22"/>
              </w:rPr>
              <w:t>Future Years</w:t>
            </w:r>
          </w:p>
        </w:tc>
        <w:tc>
          <w:tcPr>
            <w:tcW w:w="2509" w:type="dxa"/>
            <w:shd w:val="clear" w:color="auto" w:fill="auto"/>
          </w:tcPr>
          <w:p w14:paraId="6CD5D0F9" w14:textId="77777777" w:rsidR="00237123" w:rsidRPr="00424DE5" w:rsidRDefault="00237123" w:rsidP="00A657F3">
            <w:pPr>
              <w:rPr>
                <w:sz w:val="22"/>
                <w:szCs w:val="22"/>
              </w:rPr>
            </w:pPr>
            <w:r w:rsidRPr="00424DE5">
              <w:rPr>
                <w:sz w:val="22"/>
                <w:szCs w:val="22"/>
              </w:rPr>
              <w:t>Status Report</w:t>
            </w:r>
          </w:p>
        </w:tc>
      </w:tr>
      <w:tr w:rsidR="00237123" w:rsidRPr="00424DE5" w14:paraId="2F071616" w14:textId="77777777" w:rsidTr="00237123">
        <w:tc>
          <w:tcPr>
            <w:tcW w:w="2968" w:type="dxa"/>
            <w:shd w:val="clear" w:color="auto" w:fill="auto"/>
          </w:tcPr>
          <w:p w14:paraId="729B06B1" w14:textId="77777777" w:rsidR="00237123" w:rsidRPr="00424DE5" w:rsidRDefault="00237123" w:rsidP="00A657F3">
            <w:pPr>
              <w:rPr>
                <w:sz w:val="22"/>
                <w:szCs w:val="22"/>
              </w:rPr>
            </w:pPr>
            <w:r w:rsidRPr="00424DE5">
              <w:rPr>
                <w:sz w:val="22"/>
                <w:szCs w:val="22"/>
              </w:rPr>
              <w:t>Procurement of replacement stalls and other equipment</w:t>
            </w:r>
          </w:p>
        </w:tc>
        <w:tc>
          <w:tcPr>
            <w:tcW w:w="968" w:type="dxa"/>
            <w:shd w:val="clear" w:color="auto" w:fill="auto"/>
          </w:tcPr>
          <w:p w14:paraId="3C694E82" w14:textId="77777777" w:rsidR="00237123" w:rsidRPr="00424DE5" w:rsidRDefault="00237123" w:rsidP="00A657F3">
            <w:pPr>
              <w:rPr>
                <w:sz w:val="22"/>
                <w:szCs w:val="22"/>
              </w:rPr>
            </w:pPr>
            <w:r w:rsidRPr="00424DE5">
              <w:rPr>
                <w:sz w:val="22"/>
                <w:szCs w:val="22"/>
              </w:rPr>
              <w:t>£0</w:t>
            </w:r>
          </w:p>
        </w:tc>
        <w:tc>
          <w:tcPr>
            <w:tcW w:w="992" w:type="dxa"/>
          </w:tcPr>
          <w:p w14:paraId="2EF5AF30" w14:textId="77777777" w:rsidR="00237123" w:rsidRPr="00424DE5" w:rsidRDefault="00237123" w:rsidP="00A657F3">
            <w:pPr>
              <w:rPr>
                <w:sz w:val="22"/>
                <w:szCs w:val="22"/>
              </w:rPr>
            </w:pPr>
            <w:r w:rsidRPr="00424DE5">
              <w:rPr>
                <w:sz w:val="22"/>
                <w:szCs w:val="22"/>
              </w:rPr>
              <w:t>£978</w:t>
            </w:r>
          </w:p>
        </w:tc>
        <w:tc>
          <w:tcPr>
            <w:tcW w:w="992" w:type="dxa"/>
          </w:tcPr>
          <w:p w14:paraId="32FCAFA0" w14:textId="70CB7364" w:rsidR="00237123" w:rsidRPr="00424DE5" w:rsidRDefault="00237123" w:rsidP="00A657F3">
            <w:pPr>
              <w:rPr>
                <w:sz w:val="22"/>
                <w:szCs w:val="22"/>
              </w:rPr>
            </w:pPr>
            <w:r w:rsidRPr="00424DE5">
              <w:rPr>
                <w:sz w:val="22"/>
                <w:szCs w:val="22"/>
              </w:rPr>
              <w:t>£1,300</w:t>
            </w:r>
          </w:p>
        </w:tc>
        <w:tc>
          <w:tcPr>
            <w:tcW w:w="996" w:type="dxa"/>
            <w:shd w:val="clear" w:color="auto" w:fill="auto"/>
          </w:tcPr>
          <w:p w14:paraId="224E95BD" w14:textId="307FD435" w:rsidR="00237123" w:rsidRPr="00424DE5" w:rsidRDefault="00237123" w:rsidP="00A657F3">
            <w:pPr>
              <w:rPr>
                <w:sz w:val="22"/>
                <w:szCs w:val="22"/>
              </w:rPr>
            </w:pPr>
            <w:r w:rsidRPr="00424DE5">
              <w:rPr>
                <w:sz w:val="22"/>
                <w:szCs w:val="22"/>
              </w:rPr>
              <w:t>£0</w:t>
            </w:r>
          </w:p>
        </w:tc>
        <w:tc>
          <w:tcPr>
            <w:tcW w:w="2509" w:type="dxa"/>
            <w:shd w:val="clear" w:color="auto" w:fill="auto"/>
          </w:tcPr>
          <w:p w14:paraId="3BD32A35" w14:textId="77777777" w:rsidR="00237123" w:rsidRPr="00424DE5" w:rsidRDefault="00237123" w:rsidP="00A657F3">
            <w:pPr>
              <w:rPr>
                <w:sz w:val="22"/>
                <w:szCs w:val="22"/>
              </w:rPr>
            </w:pPr>
            <w:r w:rsidRPr="00424DE5">
              <w:rPr>
                <w:sz w:val="22"/>
                <w:szCs w:val="22"/>
              </w:rPr>
              <w:t>Earmarked reserve created in FY2016-17 with S106 money.</w:t>
            </w:r>
          </w:p>
        </w:tc>
      </w:tr>
      <w:tr w:rsidR="00237123" w:rsidRPr="00424DE5" w14:paraId="60D84AE4" w14:textId="77777777" w:rsidTr="00237123">
        <w:tc>
          <w:tcPr>
            <w:tcW w:w="2968" w:type="dxa"/>
            <w:shd w:val="clear" w:color="auto" w:fill="auto"/>
          </w:tcPr>
          <w:p w14:paraId="3DE713DF" w14:textId="77777777" w:rsidR="00237123" w:rsidRPr="00424DE5" w:rsidRDefault="00237123" w:rsidP="00A657F3">
            <w:pPr>
              <w:rPr>
                <w:sz w:val="22"/>
                <w:szCs w:val="22"/>
              </w:rPr>
            </w:pPr>
            <w:r w:rsidRPr="00424DE5">
              <w:rPr>
                <w:sz w:val="22"/>
                <w:szCs w:val="22"/>
              </w:rPr>
              <w:t>Improvements to public conveniences on Crewe Road, Alsager</w:t>
            </w:r>
          </w:p>
        </w:tc>
        <w:tc>
          <w:tcPr>
            <w:tcW w:w="968" w:type="dxa"/>
            <w:shd w:val="clear" w:color="auto" w:fill="auto"/>
          </w:tcPr>
          <w:p w14:paraId="3A18D567" w14:textId="77777777" w:rsidR="00237123" w:rsidRPr="00424DE5" w:rsidRDefault="00237123" w:rsidP="00A657F3">
            <w:pPr>
              <w:rPr>
                <w:sz w:val="22"/>
                <w:szCs w:val="22"/>
              </w:rPr>
            </w:pPr>
            <w:r w:rsidRPr="00424DE5">
              <w:rPr>
                <w:sz w:val="22"/>
                <w:szCs w:val="22"/>
              </w:rPr>
              <w:t>£0</w:t>
            </w:r>
          </w:p>
        </w:tc>
        <w:tc>
          <w:tcPr>
            <w:tcW w:w="992" w:type="dxa"/>
          </w:tcPr>
          <w:p w14:paraId="65BF9B92" w14:textId="77777777" w:rsidR="00237123" w:rsidRPr="00424DE5" w:rsidRDefault="00237123" w:rsidP="00A657F3">
            <w:pPr>
              <w:rPr>
                <w:sz w:val="22"/>
                <w:szCs w:val="22"/>
              </w:rPr>
            </w:pPr>
            <w:r w:rsidRPr="00424DE5">
              <w:rPr>
                <w:sz w:val="22"/>
                <w:szCs w:val="22"/>
              </w:rPr>
              <w:t>£0</w:t>
            </w:r>
          </w:p>
        </w:tc>
        <w:tc>
          <w:tcPr>
            <w:tcW w:w="992" w:type="dxa"/>
          </w:tcPr>
          <w:p w14:paraId="129A24A4" w14:textId="017BB60B" w:rsidR="00237123" w:rsidRPr="00424DE5" w:rsidRDefault="00237123" w:rsidP="00A657F3">
            <w:pPr>
              <w:rPr>
                <w:sz w:val="22"/>
                <w:szCs w:val="22"/>
              </w:rPr>
            </w:pPr>
            <w:r w:rsidRPr="00424DE5">
              <w:rPr>
                <w:sz w:val="22"/>
                <w:szCs w:val="22"/>
              </w:rPr>
              <w:t>£3,100</w:t>
            </w:r>
          </w:p>
        </w:tc>
        <w:tc>
          <w:tcPr>
            <w:tcW w:w="996" w:type="dxa"/>
            <w:shd w:val="clear" w:color="auto" w:fill="auto"/>
          </w:tcPr>
          <w:p w14:paraId="02C01100" w14:textId="22EA53B6" w:rsidR="00237123" w:rsidRPr="00424DE5" w:rsidRDefault="00237123" w:rsidP="00A657F3">
            <w:pPr>
              <w:rPr>
                <w:sz w:val="22"/>
                <w:szCs w:val="22"/>
              </w:rPr>
            </w:pPr>
            <w:r w:rsidRPr="00424DE5">
              <w:rPr>
                <w:sz w:val="22"/>
                <w:szCs w:val="22"/>
              </w:rPr>
              <w:t>£1,500</w:t>
            </w:r>
          </w:p>
        </w:tc>
        <w:tc>
          <w:tcPr>
            <w:tcW w:w="2509" w:type="dxa"/>
            <w:shd w:val="clear" w:color="auto" w:fill="auto"/>
          </w:tcPr>
          <w:p w14:paraId="1D58E220" w14:textId="77777777" w:rsidR="00237123" w:rsidRPr="00424DE5" w:rsidRDefault="00237123" w:rsidP="00A657F3">
            <w:pPr>
              <w:rPr>
                <w:sz w:val="22"/>
                <w:szCs w:val="22"/>
              </w:rPr>
            </w:pPr>
            <w:r w:rsidRPr="00424DE5">
              <w:rPr>
                <w:sz w:val="22"/>
                <w:szCs w:val="22"/>
              </w:rPr>
              <w:t xml:space="preserve">Large refurbishment programme undertaken in FY2014-15 and FY2015-16.  </w:t>
            </w:r>
          </w:p>
          <w:p w14:paraId="4A3CEC62" w14:textId="76D32D9B" w:rsidR="00237123" w:rsidRPr="00424DE5" w:rsidRDefault="00237123" w:rsidP="00A657F3">
            <w:pPr>
              <w:rPr>
                <w:sz w:val="22"/>
                <w:szCs w:val="22"/>
              </w:rPr>
            </w:pPr>
            <w:r w:rsidRPr="00424DE5">
              <w:rPr>
                <w:sz w:val="22"/>
                <w:szCs w:val="22"/>
              </w:rPr>
              <w:t>Replacement hand dryers to both ladies &amp; gents in the budget for FY2022-23.</w:t>
            </w:r>
          </w:p>
          <w:p w14:paraId="75E7B725" w14:textId="7107906F" w:rsidR="00237123" w:rsidRPr="00424DE5" w:rsidRDefault="00237123" w:rsidP="00A657F3">
            <w:pPr>
              <w:rPr>
                <w:sz w:val="22"/>
                <w:szCs w:val="22"/>
              </w:rPr>
            </w:pPr>
            <w:r w:rsidRPr="00424DE5">
              <w:rPr>
                <w:sz w:val="22"/>
                <w:szCs w:val="22"/>
              </w:rPr>
              <w:t>No further future capital requirements planned until the flat roof is replaced in 2028-29.</w:t>
            </w:r>
          </w:p>
          <w:p w14:paraId="556A0F42" w14:textId="77777777" w:rsidR="00237123" w:rsidRPr="00424DE5" w:rsidRDefault="00237123" w:rsidP="00A657F3">
            <w:pPr>
              <w:rPr>
                <w:sz w:val="22"/>
                <w:szCs w:val="22"/>
              </w:rPr>
            </w:pPr>
            <w:r w:rsidRPr="00424DE5">
              <w:rPr>
                <w:sz w:val="22"/>
                <w:szCs w:val="22"/>
              </w:rPr>
              <w:t>£1,500 annual budget for emergency / reactive repairs.</w:t>
            </w:r>
          </w:p>
        </w:tc>
      </w:tr>
      <w:tr w:rsidR="00237123" w:rsidRPr="00424DE5" w14:paraId="25261162" w14:textId="77777777" w:rsidTr="00237123">
        <w:tc>
          <w:tcPr>
            <w:tcW w:w="2968" w:type="dxa"/>
            <w:shd w:val="clear" w:color="auto" w:fill="auto"/>
          </w:tcPr>
          <w:p w14:paraId="64BDE697" w14:textId="77777777" w:rsidR="00237123" w:rsidRPr="00424DE5" w:rsidRDefault="00237123" w:rsidP="00A657F3">
            <w:pPr>
              <w:rPr>
                <w:sz w:val="22"/>
                <w:szCs w:val="22"/>
              </w:rPr>
            </w:pPr>
            <w:r w:rsidRPr="00424DE5">
              <w:rPr>
                <w:sz w:val="22"/>
                <w:szCs w:val="22"/>
              </w:rPr>
              <w:t>Improvements to allotment sites</w:t>
            </w:r>
          </w:p>
        </w:tc>
        <w:tc>
          <w:tcPr>
            <w:tcW w:w="968" w:type="dxa"/>
            <w:shd w:val="clear" w:color="auto" w:fill="auto"/>
          </w:tcPr>
          <w:p w14:paraId="24897E3F" w14:textId="77777777" w:rsidR="00237123" w:rsidRPr="00424DE5" w:rsidRDefault="00237123" w:rsidP="00A657F3">
            <w:pPr>
              <w:rPr>
                <w:sz w:val="22"/>
                <w:szCs w:val="22"/>
              </w:rPr>
            </w:pPr>
            <w:r w:rsidRPr="00424DE5">
              <w:rPr>
                <w:sz w:val="22"/>
                <w:szCs w:val="22"/>
              </w:rPr>
              <w:t>£1,500</w:t>
            </w:r>
          </w:p>
        </w:tc>
        <w:tc>
          <w:tcPr>
            <w:tcW w:w="992" w:type="dxa"/>
          </w:tcPr>
          <w:p w14:paraId="49BD04BD" w14:textId="77777777" w:rsidR="00237123" w:rsidRPr="00424DE5" w:rsidRDefault="00237123" w:rsidP="00A657F3">
            <w:pPr>
              <w:rPr>
                <w:sz w:val="22"/>
                <w:szCs w:val="22"/>
              </w:rPr>
            </w:pPr>
            <w:r w:rsidRPr="00424DE5">
              <w:rPr>
                <w:sz w:val="22"/>
                <w:szCs w:val="22"/>
              </w:rPr>
              <w:t>£1,500</w:t>
            </w:r>
          </w:p>
        </w:tc>
        <w:tc>
          <w:tcPr>
            <w:tcW w:w="992" w:type="dxa"/>
          </w:tcPr>
          <w:p w14:paraId="472AB250" w14:textId="48F8A091" w:rsidR="00237123" w:rsidRPr="00424DE5" w:rsidRDefault="00237123" w:rsidP="00A657F3">
            <w:pPr>
              <w:rPr>
                <w:sz w:val="22"/>
                <w:szCs w:val="22"/>
              </w:rPr>
            </w:pPr>
            <w:r w:rsidRPr="00424DE5">
              <w:rPr>
                <w:sz w:val="22"/>
                <w:szCs w:val="22"/>
              </w:rPr>
              <w:t>£6,500</w:t>
            </w:r>
          </w:p>
        </w:tc>
        <w:tc>
          <w:tcPr>
            <w:tcW w:w="996" w:type="dxa"/>
            <w:shd w:val="clear" w:color="auto" w:fill="auto"/>
          </w:tcPr>
          <w:p w14:paraId="736B95EE" w14:textId="3E7C71E8" w:rsidR="00237123" w:rsidRPr="00424DE5" w:rsidRDefault="00237123" w:rsidP="00A657F3">
            <w:pPr>
              <w:rPr>
                <w:sz w:val="22"/>
                <w:szCs w:val="22"/>
              </w:rPr>
            </w:pPr>
            <w:r w:rsidRPr="00424DE5">
              <w:rPr>
                <w:sz w:val="22"/>
                <w:szCs w:val="22"/>
              </w:rPr>
              <w:t>£1,500</w:t>
            </w:r>
          </w:p>
        </w:tc>
        <w:tc>
          <w:tcPr>
            <w:tcW w:w="2509" w:type="dxa"/>
            <w:shd w:val="clear" w:color="auto" w:fill="auto"/>
          </w:tcPr>
          <w:p w14:paraId="522BFB8E" w14:textId="35E1C41B" w:rsidR="00237123" w:rsidRPr="00424DE5" w:rsidRDefault="00237123" w:rsidP="00A657F3">
            <w:pPr>
              <w:rPr>
                <w:sz w:val="22"/>
                <w:szCs w:val="22"/>
              </w:rPr>
            </w:pPr>
            <w:r w:rsidRPr="00424DE5">
              <w:rPr>
                <w:sz w:val="22"/>
                <w:szCs w:val="22"/>
              </w:rPr>
              <w:t>£5,000 budget in FY2022-23 for hard standing at entrance to Lawton Road allotments site, financed by capital reserves.</w:t>
            </w:r>
          </w:p>
          <w:p w14:paraId="0163D269" w14:textId="0534B5B8" w:rsidR="00237123" w:rsidRPr="00424DE5" w:rsidRDefault="00237123" w:rsidP="00A657F3">
            <w:pPr>
              <w:rPr>
                <w:sz w:val="22"/>
                <w:szCs w:val="22"/>
              </w:rPr>
            </w:pPr>
            <w:r w:rsidRPr="00424DE5">
              <w:rPr>
                <w:sz w:val="22"/>
                <w:szCs w:val="22"/>
              </w:rPr>
              <w:t>£1,500 annual budget for reactive maintenance.</w:t>
            </w:r>
          </w:p>
          <w:p w14:paraId="6D8BBEDD" w14:textId="77777777" w:rsidR="00237123" w:rsidRPr="00424DE5" w:rsidRDefault="00237123" w:rsidP="00A657F3">
            <w:pPr>
              <w:rPr>
                <w:sz w:val="22"/>
                <w:szCs w:val="22"/>
              </w:rPr>
            </w:pPr>
            <w:r w:rsidRPr="00424DE5">
              <w:rPr>
                <w:sz w:val="22"/>
                <w:szCs w:val="22"/>
              </w:rPr>
              <w:t>Costs for capital developments identified by Alsager Gardens Association to be budgeted for in annual repairs and maintenance budget.</w:t>
            </w:r>
          </w:p>
        </w:tc>
      </w:tr>
      <w:tr w:rsidR="00237123" w:rsidRPr="00424DE5" w14:paraId="73DF3040" w14:textId="77777777" w:rsidTr="00237123">
        <w:tc>
          <w:tcPr>
            <w:tcW w:w="2968" w:type="dxa"/>
            <w:shd w:val="clear" w:color="auto" w:fill="auto"/>
          </w:tcPr>
          <w:p w14:paraId="4075AD99" w14:textId="77777777" w:rsidR="00237123" w:rsidRPr="00424DE5" w:rsidRDefault="00237123" w:rsidP="00A657F3">
            <w:pPr>
              <w:rPr>
                <w:sz w:val="22"/>
                <w:szCs w:val="22"/>
              </w:rPr>
            </w:pPr>
            <w:r w:rsidRPr="00424DE5">
              <w:rPr>
                <w:sz w:val="22"/>
                <w:szCs w:val="22"/>
              </w:rPr>
              <w:t>Floral planters</w:t>
            </w:r>
          </w:p>
        </w:tc>
        <w:tc>
          <w:tcPr>
            <w:tcW w:w="968" w:type="dxa"/>
            <w:shd w:val="clear" w:color="auto" w:fill="auto"/>
          </w:tcPr>
          <w:p w14:paraId="58CC697F" w14:textId="77777777" w:rsidR="00237123" w:rsidRPr="00424DE5" w:rsidRDefault="00237123" w:rsidP="00A657F3">
            <w:pPr>
              <w:rPr>
                <w:sz w:val="22"/>
                <w:szCs w:val="22"/>
              </w:rPr>
            </w:pPr>
            <w:r w:rsidRPr="00424DE5">
              <w:rPr>
                <w:sz w:val="22"/>
                <w:szCs w:val="22"/>
              </w:rPr>
              <w:t>£0</w:t>
            </w:r>
          </w:p>
        </w:tc>
        <w:tc>
          <w:tcPr>
            <w:tcW w:w="992" w:type="dxa"/>
          </w:tcPr>
          <w:p w14:paraId="34F81BF5" w14:textId="77777777" w:rsidR="00237123" w:rsidRPr="00424DE5" w:rsidRDefault="00237123" w:rsidP="00A657F3">
            <w:pPr>
              <w:rPr>
                <w:sz w:val="22"/>
                <w:szCs w:val="22"/>
              </w:rPr>
            </w:pPr>
            <w:r w:rsidRPr="00424DE5">
              <w:rPr>
                <w:sz w:val="22"/>
                <w:szCs w:val="22"/>
              </w:rPr>
              <w:t>£1,375</w:t>
            </w:r>
          </w:p>
        </w:tc>
        <w:tc>
          <w:tcPr>
            <w:tcW w:w="992" w:type="dxa"/>
          </w:tcPr>
          <w:p w14:paraId="583380B7" w14:textId="2AADE1EF" w:rsidR="00237123" w:rsidRPr="00424DE5" w:rsidRDefault="00237123" w:rsidP="00A657F3">
            <w:pPr>
              <w:rPr>
                <w:sz w:val="22"/>
                <w:szCs w:val="22"/>
              </w:rPr>
            </w:pPr>
            <w:r w:rsidRPr="00424DE5">
              <w:rPr>
                <w:sz w:val="22"/>
                <w:szCs w:val="22"/>
              </w:rPr>
              <w:t>£0</w:t>
            </w:r>
          </w:p>
        </w:tc>
        <w:tc>
          <w:tcPr>
            <w:tcW w:w="996" w:type="dxa"/>
            <w:shd w:val="clear" w:color="auto" w:fill="auto"/>
          </w:tcPr>
          <w:p w14:paraId="2D555248" w14:textId="4C078985" w:rsidR="00237123" w:rsidRPr="00424DE5" w:rsidRDefault="00237123" w:rsidP="00A657F3">
            <w:pPr>
              <w:rPr>
                <w:sz w:val="22"/>
                <w:szCs w:val="22"/>
              </w:rPr>
            </w:pPr>
            <w:r w:rsidRPr="00424DE5">
              <w:rPr>
                <w:sz w:val="22"/>
                <w:szCs w:val="22"/>
              </w:rPr>
              <w:t>£0</w:t>
            </w:r>
          </w:p>
        </w:tc>
        <w:tc>
          <w:tcPr>
            <w:tcW w:w="2509" w:type="dxa"/>
            <w:shd w:val="clear" w:color="auto" w:fill="auto"/>
          </w:tcPr>
          <w:p w14:paraId="3D426A8D" w14:textId="77777777" w:rsidR="00237123" w:rsidRPr="00424DE5" w:rsidRDefault="00237123" w:rsidP="00A657F3">
            <w:pPr>
              <w:rPr>
                <w:sz w:val="22"/>
                <w:szCs w:val="22"/>
              </w:rPr>
            </w:pPr>
            <w:r w:rsidRPr="00424DE5">
              <w:rPr>
                <w:sz w:val="22"/>
                <w:szCs w:val="22"/>
              </w:rPr>
              <w:t>Condition survey last performed in July 2018.</w:t>
            </w:r>
          </w:p>
          <w:p w14:paraId="37FE6742" w14:textId="77777777" w:rsidR="00237123" w:rsidRPr="00424DE5" w:rsidRDefault="00237123" w:rsidP="00A657F3">
            <w:pPr>
              <w:rPr>
                <w:sz w:val="22"/>
                <w:szCs w:val="22"/>
              </w:rPr>
            </w:pPr>
            <w:r w:rsidRPr="00424DE5">
              <w:rPr>
                <w:sz w:val="22"/>
                <w:szCs w:val="22"/>
              </w:rPr>
              <w:t xml:space="preserve">Wooden planter at </w:t>
            </w:r>
            <w:proofErr w:type="spellStart"/>
            <w:r w:rsidRPr="00424DE5">
              <w:rPr>
                <w:sz w:val="22"/>
                <w:szCs w:val="22"/>
              </w:rPr>
              <w:t>Twyfords</w:t>
            </w:r>
            <w:proofErr w:type="spellEnd"/>
            <w:r w:rsidRPr="00424DE5">
              <w:rPr>
                <w:sz w:val="22"/>
                <w:szCs w:val="22"/>
              </w:rPr>
              <w:t xml:space="preserve"> on Lawton Road replaced in FY2018-19.</w:t>
            </w:r>
          </w:p>
          <w:p w14:paraId="35CC261E" w14:textId="77777777" w:rsidR="00237123" w:rsidRPr="00424DE5" w:rsidRDefault="00237123" w:rsidP="00A657F3">
            <w:pPr>
              <w:rPr>
                <w:sz w:val="22"/>
                <w:szCs w:val="22"/>
              </w:rPr>
            </w:pPr>
            <w:r w:rsidRPr="00424DE5">
              <w:rPr>
                <w:sz w:val="22"/>
                <w:szCs w:val="22"/>
              </w:rPr>
              <w:t>Other planters to be replaced in FY2021-22.</w:t>
            </w:r>
          </w:p>
        </w:tc>
      </w:tr>
      <w:tr w:rsidR="00237123" w:rsidRPr="00424DE5" w14:paraId="60DFBA0C" w14:textId="77777777" w:rsidTr="00237123">
        <w:tc>
          <w:tcPr>
            <w:tcW w:w="2968" w:type="dxa"/>
            <w:shd w:val="clear" w:color="auto" w:fill="auto"/>
          </w:tcPr>
          <w:p w14:paraId="544B01E8" w14:textId="77777777" w:rsidR="00237123" w:rsidRPr="00424DE5" w:rsidRDefault="00237123" w:rsidP="00A657F3">
            <w:pPr>
              <w:rPr>
                <w:sz w:val="22"/>
                <w:szCs w:val="22"/>
              </w:rPr>
            </w:pPr>
            <w:r w:rsidRPr="00424DE5">
              <w:rPr>
                <w:sz w:val="22"/>
                <w:szCs w:val="22"/>
              </w:rPr>
              <w:t>Town boundary signs</w:t>
            </w:r>
          </w:p>
        </w:tc>
        <w:tc>
          <w:tcPr>
            <w:tcW w:w="968" w:type="dxa"/>
            <w:shd w:val="clear" w:color="auto" w:fill="auto"/>
          </w:tcPr>
          <w:p w14:paraId="5C724EEA" w14:textId="77777777" w:rsidR="00237123" w:rsidRPr="00424DE5" w:rsidRDefault="00237123" w:rsidP="00A657F3">
            <w:pPr>
              <w:rPr>
                <w:sz w:val="22"/>
                <w:szCs w:val="22"/>
              </w:rPr>
            </w:pPr>
            <w:r w:rsidRPr="00424DE5">
              <w:rPr>
                <w:sz w:val="22"/>
                <w:szCs w:val="22"/>
              </w:rPr>
              <w:t>£0</w:t>
            </w:r>
          </w:p>
        </w:tc>
        <w:tc>
          <w:tcPr>
            <w:tcW w:w="992" w:type="dxa"/>
          </w:tcPr>
          <w:p w14:paraId="284A3BC1" w14:textId="77777777" w:rsidR="00237123" w:rsidRPr="00424DE5" w:rsidRDefault="00237123" w:rsidP="00A657F3">
            <w:pPr>
              <w:rPr>
                <w:sz w:val="22"/>
                <w:szCs w:val="22"/>
              </w:rPr>
            </w:pPr>
            <w:r w:rsidRPr="00424DE5">
              <w:rPr>
                <w:sz w:val="22"/>
                <w:szCs w:val="22"/>
              </w:rPr>
              <w:t>£0</w:t>
            </w:r>
          </w:p>
        </w:tc>
        <w:tc>
          <w:tcPr>
            <w:tcW w:w="992" w:type="dxa"/>
          </w:tcPr>
          <w:p w14:paraId="3CB43F6E" w14:textId="77777777" w:rsidR="00237123" w:rsidRPr="00424DE5" w:rsidRDefault="00237123" w:rsidP="00A657F3">
            <w:pPr>
              <w:rPr>
                <w:sz w:val="22"/>
                <w:szCs w:val="22"/>
              </w:rPr>
            </w:pPr>
          </w:p>
        </w:tc>
        <w:tc>
          <w:tcPr>
            <w:tcW w:w="996" w:type="dxa"/>
            <w:shd w:val="clear" w:color="auto" w:fill="auto"/>
          </w:tcPr>
          <w:p w14:paraId="42E31F4C" w14:textId="4ADDDEAC" w:rsidR="00237123" w:rsidRPr="00424DE5" w:rsidRDefault="00237123" w:rsidP="00A657F3">
            <w:pPr>
              <w:rPr>
                <w:sz w:val="22"/>
                <w:szCs w:val="22"/>
              </w:rPr>
            </w:pPr>
            <w:r w:rsidRPr="00424DE5">
              <w:rPr>
                <w:sz w:val="22"/>
                <w:szCs w:val="22"/>
              </w:rPr>
              <w:t>£0</w:t>
            </w:r>
          </w:p>
        </w:tc>
        <w:tc>
          <w:tcPr>
            <w:tcW w:w="2509" w:type="dxa"/>
            <w:shd w:val="clear" w:color="auto" w:fill="auto"/>
          </w:tcPr>
          <w:p w14:paraId="1E348BB1" w14:textId="77777777" w:rsidR="00237123" w:rsidRPr="00424DE5" w:rsidRDefault="00237123" w:rsidP="00A657F3">
            <w:pPr>
              <w:rPr>
                <w:sz w:val="22"/>
                <w:szCs w:val="22"/>
              </w:rPr>
            </w:pPr>
            <w:r w:rsidRPr="00424DE5">
              <w:rPr>
                <w:sz w:val="22"/>
                <w:szCs w:val="22"/>
              </w:rPr>
              <w:t>No future plans.</w:t>
            </w:r>
          </w:p>
        </w:tc>
      </w:tr>
      <w:tr w:rsidR="00237123" w:rsidRPr="00424DE5" w14:paraId="095E68AD" w14:textId="77777777" w:rsidTr="00237123">
        <w:tc>
          <w:tcPr>
            <w:tcW w:w="2968" w:type="dxa"/>
            <w:shd w:val="clear" w:color="auto" w:fill="auto"/>
          </w:tcPr>
          <w:p w14:paraId="01F159C5" w14:textId="77777777" w:rsidR="00237123" w:rsidRPr="00424DE5" w:rsidRDefault="00237123" w:rsidP="00A657F3">
            <w:pPr>
              <w:rPr>
                <w:sz w:val="22"/>
                <w:szCs w:val="22"/>
              </w:rPr>
            </w:pPr>
            <w:r w:rsidRPr="00424DE5">
              <w:rPr>
                <w:sz w:val="22"/>
                <w:szCs w:val="22"/>
              </w:rPr>
              <w:t>Community notice board</w:t>
            </w:r>
          </w:p>
        </w:tc>
        <w:tc>
          <w:tcPr>
            <w:tcW w:w="968" w:type="dxa"/>
            <w:shd w:val="clear" w:color="auto" w:fill="auto"/>
          </w:tcPr>
          <w:p w14:paraId="5AFDA2EF" w14:textId="77777777" w:rsidR="00237123" w:rsidRPr="00424DE5" w:rsidRDefault="00237123" w:rsidP="00A657F3">
            <w:pPr>
              <w:rPr>
                <w:sz w:val="22"/>
                <w:szCs w:val="22"/>
              </w:rPr>
            </w:pPr>
            <w:r w:rsidRPr="00424DE5">
              <w:rPr>
                <w:sz w:val="22"/>
                <w:szCs w:val="22"/>
              </w:rPr>
              <w:t>£0</w:t>
            </w:r>
          </w:p>
        </w:tc>
        <w:tc>
          <w:tcPr>
            <w:tcW w:w="992" w:type="dxa"/>
          </w:tcPr>
          <w:p w14:paraId="4F609E70" w14:textId="77777777" w:rsidR="00237123" w:rsidRPr="00424DE5" w:rsidRDefault="00237123" w:rsidP="00A657F3">
            <w:pPr>
              <w:rPr>
                <w:sz w:val="22"/>
                <w:szCs w:val="22"/>
              </w:rPr>
            </w:pPr>
            <w:r w:rsidRPr="00424DE5">
              <w:rPr>
                <w:sz w:val="22"/>
                <w:szCs w:val="22"/>
              </w:rPr>
              <w:t>£0</w:t>
            </w:r>
          </w:p>
        </w:tc>
        <w:tc>
          <w:tcPr>
            <w:tcW w:w="992" w:type="dxa"/>
          </w:tcPr>
          <w:p w14:paraId="0CE9FD1B" w14:textId="77777777" w:rsidR="00237123" w:rsidRPr="00424DE5" w:rsidRDefault="00237123" w:rsidP="00A657F3">
            <w:pPr>
              <w:rPr>
                <w:sz w:val="22"/>
                <w:szCs w:val="22"/>
              </w:rPr>
            </w:pPr>
          </w:p>
        </w:tc>
        <w:tc>
          <w:tcPr>
            <w:tcW w:w="996" w:type="dxa"/>
            <w:shd w:val="clear" w:color="auto" w:fill="auto"/>
          </w:tcPr>
          <w:p w14:paraId="48AB12F1" w14:textId="69F23BB8" w:rsidR="00237123" w:rsidRPr="00424DE5" w:rsidRDefault="00237123" w:rsidP="00A657F3">
            <w:pPr>
              <w:rPr>
                <w:sz w:val="22"/>
                <w:szCs w:val="22"/>
              </w:rPr>
            </w:pPr>
            <w:r w:rsidRPr="00424DE5">
              <w:rPr>
                <w:sz w:val="22"/>
                <w:szCs w:val="22"/>
              </w:rPr>
              <w:t>£0</w:t>
            </w:r>
          </w:p>
        </w:tc>
        <w:tc>
          <w:tcPr>
            <w:tcW w:w="2509" w:type="dxa"/>
            <w:shd w:val="clear" w:color="auto" w:fill="auto"/>
          </w:tcPr>
          <w:p w14:paraId="660282BD" w14:textId="77777777" w:rsidR="00237123" w:rsidRPr="00424DE5" w:rsidRDefault="00237123" w:rsidP="00A657F3">
            <w:pPr>
              <w:rPr>
                <w:sz w:val="22"/>
                <w:szCs w:val="22"/>
              </w:rPr>
            </w:pPr>
            <w:r w:rsidRPr="00424DE5">
              <w:rPr>
                <w:sz w:val="22"/>
                <w:szCs w:val="22"/>
              </w:rPr>
              <w:t>No future plans.</w:t>
            </w:r>
          </w:p>
        </w:tc>
      </w:tr>
    </w:tbl>
    <w:p w14:paraId="05E26A6D" w14:textId="77777777" w:rsidR="00A657F3" w:rsidRPr="00237123" w:rsidRDefault="00A657F3" w:rsidP="00A657F3">
      <w:pPr>
        <w:rPr>
          <w:rFonts w:ascii="Times New Roman" w:hAnsi="Times New Roman"/>
        </w:rPr>
      </w:pPr>
    </w:p>
    <w:p w14:paraId="5A198634" w14:textId="77777777" w:rsidR="00A657F3" w:rsidRPr="00237123" w:rsidRDefault="00A657F3" w:rsidP="00703314">
      <w:r w:rsidRPr="00237123">
        <w:t>It is important to note that the programme is effectively a ‘wish list’.</w:t>
      </w:r>
    </w:p>
    <w:p w14:paraId="203E51FC" w14:textId="77777777" w:rsidR="00A657F3" w:rsidRPr="00237123" w:rsidRDefault="00A657F3" w:rsidP="00703314">
      <w:r w:rsidRPr="00237123">
        <w:t xml:space="preserve">Every scheme will be subject to prior discussion and approval by the Town Council. </w:t>
      </w:r>
    </w:p>
    <w:p w14:paraId="5DEB4322" w14:textId="77777777" w:rsidR="00A657F3" w:rsidRPr="00237123" w:rsidRDefault="00A657F3" w:rsidP="00703314">
      <w:r w:rsidRPr="00237123">
        <w:lastRenderedPageBreak/>
        <w:t xml:space="preserve">The cost of the Alsager Community Services capital works would be fully costed using a formal tendering process, in line with Alsager Town Council’s financial regulations. </w:t>
      </w:r>
    </w:p>
    <w:p w14:paraId="4CB03DB7" w14:textId="748AA3BF" w:rsidR="002A17C6" w:rsidRPr="00C65780" w:rsidRDefault="002A17C6" w:rsidP="00F60E7D">
      <w:pPr>
        <w:pStyle w:val="Heading1"/>
      </w:pPr>
      <w:r w:rsidRPr="00237123">
        <w:t>CAPITAL PROGRAM</w:t>
      </w:r>
      <w:r w:rsidR="00237123">
        <w:t>ME</w:t>
      </w:r>
      <w:r w:rsidRPr="00237123">
        <w:t>: ALSAGER CIVIC</w:t>
      </w:r>
    </w:p>
    <w:p w14:paraId="276BD828" w14:textId="1783941F" w:rsidR="00A657F3" w:rsidRPr="00237123" w:rsidRDefault="00A657F3" w:rsidP="00A657F3">
      <w:r w:rsidRPr="00237123">
        <w:t>In the absence of a capital plan for Alsager Civic, nothing has been incorporated into the Civic Capital Program Costs budget for 202</w:t>
      </w:r>
      <w:r w:rsidR="00237123" w:rsidRPr="00237123">
        <w:t>2</w:t>
      </w:r>
      <w:r w:rsidRPr="00237123">
        <w:t>-2</w:t>
      </w:r>
      <w:r w:rsidR="00237123" w:rsidRPr="00237123">
        <w:t>3</w:t>
      </w:r>
      <w:r w:rsidRPr="00237123">
        <w:t>.</w:t>
      </w:r>
    </w:p>
    <w:p w14:paraId="3BCC70D9" w14:textId="4ADA43A2" w:rsidR="005A5641" w:rsidRDefault="00A657F3">
      <w:r w:rsidRPr="00237123">
        <w:t>A capital plan for Alsager Civic will be developed in the future which will identify the funding strategy towards it.</w:t>
      </w:r>
      <w:r w:rsidR="005A5641">
        <w:br w:type="page"/>
      </w:r>
    </w:p>
    <w:p w14:paraId="2D11FC2A" w14:textId="77777777" w:rsidR="005A5641" w:rsidRPr="005A5641" w:rsidRDefault="005A5641" w:rsidP="00DC6A21"/>
    <w:p w14:paraId="771AE75F" w14:textId="07C04372" w:rsidR="00D3361A" w:rsidRPr="00A678A4" w:rsidRDefault="00DC6A21" w:rsidP="00F60E7D">
      <w:pPr>
        <w:pStyle w:val="Heading1"/>
      </w:pPr>
      <w:r w:rsidRPr="00A678A4">
        <w:t>TOWN COUNCIL SERVICE BUDGET FY20</w:t>
      </w:r>
      <w:r w:rsidR="008D3457" w:rsidRPr="00A678A4">
        <w:t>2</w:t>
      </w:r>
      <w:r w:rsidR="00EA22E7">
        <w:t>2</w:t>
      </w:r>
      <w:r w:rsidR="00F60E7D" w:rsidRPr="00A678A4">
        <w:t>-2</w:t>
      </w:r>
      <w:r w:rsidR="00EA22E7">
        <w:t>3</w:t>
      </w:r>
    </w:p>
    <w:p w14:paraId="23A21E26" w14:textId="4398E1E6" w:rsidR="005E5190" w:rsidRDefault="00A678A4">
      <w:pPr>
        <w:rPr>
          <w:u w:val="single"/>
        </w:rPr>
      </w:pPr>
      <w:r>
        <w:rPr>
          <w:u w:val="singl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0"/>
        <w:gridCol w:w="1334"/>
        <w:gridCol w:w="1082"/>
        <w:gridCol w:w="1365"/>
        <w:gridCol w:w="1082"/>
      </w:tblGrid>
      <w:tr w:rsidR="00A00AB0" w:rsidRPr="00A00AB0" w14:paraId="5BB2957C" w14:textId="77777777" w:rsidTr="00A00AB0">
        <w:trPr>
          <w:trHeight w:val="1560"/>
        </w:trPr>
        <w:tc>
          <w:tcPr>
            <w:tcW w:w="2349" w:type="pct"/>
            <w:shd w:val="clear" w:color="auto" w:fill="auto"/>
            <w:noWrap/>
            <w:vAlign w:val="bottom"/>
            <w:hideMark/>
          </w:tcPr>
          <w:p w14:paraId="5128311B" w14:textId="77777777" w:rsidR="00A00AB0" w:rsidRPr="00A00AB0" w:rsidRDefault="00A00AB0" w:rsidP="00A00AB0">
            <w:pPr>
              <w:rPr>
                <w:rFonts w:cs="Calibri"/>
                <w:b/>
                <w:bCs/>
                <w:color w:val="000000"/>
                <w:sz w:val="20"/>
                <w:szCs w:val="20"/>
              </w:rPr>
            </w:pPr>
            <w:r w:rsidRPr="00A00AB0">
              <w:rPr>
                <w:rFonts w:cs="Calibri"/>
                <w:b/>
                <w:bCs/>
                <w:color w:val="000000"/>
                <w:sz w:val="20"/>
                <w:szCs w:val="20"/>
              </w:rPr>
              <w:t>Staff Costs - Administration</w:t>
            </w:r>
          </w:p>
        </w:tc>
        <w:tc>
          <w:tcPr>
            <w:tcW w:w="727" w:type="pct"/>
            <w:shd w:val="clear" w:color="auto" w:fill="auto"/>
            <w:hideMark/>
          </w:tcPr>
          <w:p w14:paraId="0DF0C083"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Actual Year to Date 31/10/2021</w:t>
            </w:r>
          </w:p>
        </w:tc>
        <w:tc>
          <w:tcPr>
            <w:tcW w:w="590" w:type="pct"/>
            <w:shd w:val="clear" w:color="auto" w:fill="auto"/>
            <w:hideMark/>
          </w:tcPr>
          <w:p w14:paraId="6816240D"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Budget FY2021-22</w:t>
            </w:r>
          </w:p>
        </w:tc>
        <w:tc>
          <w:tcPr>
            <w:tcW w:w="744" w:type="pct"/>
            <w:shd w:val="clear" w:color="auto" w:fill="auto"/>
            <w:hideMark/>
          </w:tcPr>
          <w:p w14:paraId="3471E4FC"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Estimated Expenditure to 31/03/22</w:t>
            </w:r>
          </w:p>
        </w:tc>
        <w:tc>
          <w:tcPr>
            <w:tcW w:w="590" w:type="pct"/>
            <w:shd w:val="clear" w:color="auto" w:fill="auto"/>
            <w:hideMark/>
          </w:tcPr>
          <w:p w14:paraId="106A5E5B"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Budget FY2022-23</w:t>
            </w:r>
          </w:p>
        </w:tc>
      </w:tr>
      <w:tr w:rsidR="00A00AB0" w:rsidRPr="00A00AB0" w14:paraId="2539D535" w14:textId="77777777" w:rsidTr="00A00AB0">
        <w:trPr>
          <w:trHeight w:val="312"/>
        </w:trPr>
        <w:tc>
          <w:tcPr>
            <w:tcW w:w="2349" w:type="pct"/>
            <w:shd w:val="clear" w:color="auto" w:fill="auto"/>
            <w:noWrap/>
            <w:vAlign w:val="bottom"/>
            <w:hideMark/>
          </w:tcPr>
          <w:p w14:paraId="6D1D9A60" w14:textId="77777777" w:rsidR="00A00AB0" w:rsidRPr="00A00AB0" w:rsidRDefault="00A00AB0" w:rsidP="00A00AB0">
            <w:pPr>
              <w:rPr>
                <w:rFonts w:cs="Calibri"/>
                <w:color w:val="000000"/>
                <w:sz w:val="20"/>
                <w:szCs w:val="20"/>
              </w:rPr>
            </w:pPr>
            <w:r w:rsidRPr="00A00AB0">
              <w:rPr>
                <w:rFonts w:cs="Calibri"/>
                <w:color w:val="000000"/>
                <w:sz w:val="20"/>
                <w:szCs w:val="20"/>
              </w:rPr>
              <w:t>Salaries</w:t>
            </w:r>
          </w:p>
        </w:tc>
        <w:tc>
          <w:tcPr>
            <w:tcW w:w="727" w:type="pct"/>
            <w:shd w:val="clear" w:color="auto" w:fill="auto"/>
            <w:noWrap/>
            <w:vAlign w:val="bottom"/>
            <w:hideMark/>
          </w:tcPr>
          <w:p w14:paraId="23B83708" w14:textId="77777777" w:rsidR="00A00AB0" w:rsidRPr="00A00AB0" w:rsidRDefault="00A00AB0" w:rsidP="00A00AB0">
            <w:pPr>
              <w:jc w:val="right"/>
              <w:rPr>
                <w:rFonts w:cs="Calibri"/>
                <w:color w:val="000000"/>
                <w:sz w:val="20"/>
                <w:szCs w:val="20"/>
              </w:rPr>
            </w:pPr>
            <w:r w:rsidRPr="00A00AB0">
              <w:rPr>
                <w:rFonts w:cs="Calibri"/>
                <w:color w:val="000000"/>
                <w:sz w:val="20"/>
                <w:szCs w:val="20"/>
              </w:rPr>
              <w:t>-£52,207</w:t>
            </w:r>
          </w:p>
        </w:tc>
        <w:tc>
          <w:tcPr>
            <w:tcW w:w="590" w:type="pct"/>
            <w:shd w:val="clear" w:color="auto" w:fill="auto"/>
            <w:noWrap/>
            <w:vAlign w:val="bottom"/>
            <w:hideMark/>
          </w:tcPr>
          <w:p w14:paraId="6D2405F2" w14:textId="77777777" w:rsidR="00A00AB0" w:rsidRPr="00A00AB0" w:rsidRDefault="00A00AB0" w:rsidP="00A00AB0">
            <w:pPr>
              <w:jc w:val="right"/>
              <w:rPr>
                <w:rFonts w:cs="Calibri"/>
                <w:color w:val="000000"/>
                <w:sz w:val="20"/>
                <w:szCs w:val="20"/>
              </w:rPr>
            </w:pPr>
            <w:r w:rsidRPr="00A00AB0">
              <w:rPr>
                <w:rFonts w:cs="Calibri"/>
                <w:color w:val="000000"/>
                <w:sz w:val="20"/>
                <w:szCs w:val="20"/>
              </w:rPr>
              <w:t>-£95,928</w:t>
            </w:r>
          </w:p>
        </w:tc>
        <w:tc>
          <w:tcPr>
            <w:tcW w:w="744" w:type="pct"/>
            <w:shd w:val="clear" w:color="auto" w:fill="auto"/>
            <w:noWrap/>
            <w:vAlign w:val="bottom"/>
            <w:hideMark/>
          </w:tcPr>
          <w:p w14:paraId="1A04FF2A" w14:textId="77777777" w:rsidR="00A00AB0" w:rsidRPr="00A00AB0" w:rsidRDefault="00A00AB0" w:rsidP="00A00AB0">
            <w:pPr>
              <w:jc w:val="right"/>
              <w:rPr>
                <w:rFonts w:cs="Calibri"/>
                <w:color w:val="000000"/>
                <w:sz w:val="20"/>
                <w:szCs w:val="20"/>
              </w:rPr>
            </w:pPr>
            <w:r w:rsidRPr="00A00AB0">
              <w:rPr>
                <w:rFonts w:cs="Calibri"/>
                <w:color w:val="000000"/>
                <w:sz w:val="20"/>
                <w:szCs w:val="20"/>
              </w:rPr>
              <w:t>-£95,929</w:t>
            </w:r>
          </w:p>
        </w:tc>
        <w:tc>
          <w:tcPr>
            <w:tcW w:w="590" w:type="pct"/>
            <w:shd w:val="clear" w:color="auto" w:fill="auto"/>
            <w:noWrap/>
            <w:vAlign w:val="bottom"/>
            <w:hideMark/>
          </w:tcPr>
          <w:p w14:paraId="4CBDB79D" w14:textId="77777777" w:rsidR="00A00AB0" w:rsidRPr="00A00AB0" w:rsidRDefault="00A00AB0" w:rsidP="00A00AB0">
            <w:pPr>
              <w:jc w:val="right"/>
              <w:rPr>
                <w:rFonts w:cs="Calibri"/>
                <w:color w:val="000000"/>
                <w:sz w:val="20"/>
                <w:szCs w:val="20"/>
              </w:rPr>
            </w:pPr>
            <w:r w:rsidRPr="00A00AB0">
              <w:rPr>
                <w:rFonts w:cs="Calibri"/>
                <w:color w:val="000000"/>
                <w:sz w:val="20"/>
                <w:szCs w:val="20"/>
              </w:rPr>
              <w:t>-£96,162</w:t>
            </w:r>
          </w:p>
        </w:tc>
      </w:tr>
      <w:tr w:rsidR="00A00AB0" w:rsidRPr="00A00AB0" w14:paraId="4248B360" w14:textId="77777777" w:rsidTr="00A00AB0">
        <w:trPr>
          <w:trHeight w:val="312"/>
        </w:trPr>
        <w:tc>
          <w:tcPr>
            <w:tcW w:w="2349" w:type="pct"/>
            <w:shd w:val="clear" w:color="auto" w:fill="auto"/>
            <w:noWrap/>
            <w:vAlign w:val="bottom"/>
            <w:hideMark/>
          </w:tcPr>
          <w:p w14:paraId="36B51D8F" w14:textId="77777777" w:rsidR="00A00AB0" w:rsidRPr="00A00AB0" w:rsidRDefault="00A00AB0" w:rsidP="00A00AB0">
            <w:pPr>
              <w:rPr>
                <w:rFonts w:cs="Calibri"/>
                <w:color w:val="000000"/>
                <w:sz w:val="20"/>
                <w:szCs w:val="20"/>
              </w:rPr>
            </w:pPr>
            <w:r w:rsidRPr="00A00AB0">
              <w:rPr>
                <w:rFonts w:cs="Calibri"/>
                <w:color w:val="000000"/>
                <w:sz w:val="20"/>
                <w:szCs w:val="20"/>
              </w:rPr>
              <w:t>Employer's Ni</w:t>
            </w:r>
          </w:p>
        </w:tc>
        <w:tc>
          <w:tcPr>
            <w:tcW w:w="727" w:type="pct"/>
            <w:shd w:val="clear" w:color="auto" w:fill="auto"/>
            <w:noWrap/>
            <w:vAlign w:val="bottom"/>
            <w:hideMark/>
          </w:tcPr>
          <w:p w14:paraId="5D3BBF7A" w14:textId="77777777" w:rsidR="00A00AB0" w:rsidRPr="00A00AB0" w:rsidRDefault="00A00AB0" w:rsidP="00A00AB0">
            <w:pPr>
              <w:jc w:val="right"/>
              <w:rPr>
                <w:rFonts w:cs="Calibri"/>
                <w:color w:val="000000"/>
                <w:sz w:val="20"/>
                <w:szCs w:val="20"/>
              </w:rPr>
            </w:pPr>
            <w:r w:rsidRPr="00A00AB0">
              <w:rPr>
                <w:rFonts w:cs="Calibri"/>
                <w:color w:val="000000"/>
                <w:sz w:val="20"/>
                <w:szCs w:val="20"/>
              </w:rPr>
              <w:t>-£4,517</w:t>
            </w:r>
          </w:p>
        </w:tc>
        <w:tc>
          <w:tcPr>
            <w:tcW w:w="590" w:type="pct"/>
            <w:shd w:val="clear" w:color="auto" w:fill="auto"/>
            <w:noWrap/>
            <w:vAlign w:val="bottom"/>
            <w:hideMark/>
          </w:tcPr>
          <w:p w14:paraId="582DA4EE" w14:textId="77777777" w:rsidR="00A00AB0" w:rsidRPr="00A00AB0" w:rsidRDefault="00A00AB0" w:rsidP="00A00AB0">
            <w:pPr>
              <w:jc w:val="right"/>
              <w:rPr>
                <w:rFonts w:cs="Calibri"/>
                <w:color w:val="000000"/>
                <w:sz w:val="20"/>
                <w:szCs w:val="20"/>
              </w:rPr>
            </w:pPr>
            <w:r w:rsidRPr="00A00AB0">
              <w:rPr>
                <w:rFonts w:cs="Calibri"/>
                <w:color w:val="000000"/>
                <w:sz w:val="20"/>
                <w:szCs w:val="20"/>
              </w:rPr>
              <w:t>-£7,655</w:t>
            </w:r>
          </w:p>
        </w:tc>
        <w:tc>
          <w:tcPr>
            <w:tcW w:w="744" w:type="pct"/>
            <w:shd w:val="clear" w:color="auto" w:fill="auto"/>
            <w:noWrap/>
            <w:vAlign w:val="bottom"/>
            <w:hideMark/>
          </w:tcPr>
          <w:p w14:paraId="6A1D10BB" w14:textId="77777777" w:rsidR="00A00AB0" w:rsidRPr="00A00AB0" w:rsidRDefault="00A00AB0" w:rsidP="00A00AB0">
            <w:pPr>
              <w:jc w:val="right"/>
              <w:rPr>
                <w:rFonts w:cs="Calibri"/>
                <w:color w:val="000000"/>
                <w:sz w:val="20"/>
                <w:szCs w:val="20"/>
              </w:rPr>
            </w:pPr>
            <w:r w:rsidRPr="00A00AB0">
              <w:rPr>
                <w:rFonts w:cs="Calibri"/>
                <w:color w:val="000000"/>
                <w:sz w:val="20"/>
                <w:szCs w:val="20"/>
              </w:rPr>
              <w:t>-£7,653</w:t>
            </w:r>
          </w:p>
        </w:tc>
        <w:tc>
          <w:tcPr>
            <w:tcW w:w="590" w:type="pct"/>
            <w:shd w:val="clear" w:color="auto" w:fill="auto"/>
            <w:noWrap/>
            <w:vAlign w:val="bottom"/>
            <w:hideMark/>
          </w:tcPr>
          <w:p w14:paraId="7817C0B4" w14:textId="77777777" w:rsidR="00A00AB0" w:rsidRPr="00A00AB0" w:rsidRDefault="00A00AB0" w:rsidP="00A00AB0">
            <w:pPr>
              <w:jc w:val="right"/>
              <w:rPr>
                <w:rFonts w:cs="Calibri"/>
                <w:color w:val="000000"/>
                <w:sz w:val="20"/>
                <w:szCs w:val="20"/>
              </w:rPr>
            </w:pPr>
            <w:r w:rsidRPr="00A00AB0">
              <w:rPr>
                <w:rFonts w:cs="Calibri"/>
                <w:color w:val="000000"/>
                <w:sz w:val="20"/>
                <w:szCs w:val="20"/>
              </w:rPr>
              <w:t>-£9,124</w:t>
            </w:r>
          </w:p>
        </w:tc>
      </w:tr>
      <w:tr w:rsidR="00A00AB0" w:rsidRPr="00A00AB0" w14:paraId="6694BB6A" w14:textId="77777777" w:rsidTr="00A00AB0">
        <w:trPr>
          <w:trHeight w:val="312"/>
        </w:trPr>
        <w:tc>
          <w:tcPr>
            <w:tcW w:w="2349" w:type="pct"/>
            <w:shd w:val="clear" w:color="auto" w:fill="auto"/>
            <w:noWrap/>
            <w:vAlign w:val="bottom"/>
            <w:hideMark/>
          </w:tcPr>
          <w:p w14:paraId="7A16389F" w14:textId="77777777" w:rsidR="00A00AB0" w:rsidRPr="00A00AB0" w:rsidRDefault="00A00AB0" w:rsidP="00A00AB0">
            <w:pPr>
              <w:rPr>
                <w:rFonts w:cs="Calibri"/>
                <w:color w:val="000000"/>
                <w:sz w:val="20"/>
                <w:szCs w:val="20"/>
              </w:rPr>
            </w:pPr>
            <w:r w:rsidRPr="00A00AB0">
              <w:rPr>
                <w:rFonts w:cs="Calibri"/>
                <w:color w:val="000000"/>
                <w:sz w:val="20"/>
                <w:szCs w:val="20"/>
              </w:rPr>
              <w:t>Pensions</w:t>
            </w:r>
          </w:p>
        </w:tc>
        <w:tc>
          <w:tcPr>
            <w:tcW w:w="727" w:type="pct"/>
            <w:shd w:val="clear" w:color="auto" w:fill="auto"/>
            <w:noWrap/>
            <w:vAlign w:val="bottom"/>
            <w:hideMark/>
          </w:tcPr>
          <w:p w14:paraId="4187284B" w14:textId="77777777" w:rsidR="00A00AB0" w:rsidRPr="00A00AB0" w:rsidRDefault="00A00AB0" w:rsidP="00A00AB0">
            <w:pPr>
              <w:jc w:val="right"/>
              <w:rPr>
                <w:rFonts w:cs="Calibri"/>
                <w:color w:val="000000"/>
                <w:sz w:val="20"/>
                <w:szCs w:val="20"/>
              </w:rPr>
            </w:pPr>
            <w:r w:rsidRPr="00A00AB0">
              <w:rPr>
                <w:rFonts w:cs="Calibri"/>
                <w:color w:val="000000"/>
                <w:sz w:val="20"/>
                <w:szCs w:val="20"/>
              </w:rPr>
              <w:t>-£11,338</w:t>
            </w:r>
          </w:p>
        </w:tc>
        <w:tc>
          <w:tcPr>
            <w:tcW w:w="590" w:type="pct"/>
            <w:shd w:val="clear" w:color="auto" w:fill="auto"/>
            <w:noWrap/>
            <w:vAlign w:val="bottom"/>
            <w:hideMark/>
          </w:tcPr>
          <w:p w14:paraId="79219AE3" w14:textId="77777777" w:rsidR="00A00AB0" w:rsidRPr="00A00AB0" w:rsidRDefault="00A00AB0" w:rsidP="00A00AB0">
            <w:pPr>
              <w:jc w:val="right"/>
              <w:rPr>
                <w:rFonts w:cs="Calibri"/>
                <w:color w:val="000000"/>
                <w:sz w:val="20"/>
                <w:szCs w:val="20"/>
              </w:rPr>
            </w:pPr>
            <w:r w:rsidRPr="00A00AB0">
              <w:rPr>
                <w:rFonts w:cs="Calibri"/>
                <w:color w:val="000000"/>
                <w:sz w:val="20"/>
                <w:szCs w:val="20"/>
              </w:rPr>
              <w:t>-£19,796</w:t>
            </w:r>
          </w:p>
        </w:tc>
        <w:tc>
          <w:tcPr>
            <w:tcW w:w="744" w:type="pct"/>
            <w:shd w:val="clear" w:color="auto" w:fill="auto"/>
            <w:noWrap/>
            <w:vAlign w:val="bottom"/>
            <w:hideMark/>
          </w:tcPr>
          <w:p w14:paraId="193FE7E9" w14:textId="77777777" w:rsidR="00A00AB0" w:rsidRPr="00A00AB0" w:rsidRDefault="00A00AB0" w:rsidP="00A00AB0">
            <w:pPr>
              <w:jc w:val="right"/>
              <w:rPr>
                <w:rFonts w:cs="Calibri"/>
                <w:color w:val="000000"/>
                <w:sz w:val="20"/>
                <w:szCs w:val="20"/>
              </w:rPr>
            </w:pPr>
            <w:r w:rsidRPr="00A00AB0">
              <w:rPr>
                <w:rFonts w:cs="Calibri"/>
                <w:color w:val="000000"/>
                <w:sz w:val="20"/>
                <w:szCs w:val="20"/>
              </w:rPr>
              <w:t>-£19,576</w:t>
            </w:r>
          </w:p>
        </w:tc>
        <w:tc>
          <w:tcPr>
            <w:tcW w:w="590" w:type="pct"/>
            <w:shd w:val="clear" w:color="auto" w:fill="auto"/>
            <w:noWrap/>
            <w:vAlign w:val="bottom"/>
            <w:hideMark/>
          </w:tcPr>
          <w:p w14:paraId="43B0896C" w14:textId="77777777" w:rsidR="00A00AB0" w:rsidRPr="00A00AB0" w:rsidRDefault="00A00AB0" w:rsidP="00A00AB0">
            <w:pPr>
              <w:jc w:val="right"/>
              <w:rPr>
                <w:rFonts w:cs="Calibri"/>
                <w:color w:val="000000"/>
                <w:sz w:val="20"/>
                <w:szCs w:val="20"/>
              </w:rPr>
            </w:pPr>
            <w:r w:rsidRPr="00A00AB0">
              <w:rPr>
                <w:rFonts w:cs="Calibri"/>
                <w:color w:val="000000"/>
                <w:sz w:val="20"/>
                <w:szCs w:val="20"/>
              </w:rPr>
              <w:t>-£21,130</w:t>
            </w:r>
          </w:p>
        </w:tc>
      </w:tr>
      <w:tr w:rsidR="00A00AB0" w:rsidRPr="00A00AB0" w14:paraId="147AB1A5" w14:textId="77777777" w:rsidTr="00A00AB0">
        <w:trPr>
          <w:trHeight w:val="312"/>
        </w:trPr>
        <w:tc>
          <w:tcPr>
            <w:tcW w:w="2349" w:type="pct"/>
            <w:shd w:val="clear" w:color="auto" w:fill="auto"/>
            <w:noWrap/>
            <w:vAlign w:val="bottom"/>
            <w:hideMark/>
          </w:tcPr>
          <w:p w14:paraId="72E6C0C6" w14:textId="77777777" w:rsidR="00A00AB0" w:rsidRPr="00A00AB0" w:rsidRDefault="00A00AB0" w:rsidP="00A00AB0">
            <w:pPr>
              <w:rPr>
                <w:rFonts w:cs="Calibri"/>
                <w:color w:val="000000"/>
                <w:sz w:val="20"/>
                <w:szCs w:val="20"/>
              </w:rPr>
            </w:pPr>
            <w:r w:rsidRPr="00A00AB0">
              <w:rPr>
                <w:rFonts w:cs="Calibri"/>
                <w:color w:val="000000"/>
                <w:sz w:val="20"/>
                <w:szCs w:val="20"/>
              </w:rPr>
              <w:t>Mileage</w:t>
            </w:r>
          </w:p>
        </w:tc>
        <w:tc>
          <w:tcPr>
            <w:tcW w:w="727" w:type="pct"/>
            <w:shd w:val="clear" w:color="auto" w:fill="auto"/>
            <w:noWrap/>
            <w:vAlign w:val="bottom"/>
            <w:hideMark/>
          </w:tcPr>
          <w:p w14:paraId="197E6205"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2083177C" w14:textId="77777777" w:rsidR="00A00AB0" w:rsidRPr="00A00AB0" w:rsidRDefault="00A00AB0" w:rsidP="00A00AB0">
            <w:pPr>
              <w:jc w:val="right"/>
              <w:rPr>
                <w:rFonts w:cs="Calibri"/>
                <w:color w:val="000000"/>
                <w:sz w:val="20"/>
                <w:szCs w:val="20"/>
              </w:rPr>
            </w:pPr>
            <w:r w:rsidRPr="00A00AB0">
              <w:rPr>
                <w:rFonts w:cs="Calibri"/>
                <w:color w:val="000000"/>
                <w:sz w:val="20"/>
                <w:szCs w:val="20"/>
              </w:rPr>
              <w:t>-£200</w:t>
            </w:r>
          </w:p>
        </w:tc>
        <w:tc>
          <w:tcPr>
            <w:tcW w:w="744" w:type="pct"/>
            <w:shd w:val="clear" w:color="auto" w:fill="auto"/>
            <w:noWrap/>
            <w:vAlign w:val="bottom"/>
            <w:hideMark/>
          </w:tcPr>
          <w:p w14:paraId="6028B654" w14:textId="77777777" w:rsidR="00A00AB0" w:rsidRPr="00A00AB0" w:rsidRDefault="00A00AB0" w:rsidP="00A00AB0">
            <w:pPr>
              <w:jc w:val="right"/>
              <w:rPr>
                <w:rFonts w:cs="Calibri"/>
                <w:color w:val="000000"/>
                <w:sz w:val="20"/>
                <w:szCs w:val="20"/>
              </w:rPr>
            </w:pPr>
            <w:r w:rsidRPr="00A00AB0">
              <w:rPr>
                <w:rFonts w:cs="Calibri"/>
                <w:color w:val="000000"/>
                <w:sz w:val="20"/>
                <w:szCs w:val="20"/>
              </w:rPr>
              <w:t>-£50</w:t>
            </w:r>
          </w:p>
        </w:tc>
        <w:tc>
          <w:tcPr>
            <w:tcW w:w="590" w:type="pct"/>
            <w:shd w:val="clear" w:color="auto" w:fill="auto"/>
            <w:noWrap/>
            <w:vAlign w:val="bottom"/>
            <w:hideMark/>
          </w:tcPr>
          <w:p w14:paraId="14E79CE5" w14:textId="77777777" w:rsidR="00A00AB0" w:rsidRPr="00A00AB0" w:rsidRDefault="00A00AB0" w:rsidP="00A00AB0">
            <w:pPr>
              <w:jc w:val="right"/>
              <w:rPr>
                <w:rFonts w:cs="Calibri"/>
                <w:color w:val="000000"/>
                <w:sz w:val="20"/>
                <w:szCs w:val="20"/>
              </w:rPr>
            </w:pPr>
            <w:r w:rsidRPr="00A00AB0">
              <w:rPr>
                <w:rFonts w:cs="Calibri"/>
                <w:color w:val="000000"/>
                <w:sz w:val="20"/>
                <w:szCs w:val="20"/>
              </w:rPr>
              <w:t>-£200</w:t>
            </w:r>
          </w:p>
        </w:tc>
      </w:tr>
      <w:tr w:rsidR="00A00AB0" w:rsidRPr="00A00AB0" w14:paraId="283DFB08" w14:textId="77777777" w:rsidTr="00A00AB0">
        <w:trPr>
          <w:trHeight w:val="312"/>
        </w:trPr>
        <w:tc>
          <w:tcPr>
            <w:tcW w:w="2349" w:type="pct"/>
            <w:shd w:val="clear" w:color="auto" w:fill="auto"/>
            <w:noWrap/>
            <w:vAlign w:val="bottom"/>
            <w:hideMark/>
          </w:tcPr>
          <w:p w14:paraId="41FDC01D" w14:textId="77777777" w:rsidR="00A00AB0" w:rsidRPr="00A00AB0" w:rsidRDefault="00A00AB0" w:rsidP="00A00AB0">
            <w:pPr>
              <w:rPr>
                <w:rFonts w:cs="Calibri"/>
                <w:color w:val="000000"/>
                <w:sz w:val="20"/>
                <w:szCs w:val="20"/>
              </w:rPr>
            </w:pPr>
            <w:r w:rsidRPr="00A00AB0">
              <w:rPr>
                <w:rFonts w:cs="Calibri"/>
                <w:color w:val="000000"/>
                <w:sz w:val="20"/>
                <w:szCs w:val="20"/>
              </w:rPr>
              <w:t>Travel &amp; Subsistence</w:t>
            </w:r>
          </w:p>
        </w:tc>
        <w:tc>
          <w:tcPr>
            <w:tcW w:w="727" w:type="pct"/>
            <w:shd w:val="clear" w:color="auto" w:fill="auto"/>
            <w:noWrap/>
            <w:vAlign w:val="bottom"/>
            <w:hideMark/>
          </w:tcPr>
          <w:p w14:paraId="3EBFE2B7" w14:textId="77777777" w:rsidR="00A00AB0" w:rsidRPr="00A00AB0" w:rsidRDefault="00A00AB0" w:rsidP="00A00AB0">
            <w:pPr>
              <w:jc w:val="right"/>
              <w:rPr>
                <w:rFonts w:cs="Calibri"/>
                <w:color w:val="000000"/>
                <w:sz w:val="20"/>
                <w:szCs w:val="20"/>
              </w:rPr>
            </w:pPr>
            <w:r w:rsidRPr="00A00AB0">
              <w:rPr>
                <w:rFonts w:cs="Calibri"/>
                <w:color w:val="000000"/>
                <w:sz w:val="20"/>
                <w:szCs w:val="20"/>
              </w:rPr>
              <w:t>-£6</w:t>
            </w:r>
          </w:p>
        </w:tc>
        <w:tc>
          <w:tcPr>
            <w:tcW w:w="590" w:type="pct"/>
            <w:shd w:val="clear" w:color="auto" w:fill="auto"/>
            <w:noWrap/>
            <w:vAlign w:val="bottom"/>
            <w:hideMark/>
          </w:tcPr>
          <w:p w14:paraId="62695993"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744" w:type="pct"/>
            <w:shd w:val="clear" w:color="auto" w:fill="auto"/>
            <w:noWrap/>
            <w:vAlign w:val="bottom"/>
            <w:hideMark/>
          </w:tcPr>
          <w:p w14:paraId="7E9E4719"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191A7D1A"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r>
      <w:tr w:rsidR="00A00AB0" w:rsidRPr="00A00AB0" w14:paraId="52E43A49" w14:textId="77777777" w:rsidTr="00A00AB0">
        <w:trPr>
          <w:trHeight w:val="312"/>
        </w:trPr>
        <w:tc>
          <w:tcPr>
            <w:tcW w:w="2349" w:type="pct"/>
            <w:shd w:val="clear" w:color="auto" w:fill="auto"/>
            <w:noWrap/>
            <w:vAlign w:val="bottom"/>
            <w:hideMark/>
          </w:tcPr>
          <w:p w14:paraId="6CD4184D" w14:textId="77777777" w:rsidR="00A00AB0" w:rsidRPr="00A00AB0" w:rsidRDefault="00A00AB0" w:rsidP="00A00AB0">
            <w:pPr>
              <w:rPr>
                <w:rFonts w:cs="Calibri"/>
                <w:color w:val="000000"/>
                <w:sz w:val="20"/>
                <w:szCs w:val="20"/>
              </w:rPr>
            </w:pPr>
            <w:r w:rsidRPr="00A00AB0">
              <w:rPr>
                <w:rFonts w:cs="Calibri"/>
                <w:color w:val="000000"/>
                <w:sz w:val="20"/>
                <w:szCs w:val="20"/>
              </w:rPr>
              <w:t>Eye Tests</w:t>
            </w:r>
          </w:p>
        </w:tc>
        <w:tc>
          <w:tcPr>
            <w:tcW w:w="727" w:type="pct"/>
            <w:shd w:val="clear" w:color="auto" w:fill="auto"/>
            <w:noWrap/>
            <w:vAlign w:val="bottom"/>
            <w:hideMark/>
          </w:tcPr>
          <w:p w14:paraId="1FB53D3B"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06FAD2A2" w14:textId="77777777" w:rsidR="00A00AB0" w:rsidRPr="00A00AB0" w:rsidRDefault="00A00AB0" w:rsidP="00A00AB0">
            <w:pPr>
              <w:jc w:val="right"/>
              <w:rPr>
                <w:rFonts w:cs="Calibri"/>
                <w:color w:val="000000"/>
                <w:sz w:val="20"/>
                <w:szCs w:val="20"/>
              </w:rPr>
            </w:pPr>
            <w:r w:rsidRPr="00A00AB0">
              <w:rPr>
                <w:rFonts w:cs="Calibri"/>
                <w:color w:val="000000"/>
                <w:sz w:val="20"/>
                <w:szCs w:val="20"/>
              </w:rPr>
              <w:t>-£150</w:t>
            </w:r>
          </w:p>
        </w:tc>
        <w:tc>
          <w:tcPr>
            <w:tcW w:w="744" w:type="pct"/>
            <w:shd w:val="clear" w:color="auto" w:fill="auto"/>
            <w:noWrap/>
            <w:vAlign w:val="bottom"/>
            <w:hideMark/>
          </w:tcPr>
          <w:p w14:paraId="5F6F4E4B" w14:textId="77777777" w:rsidR="00A00AB0" w:rsidRPr="00A00AB0" w:rsidRDefault="00A00AB0" w:rsidP="00A00AB0">
            <w:pPr>
              <w:jc w:val="right"/>
              <w:rPr>
                <w:rFonts w:cs="Calibri"/>
                <w:color w:val="000000"/>
                <w:sz w:val="20"/>
                <w:szCs w:val="20"/>
              </w:rPr>
            </w:pPr>
            <w:r w:rsidRPr="00A00AB0">
              <w:rPr>
                <w:rFonts w:cs="Calibri"/>
                <w:color w:val="000000"/>
                <w:sz w:val="20"/>
                <w:szCs w:val="20"/>
              </w:rPr>
              <w:t>-£50</w:t>
            </w:r>
          </w:p>
        </w:tc>
        <w:tc>
          <w:tcPr>
            <w:tcW w:w="590" w:type="pct"/>
            <w:shd w:val="clear" w:color="auto" w:fill="auto"/>
            <w:noWrap/>
            <w:vAlign w:val="bottom"/>
            <w:hideMark/>
          </w:tcPr>
          <w:p w14:paraId="4C1B6AFD" w14:textId="77777777" w:rsidR="00A00AB0" w:rsidRPr="00A00AB0" w:rsidRDefault="00A00AB0" w:rsidP="00A00AB0">
            <w:pPr>
              <w:jc w:val="right"/>
              <w:rPr>
                <w:rFonts w:cs="Calibri"/>
                <w:color w:val="000000"/>
                <w:sz w:val="20"/>
                <w:szCs w:val="20"/>
              </w:rPr>
            </w:pPr>
            <w:r w:rsidRPr="00A00AB0">
              <w:rPr>
                <w:rFonts w:cs="Calibri"/>
                <w:color w:val="000000"/>
                <w:sz w:val="20"/>
                <w:szCs w:val="20"/>
              </w:rPr>
              <w:t>-£150</w:t>
            </w:r>
          </w:p>
        </w:tc>
      </w:tr>
      <w:tr w:rsidR="00A00AB0" w:rsidRPr="00A00AB0" w14:paraId="6A23005D" w14:textId="77777777" w:rsidTr="00A00AB0">
        <w:trPr>
          <w:trHeight w:val="312"/>
        </w:trPr>
        <w:tc>
          <w:tcPr>
            <w:tcW w:w="2349" w:type="pct"/>
            <w:shd w:val="clear" w:color="auto" w:fill="auto"/>
            <w:noWrap/>
            <w:vAlign w:val="bottom"/>
            <w:hideMark/>
          </w:tcPr>
          <w:p w14:paraId="189CDC36" w14:textId="77777777" w:rsidR="00A00AB0" w:rsidRPr="00A00AB0" w:rsidRDefault="00A00AB0" w:rsidP="00A00AB0">
            <w:pPr>
              <w:rPr>
                <w:rFonts w:cs="Calibri"/>
                <w:color w:val="000000"/>
                <w:sz w:val="20"/>
                <w:szCs w:val="20"/>
              </w:rPr>
            </w:pPr>
            <w:r w:rsidRPr="00A00AB0">
              <w:rPr>
                <w:rFonts w:cs="Calibri"/>
                <w:color w:val="000000"/>
                <w:sz w:val="20"/>
                <w:szCs w:val="20"/>
              </w:rPr>
              <w:t>Training</w:t>
            </w:r>
          </w:p>
        </w:tc>
        <w:tc>
          <w:tcPr>
            <w:tcW w:w="727" w:type="pct"/>
            <w:shd w:val="clear" w:color="auto" w:fill="auto"/>
            <w:noWrap/>
            <w:vAlign w:val="bottom"/>
            <w:hideMark/>
          </w:tcPr>
          <w:p w14:paraId="54B8C75A" w14:textId="77777777" w:rsidR="00A00AB0" w:rsidRPr="00A00AB0" w:rsidRDefault="00A00AB0" w:rsidP="00A00AB0">
            <w:pPr>
              <w:jc w:val="right"/>
              <w:rPr>
                <w:rFonts w:cs="Calibri"/>
                <w:color w:val="000000"/>
                <w:sz w:val="20"/>
                <w:szCs w:val="20"/>
              </w:rPr>
            </w:pPr>
            <w:r w:rsidRPr="00A00AB0">
              <w:rPr>
                <w:rFonts w:cs="Calibri"/>
                <w:color w:val="000000"/>
                <w:sz w:val="20"/>
                <w:szCs w:val="20"/>
              </w:rPr>
              <w:t>-£318</w:t>
            </w:r>
          </w:p>
        </w:tc>
        <w:tc>
          <w:tcPr>
            <w:tcW w:w="590" w:type="pct"/>
            <w:shd w:val="clear" w:color="auto" w:fill="auto"/>
            <w:noWrap/>
            <w:vAlign w:val="bottom"/>
            <w:hideMark/>
          </w:tcPr>
          <w:p w14:paraId="4FC4A954" w14:textId="77777777" w:rsidR="00A00AB0" w:rsidRPr="00A00AB0" w:rsidRDefault="00A00AB0" w:rsidP="00A00AB0">
            <w:pPr>
              <w:jc w:val="right"/>
              <w:rPr>
                <w:rFonts w:cs="Calibri"/>
                <w:color w:val="000000"/>
                <w:sz w:val="20"/>
                <w:szCs w:val="20"/>
              </w:rPr>
            </w:pPr>
            <w:r w:rsidRPr="00A00AB0">
              <w:rPr>
                <w:rFonts w:cs="Calibri"/>
                <w:color w:val="000000"/>
                <w:sz w:val="20"/>
                <w:szCs w:val="20"/>
              </w:rPr>
              <w:t>-£1,220</w:t>
            </w:r>
          </w:p>
        </w:tc>
        <w:tc>
          <w:tcPr>
            <w:tcW w:w="744" w:type="pct"/>
            <w:shd w:val="clear" w:color="auto" w:fill="auto"/>
            <w:noWrap/>
            <w:vAlign w:val="bottom"/>
            <w:hideMark/>
          </w:tcPr>
          <w:p w14:paraId="46A0C8FE" w14:textId="77777777" w:rsidR="00A00AB0" w:rsidRPr="00A00AB0" w:rsidRDefault="00A00AB0" w:rsidP="00A00AB0">
            <w:pPr>
              <w:jc w:val="right"/>
              <w:rPr>
                <w:rFonts w:cs="Calibri"/>
                <w:color w:val="000000"/>
                <w:sz w:val="20"/>
                <w:szCs w:val="20"/>
              </w:rPr>
            </w:pPr>
            <w:r w:rsidRPr="00A00AB0">
              <w:rPr>
                <w:rFonts w:cs="Calibri"/>
                <w:color w:val="000000"/>
                <w:sz w:val="20"/>
                <w:szCs w:val="20"/>
              </w:rPr>
              <w:t>-£1,533</w:t>
            </w:r>
          </w:p>
        </w:tc>
        <w:tc>
          <w:tcPr>
            <w:tcW w:w="590" w:type="pct"/>
            <w:shd w:val="clear" w:color="auto" w:fill="auto"/>
            <w:noWrap/>
            <w:vAlign w:val="bottom"/>
            <w:hideMark/>
          </w:tcPr>
          <w:p w14:paraId="214B8B12" w14:textId="77777777" w:rsidR="00A00AB0" w:rsidRPr="00A00AB0" w:rsidRDefault="00A00AB0" w:rsidP="00A00AB0">
            <w:pPr>
              <w:jc w:val="right"/>
              <w:rPr>
                <w:rFonts w:cs="Calibri"/>
                <w:color w:val="000000"/>
                <w:sz w:val="20"/>
                <w:szCs w:val="20"/>
              </w:rPr>
            </w:pPr>
            <w:r w:rsidRPr="00A00AB0">
              <w:rPr>
                <w:rFonts w:cs="Calibri"/>
                <w:color w:val="000000"/>
                <w:sz w:val="20"/>
                <w:szCs w:val="20"/>
              </w:rPr>
              <w:t>-£2,105</w:t>
            </w:r>
          </w:p>
        </w:tc>
      </w:tr>
      <w:tr w:rsidR="00A00AB0" w:rsidRPr="00A00AB0" w14:paraId="0AF89E04" w14:textId="77777777" w:rsidTr="00A00AB0">
        <w:trPr>
          <w:trHeight w:val="312"/>
        </w:trPr>
        <w:tc>
          <w:tcPr>
            <w:tcW w:w="2349" w:type="pct"/>
            <w:shd w:val="clear" w:color="auto" w:fill="auto"/>
            <w:noWrap/>
            <w:vAlign w:val="bottom"/>
            <w:hideMark/>
          </w:tcPr>
          <w:p w14:paraId="5BD1CCEB" w14:textId="77777777" w:rsidR="00A00AB0" w:rsidRPr="00A00AB0" w:rsidRDefault="00A00AB0" w:rsidP="00A00AB0">
            <w:pPr>
              <w:rPr>
                <w:rFonts w:cs="Calibri"/>
                <w:color w:val="000000"/>
                <w:sz w:val="20"/>
                <w:szCs w:val="20"/>
              </w:rPr>
            </w:pPr>
            <w:r w:rsidRPr="00A00AB0">
              <w:rPr>
                <w:rFonts w:cs="Calibri"/>
                <w:color w:val="000000"/>
                <w:sz w:val="20"/>
                <w:szCs w:val="20"/>
              </w:rPr>
              <w:t>Insurance</w:t>
            </w:r>
          </w:p>
        </w:tc>
        <w:tc>
          <w:tcPr>
            <w:tcW w:w="727" w:type="pct"/>
            <w:shd w:val="clear" w:color="auto" w:fill="auto"/>
            <w:noWrap/>
            <w:vAlign w:val="bottom"/>
            <w:hideMark/>
          </w:tcPr>
          <w:p w14:paraId="1AAF4B1C" w14:textId="77777777" w:rsidR="00A00AB0" w:rsidRPr="00A00AB0" w:rsidRDefault="00A00AB0" w:rsidP="00A00AB0">
            <w:pPr>
              <w:jc w:val="right"/>
              <w:rPr>
                <w:rFonts w:cs="Calibri"/>
                <w:color w:val="000000"/>
                <w:sz w:val="20"/>
                <w:szCs w:val="20"/>
              </w:rPr>
            </w:pPr>
            <w:r w:rsidRPr="00A00AB0">
              <w:rPr>
                <w:rFonts w:cs="Calibri"/>
                <w:color w:val="000000"/>
                <w:sz w:val="20"/>
                <w:szCs w:val="20"/>
              </w:rPr>
              <w:t>-£703</w:t>
            </w:r>
          </w:p>
        </w:tc>
        <w:tc>
          <w:tcPr>
            <w:tcW w:w="590" w:type="pct"/>
            <w:shd w:val="clear" w:color="auto" w:fill="auto"/>
            <w:noWrap/>
            <w:vAlign w:val="bottom"/>
            <w:hideMark/>
          </w:tcPr>
          <w:p w14:paraId="51E12EB0" w14:textId="77777777" w:rsidR="00A00AB0" w:rsidRPr="00A00AB0" w:rsidRDefault="00A00AB0" w:rsidP="00A00AB0">
            <w:pPr>
              <w:jc w:val="right"/>
              <w:rPr>
                <w:rFonts w:cs="Calibri"/>
                <w:color w:val="000000"/>
                <w:sz w:val="20"/>
                <w:szCs w:val="20"/>
              </w:rPr>
            </w:pPr>
            <w:r w:rsidRPr="00A00AB0">
              <w:rPr>
                <w:rFonts w:cs="Calibri"/>
                <w:color w:val="000000"/>
                <w:sz w:val="20"/>
                <w:szCs w:val="20"/>
              </w:rPr>
              <w:t>-£1,148</w:t>
            </w:r>
          </w:p>
        </w:tc>
        <w:tc>
          <w:tcPr>
            <w:tcW w:w="744" w:type="pct"/>
            <w:shd w:val="clear" w:color="auto" w:fill="auto"/>
            <w:noWrap/>
            <w:vAlign w:val="bottom"/>
            <w:hideMark/>
          </w:tcPr>
          <w:p w14:paraId="46C8F4A6" w14:textId="77777777" w:rsidR="00A00AB0" w:rsidRPr="00A00AB0" w:rsidRDefault="00A00AB0" w:rsidP="00A00AB0">
            <w:pPr>
              <w:jc w:val="right"/>
              <w:rPr>
                <w:rFonts w:cs="Calibri"/>
                <w:color w:val="000000"/>
                <w:sz w:val="20"/>
                <w:szCs w:val="20"/>
              </w:rPr>
            </w:pPr>
            <w:r w:rsidRPr="00A00AB0">
              <w:rPr>
                <w:rFonts w:cs="Calibri"/>
                <w:color w:val="000000"/>
                <w:sz w:val="20"/>
                <w:szCs w:val="20"/>
              </w:rPr>
              <w:t>-£1,135</w:t>
            </w:r>
          </w:p>
        </w:tc>
        <w:tc>
          <w:tcPr>
            <w:tcW w:w="590" w:type="pct"/>
            <w:shd w:val="clear" w:color="auto" w:fill="auto"/>
            <w:noWrap/>
            <w:vAlign w:val="bottom"/>
            <w:hideMark/>
          </w:tcPr>
          <w:p w14:paraId="265E4E8F" w14:textId="77777777" w:rsidR="00A00AB0" w:rsidRPr="00A00AB0" w:rsidRDefault="00A00AB0" w:rsidP="00A00AB0">
            <w:pPr>
              <w:jc w:val="right"/>
              <w:rPr>
                <w:rFonts w:cs="Calibri"/>
                <w:color w:val="000000"/>
                <w:sz w:val="20"/>
                <w:szCs w:val="20"/>
              </w:rPr>
            </w:pPr>
            <w:r w:rsidRPr="00A00AB0">
              <w:rPr>
                <w:rFonts w:cs="Calibri"/>
                <w:color w:val="000000"/>
                <w:sz w:val="20"/>
                <w:szCs w:val="20"/>
              </w:rPr>
              <w:t>-£1,202</w:t>
            </w:r>
          </w:p>
        </w:tc>
      </w:tr>
      <w:tr w:rsidR="00A00AB0" w:rsidRPr="00A00AB0" w14:paraId="0FC53B54" w14:textId="77777777" w:rsidTr="00A00AB0">
        <w:trPr>
          <w:trHeight w:val="312"/>
        </w:trPr>
        <w:tc>
          <w:tcPr>
            <w:tcW w:w="2349" w:type="pct"/>
            <w:shd w:val="clear" w:color="auto" w:fill="auto"/>
            <w:noWrap/>
            <w:vAlign w:val="bottom"/>
            <w:hideMark/>
          </w:tcPr>
          <w:p w14:paraId="7ED2BFAA" w14:textId="77777777" w:rsidR="00A00AB0" w:rsidRPr="00A00AB0" w:rsidRDefault="00A00AB0" w:rsidP="00A00AB0">
            <w:pPr>
              <w:rPr>
                <w:rFonts w:cs="Calibri"/>
                <w:color w:val="000000"/>
                <w:sz w:val="20"/>
                <w:szCs w:val="20"/>
              </w:rPr>
            </w:pPr>
            <w:r w:rsidRPr="00A00AB0">
              <w:rPr>
                <w:rFonts w:cs="Calibri"/>
                <w:color w:val="000000"/>
                <w:sz w:val="20"/>
                <w:szCs w:val="20"/>
              </w:rPr>
              <w:t>Recruitment Fees</w:t>
            </w:r>
          </w:p>
        </w:tc>
        <w:tc>
          <w:tcPr>
            <w:tcW w:w="727" w:type="pct"/>
            <w:shd w:val="clear" w:color="auto" w:fill="auto"/>
            <w:noWrap/>
            <w:vAlign w:val="bottom"/>
            <w:hideMark/>
          </w:tcPr>
          <w:p w14:paraId="760FD025"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57B11127" w14:textId="77777777" w:rsidR="00A00AB0" w:rsidRPr="00A00AB0" w:rsidRDefault="00A00AB0" w:rsidP="00A00AB0">
            <w:pPr>
              <w:jc w:val="right"/>
              <w:rPr>
                <w:rFonts w:cs="Calibri"/>
                <w:color w:val="000000"/>
                <w:sz w:val="20"/>
                <w:szCs w:val="20"/>
              </w:rPr>
            </w:pPr>
            <w:r w:rsidRPr="00A00AB0">
              <w:rPr>
                <w:rFonts w:cs="Calibri"/>
                <w:color w:val="000000"/>
                <w:sz w:val="20"/>
                <w:szCs w:val="20"/>
              </w:rPr>
              <w:t>-£500</w:t>
            </w:r>
          </w:p>
        </w:tc>
        <w:tc>
          <w:tcPr>
            <w:tcW w:w="744" w:type="pct"/>
            <w:shd w:val="clear" w:color="auto" w:fill="auto"/>
            <w:noWrap/>
            <w:vAlign w:val="bottom"/>
            <w:hideMark/>
          </w:tcPr>
          <w:p w14:paraId="3EEBECCB"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7BE80999" w14:textId="77777777" w:rsidR="00A00AB0" w:rsidRPr="00A00AB0" w:rsidRDefault="00A00AB0" w:rsidP="00A00AB0">
            <w:pPr>
              <w:jc w:val="right"/>
              <w:rPr>
                <w:rFonts w:cs="Calibri"/>
                <w:color w:val="000000"/>
                <w:sz w:val="20"/>
                <w:szCs w:val="20"/>
              </w:rPr>
            </w:pPr>
            <w:r w:rsidRPr="00A00AB0">
              <w:rPr>
                <w:rFonts w:cs="Calibri"/>
                <w:color w:val="000000"/>
                <w:sz w:val="20"/>
                <w:szCs w:val="20"/>
              </w:rPr>
              <w:t>-£1,000</w:t>
            </w:r>
          </w:p>
        </w:tc>
      </w:tr>
      <w:tr w:rsidR="00A00AB0" w:rsidRPr="00A00AB0" w14:paraId="15692264" w14:textId="77777777" w:rsidTr="00A00AB0">
        <w:trPr>
          <w:trHeight w:val="948"/>
        </w:trPr>
        <w:tc>
          <w:tcPr>
            <w:tcW w:w="2349" w:type="pct"/>
            <w:shd w:val="clear" w:color="auto" w:fill="auto"/>
            <w:vAlign w:val="bottom"/>
            <w:hideMark/>
          </w:tcPr>
          <w:p w14:paraId="1C81CC07" w14:textId="77777777" w:rsidR="00A00AB0" w:rsidRPr="00A00AB0" w:rsidRDefault="00A00AB0" w:rsidP="00A00AB0">
            <w:pPr>
              <w:rPr>
                <w:rFonts w:cs="Calibri"/>
                <w:b/>
                <w:bCs/>
                <w:color w:val="000000"/>
                <w:sz w:val="20"/>
                <w:szCs w:val="20"/>
              </w:rPr>
            </w:pPr>
            <w:r w:rsidRPr="00A00AB0">
              <w:rPr>
                <w:rFonts w:cs="Calibri"/>
                <w:b/>
                <w:bCs/>
                <w:color w:val="000000"/>
                <w:sz w:val="20"/>
                <w:szCs w:val="20"/>
              </w:rPr>
              <w:t>Staff Costs - Administration - Expenditure</w:t>
            </w:r>
          </w:p>
        </w:tc>
        <w:tc>
          <w:tcPr>
            <w:tcW w:w="727" w:type="pct"/>
            <w:shd w:val="clear" w:color="auto" w:fill="auto"/>
            <w:noWrap/>
            <w:vAlign w:val="bottom"/>
            <w:hideMark/>
          </w:tcPr>
          <w:p w14:paraId="3A7CD919"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-£69,090</w:t>
            </w:r>
          </w:p>
        </w:tc>
        <w:tc>
          <w:tcPr>
            <w:tcW w:w="590" w:type="pct"/>
            <w:shd w:val="clear" w:color="auto" w:fill="auto"/>
            <w:noWrap/>
            <w:vAlign w:val="bottom"/>
            <w:hideMark/>
          </w:tcPr>
          <w:p w14:paraId="62A16288"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-£126,597</w:t>
            </w:r>
          </w:p>
        </w:tc>
        <w:tc>
          <w:tcPr>
            <w:tcW w:w="744" w:type="pct"/>
            <w:shd w:val="clear" w:color="auto" w:fill="auto"/>
            <w:noWrap/>
            <w:vAlign w:val="bottom"/>
            <w:hideMark/>
          </w:tcPr>
          <w:p w14:paraId="644DDC10"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-£125,925</w:t>
            </w:r>
          </w:p>
        </w:tc>
        <w:tc>
          <w:tcPr>
            <w:tcW w:w="590" w:type="pct"/>
            <w:shd w:val="clear" w:color="auto" w:fill="auto"/>
            <w:noWrap/>
            <w:vAlign w:val="bottom"/>
            <w:hideMark/>
          </w:tcPr>
          <w:p w14:paraId="1A0037CB"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-£131,073</w:t>
            </w:r>
          </w:p>
        </w:tc>
      </w:tr>
      <w:tr w:rsidR="00A00AB0" w:rsidRPr="00A00AB0" w14:paraId="22705921" w14:textId="77777777" w:rsidTr="00A00AB0">
        <w:trPr>
          <w:trHeight w:val="1260"/>
        </w:trPr>
        <w:tc>
          <w:tcPr>
            <w:tcW w:w="2349" w:type="pct"/>
            <w:shd w:val="clear" w:color="auto" w:fill="auto"/>
            <w:noWrap/>
            <w:vAlign w:val="bottom"/>
            <w:hideMark/>
          </w:tcPr>
          <w:p w14:paraId="7D592047" w14:textId="77777777" w:rsidR="00A00AB0" w:rsidRPr="00A00AB0" w:rsidRDefault="00A00AB0" w:rsidP="00A00AB0">
            <w:pPr>
              <w:rPr>
                <w:rFonts w:cs="Calibri"/>
                <w:b/>
                <w:bCs/>
                <w:color w:val="000000"/>
                <w:sz w:val="20"/>
                <w:szCs w:val="20"/>
              </w:rPr>
            </w:pPr>
            <w:r w:rsidRPr="00A00AB0">
              <w:rPr>
                <w:rFonts w:cs="Calibri"/>
                <w:b/>
                <w:bCs/>
                <w:color w:val="000000"/>
                <w:sz w:val="20"/>
                <w:szCs w:val="20"/>
              </w:rPr>
              <w:t>General Administration - Income</w:t>
            </w:r>
          </w:p>
        </w:tc>
        <w:tc>
          <w:tcPr>
            <w:tcW w:w="727" w:type="pct"/>
            <w:shd w:val="clear" w:color="auto" w:fill="auto"/>
            <w:hideMark/>
          </w:tcPr>
          <w:p w14:paraId="5F384EB5"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Actual Year to Date 31/10/2021</w:t>
            </w:r>
          </w:p>
        </w:tc>
        <w:tc>
          <w:tcPr>
            <w:tcW w:w="590" w:type="pct"/>
            <w:shd w:val="clear" w:color="auto" w:fill="auto"/>
            <w:hideMark/>
          </w:tcPr>
          <w:p w14:paraId="0E306CF8"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Budget FY2021-22</w:t>
            </w:r>
          </w:p>
        </w:tc>
        <w:tc>
          <w:tcPr>
            <w:tcW w:w="744" w:type="pct"/>
            <w:shd w:val="clear" w:color="auto" w:fill="auto"/>
            <w:hideMark/>
          </w:tcPr>
          <w:p w14:paraId="72D11931"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Estimated Expenditure to 31/03/22</w:t>
            </w:r>
          </w:p>
        </w:tc>
        <w:tc>
          <w:tcPr>
            <w:tcW w:w="590" w:type="pct"/>
            <w:shd w:val="clear" w:color="auto" w:fill="auto"/>
            <w:hideMark/>
          </w:tcPr>
          <w:p w14:paraId="5AC0685B"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Budget FY2022-23</w:t>
            </w:r>
          </w:p>
        </w:tc>
      </w:tr>
      <w:tr w:rsidR="00A00AB0" w:rsidRPr="00A00AB0" w14:paraId="00B22032" w14:textId="77777777" w:rsidTr="00A00AB0">
        <w:trPr>
          <w:trHeight w:val="312"/>
        </w:trPr>
        <w:tc>
          <w:tcPr>
            <w:tcW w:w="2349" w:type="pct"/>
            <w:shd w:val="clear" w:color="auto" w:fill="auto"/>
            <w:noWrap/>
            <w:vAlign w:val="bottom"/>
            <w:hideMark/>
          </w:tcPr>
          <w:p w14:paraId="4B181A4F" w14:textId="77777777" w:rsidR="00A00AB0" w:rsidRPr="00A00AB0" w:rsidRDefault="00A00AB0" w:rsidP="00A00AB0">
            <w:pPr>
              <w:rPr>
                <w:rFonts w:cs="Calibri"/>
                <w:color w:val="000000"/>
                <w:sz w:val="20"/>
                <w:szCs w:val="20"/>
              </w:rPr>
            </w:pPr>
            <w:r w:rsidRPr="00A00AB0">
              <w:rPr>
                <w:rFonts w:cs="Calibri"/>
                <w:color w:val="000000"/>
                <w:sz w:val="20"/>
                <w:szCs w:val="20"/>
              </w:rPr>
              <w:t>Bank Interest Reserve A/C (1)</w:t>
            </w:r>
          </w:p>
        </w:tc>
        <w:tc>
          <w:tcPr>
            <w:tcW w:w="727" w:type="pct"/>
            <w:shd w:val="clear" w:color="auto" w:fill="auto"/>
            <w:noWrap/>
            <w:vAlign w:val="bottom"/>
            <w:hideMark/>
          </w:tcPr>
          <w:p w14:paraId="76B621F0" w14:textId="77777777" w:rsidR="00A00AB0" w:rsidRPr="00A00AB0" w:rsidRDefault="00A00AB0" w:rsidP="00A00AB0">
            <w:pPr>
              <w:jc w:val="right"/>
              <w:rPr>
                <w:rFonts w:cs="Calibri"/>
                <w:color w:val="000000"/>
                <w:sz w:val="20"/>
                <w:szCs w:val="20"/>
              </w:rPr>
            </w:pPr>
            <w:r w:rsidRPr="00A00AB0">
              <w:rPr>
                <w:rFonts w:cs="Calibri"/>
                <w:color w:val="000000"/>
                <w:sz w:val="20"/>
                <w:szCs w:val="20"/>
              </w:rPr>
              <w:t>£61</w:t>
            </w:r>
          </w:p>
        </w:tc>
        <w:tc>
          <w:tcPr>
            <w:tcW w:w="590" w:type="pct"/>
            <w:shd w:val="clear" w:color="auto" w:fill="auto"/>
            <w:noWrap/>
            <w:vAlign w:val="bottom"/>
            <w:hideMark/>
          </w:tcPr>
          <w:p w14:paraId="4440DAD7" w14:textId="77777777" w:rsidR="00A00AB0" w:rsidRPr="00A00AB0" w:rsidRDefault="00A00AB0" w:rsidP="00A00AB0">
            <w:pPr>
              <w:jc w:val="right"/>
              <w:rPr>
                <w:rFonts w:cs="Calibri"/>
                <w:color w:val="000000"/>
                <w:sz w:val="20"/>
                <w:szCs w:val="20"/>
              </w:rPr>
            </w:pPr>
            <w:r w:rsidRPr="00A00AB0">
              <w:rPr>
                <w:rFonts w:cs="Calibri"/>
                <w:color w:val="000000"/>
                <w:sz w:val="20"/>
                <w:szCs w:val="20"/>
              </w:rPr>
              <w:t>£500</w:t>
            </w:r>
          </w:p>
        </w:tc>
        <w:tc>
          <w:tcPr>
            <w:tcW w:w="744" w:type="pct"/>
            <w:shd w:val="clear" w:color="auto" w:fill="auto"/>
            <w:noWrap/>
            <w:vAlign w:val="bottom"/>
            <w:hideMark/>
          </w:tcPr>
          <w:p w14:paraId="07183E41" w14:textId="77777777" w:rsidR="00A00AB0" w:rsidRPr="00A00AB0" w:rsidRDefault="00A00AB0" w:rsidP="00A00AB0">
            <w:pPr>
              <w:rPr>
                <w:rFonts w:cs="Calibri"/>
                <w:color w:val="000000"/>
                <w:sz w:val="20"/>
                <w:szCs w:val="20"/>
              </w:rPr>
            </w:pPr>
            <w:r w:rsidRPr="00A00AB0">
              <w:rPr>
                <w:rFonts w:cs="Calibri"/>
                <w:color w:val="000000"/>
                <w:sz w:val="20"/>
                <w:szCs w:val="20"/>
              </w:rPr>
              <w:t xml:space="preserve">                96 </w:t>
            </w:r>
          </w:p>
        </w:tc>
        <w:tc>
          <w:tcPr>
            <w:tcW w:w="590" w:type="pct"/>
            <w:shd w:val="clear" w:color="auto" w:fill="auto"/>
            <w:noWrap/>
            <w:vAlign w:val="bottom"/>
            <w:hideMark/>
          </w:tcPr>
          <w:p w14:paraId="4818F66A" w14:textId="77777777" w:rsidR="00A00AB0" w:rsidRPr="00A00AB0" w:rsidRDefault="00A00AB0" w:rsidP="00A00AB0">
            <w:pPr>
              <w:jc w:val="right"/>
              <w:rPr>
                <w:rFonts w:cs="Calibri"/>
                <w:color w:val="000000"/>
                <w:sz w:val="20"/>
                <w:szCs w:val="20"/>
              </w:rPr>
            </w:pPr>
            <w:r w:rsidRPr="00A00AB0">
              <w:rPr>
                <w:rFonts w:cs="Calibri"/>
                <w:color w:val="000000"/>
                <w:sz w:val="20"/>
                <w:szCs w:val="20"/>
              </w:rPr>
              <w:t>£100</w:t>
            </w:r>
          </w:p>
        </w:tc>
      </w:tr>
      <w:tr w:rsidR="00A00AB0" w:rsidRPr="00A00AB0" w14:paraId="07CB6603" w14:textId="77777777" w:rsidTr="00A00AB0">
        <w:trPr>
          <w:trHeight w:val="312"/>
        </w:trPr>
        <w:tc>
          <w:tcPr>
            <w:tcW w:w="2349" w:type="pct"/>
            <w:shd w:val="clear" w:color="auto" w:fill="auto"/>
            <w:noWrap/>
            <w:vAlign w:val="bottom"/>
            <w:hideMark/>
          </w:tcPr>
          <w:p w14:paraId="4C89CFEA" w14:textId="77777777" w:rsidR="00A00AB0" w:rsidRPr="00A00AB0" w:rsidRDefault="00A00AB0" w:rsidP="00A00AB0">
            <w:pPr>
              <w:rPr>
                <w:rFonts w:cs="Calibri"/>
                <w:color w:val="000000"/>
                <w:sz w:val="20"/>
                <w:szCs w:val="20"/>
              </w:rPr>
            </w:pPr>
            <w:r w:rsidRPr="00A00AB0">
              <w:rPr>
                <w:rFonts w:cs="Calibri"/>
                <w:color w:val="000000"/>
                <w:sz w:val="20"/>
                <w:szCs w:val="20"/>
              </w:rPr>
              <w:t>Precept</w:t>
            </w:r>
          </w:p>
        </w:tc>
        <w:tc>
          <w:tcPr>
            <w:tcW w:w="727" w:type="pct"/>
            <w:shd w:val="clear" w:color="auto" w:fill="auto"/>
            <w:noWrap/>
            <w:vAlign w:val="bottom"/>
            <w:hideMark/>
          </w:tcPr>
          <w:p w14:paraId="5DFA3539" w14:textId="77777777" w:rsidR="00A00AB0" w:rsidRPr="00A00AB0" w:rsidRDefault="00A00AB0" w:rsidP="00A00AB0">
            <w:pPr>
              <w:jc w:val="right"/>
              <w:rPr>
                <w:rFonts w:cs="Calibri"/>
                <w:color w:val="000000"/>
                <w:sz w:val="20"/>
                <w:szCs w:val="20"/>
              </w:rPr>
            </w:pPr>
            <w:r w:rsidRPr="00A00AB0">
              <w:rPr>
                <w:rFonts w:cs="Calibri"/>
                <w:color w:val="000000"/>
                <w:sz w:val="20"/>
                <w:szCs w:val="20"/>
              </w:rPr>
              <w:t>£391,742</w:t>
            </w:r>
          </w:p>
        </w:tc>
        <w:tc>
          <w:tcPr>
            <w:tcW w:w="590" w:type="pct"/>
            <w:shd w:val="clear" w:color="auto" w:fill="auto"/>
            <w:noWrap/>
            <w:vAlign w:val="bottom"/>
            <w:hideMark/>
          </w:tcPr>
          <w:p w14:paraId="62D8C29E"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744" w:type="pct"/>
            <w:shd w:val="clear" w:color="auto" w:fill="auto"/>
            <w:noWrap/>
            <w:vAlign w:val="bottom"/>
            <w:hideMark/>
          </w:tcPr>
          <w:p w14:paraId="30AF0B5B" w14:textId="77777777" w:rsidR="00A00AB0" w:rsidRPr="00A00AB0" w:rsidRDefault="00A00AB0" w:rsidP="00A00AB0">
            <w:pPr>
              <w:jc w:val="right"/>
              <w:rPr>
                <w:rFonts w:cs="Calibri"/>
                <w:color w:val="000000"/>
                <w:sz w:val="20"/>
                <w:szCs w:val="20"/>
              </w:rPr>
            </w:pPr>
            <w:r w:rsidRPr="00A00AB0">
              <w:rPr>
                <w:rFonts w:cs="Calibri"/>
                <w:color w:val="000000"/>
                <w:sz w:val="20"/>
                <w:szCs w:val="20"/>
              </w:rPr>
              <w:t>£391,742</w:t>
            </w:r>
          </w:p>
        </w:tc>
        <w:tc>
          <w:tcPr>
            <w:tcW w:w="590" w:type="pct"/>
            <w:shd w:val="clear" w:color="auto" w:fill="auto"/>
            <w:noWrap/>
            <w:vAlign w:val="bottom"/>
            <w:hideMark/>
          </w:tcPr>
          <w:p w14:paraId="4653615F"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r>
      <w:tr w:rsidR="00A00AB0" w:rsidRPr="00A00AB0" w14:paraId="5F58327E" w14:textId="77777777" w:rsidTr="00A00AB0">
        <w:trPr>
          <w:trHeight w:val="324"/>
        </w:trPr>
        <w:tc>
          <w:tcPr>
            <w:tcW w:w="2349" w:type="pct"/>
            <w:shd w:val="clear" w:color="auto" w:fill="auto"/>
            <w:noWrap/>
            <w:vAlign w:val="bottom"/>
            <w:hideMark/>
          </w:tcPr>
          <w:p w14:paraId="2115352B" w14:textId="77777777" w:rsidR="00A00AB0" w:rsidRPr="00A00AB0" w:rsidRDefault="00A00AB0" w:rsidP="00A00AB0">
            <w:pPr>
              <w:rPr>
                <w:rFonts w:cs="Calibri"/>
                <w:b/>
                <w:bCs/>
                <w:color w:val="000000"/>
                <w:sz w:val="20"/>
                <w:szCs w:val="20"/>
              </w:rPr>
            </w:pPr>
            <w:r w:rsidRPr="00A00AB0">
              <w:rPr>
                <w:rFonts w:cs="Calibri"/>
                <w:b/>
                <w:bCs/>
                <w:color w:val="000000"/>
                <w:sz w:val="20"/>
                <w:szCs w:val="20"/>
              </w:rPr>
              <w:t>Income Total</w:t>
            </w:r>
          </w:p>
        </w:tc>
        <w:tc>
          <w:tcPr>
            <w:tcW w:w="727" w:type="pct"/>
            <w:shd w:val="clear" w:color="auto" w:fill="auto"/>
            <w:noWrap/>
            <w:vAlign w:val="bottom"/>
            <w:hideMark/>
          </w:tcPr>
          <w:p w14:paraId="45A56F50"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£391,803</w:t>
            </w:r>
          </w:p>
        </w:tc>
        <w:tc>
          <w:tcPr>
            <w:tcW w:w="590" w:type="pct"/>
            <w:shd w:val="clear" w:color="auto" w:fill="auto"/>
            <w:noWrap/>
            <w:vAlign w:val="bottom"/>
            <w:hideMark/>
          </w:tcPr>
          <w:p w14:paraId="76AC2ED8"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£500</w:t>
            </w:r>
          </w:p>
        </w:tc>
        <w:tc>
          <w:tcPr>
            <w:tcW w:w="744" w:type="pct"/>
            <w:shd w:val="clear" w:color="auto" w:fill="auto"/>
            <w:noWrap/>
            <w:vAlign w:val="bottom"/>
            <w:hideMark/>
          </w:tcPr>
          <w:p w14:paraId="468E0C0E"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£391,838</w:t>
            </w:r>
          </w:p>
        </w:tc>
        <w:tc>
          <w:tcPr>
            <w:tcW w:w="590" w:type="pct"/>
            <w:shd w:val="clear" w:color="auto" w:fill="auto"/>
            <w:noWrap/>
            <w:vAlign w:val="bottom"/>
            <w:hideMark/>
          </w:tcPr>
          <w:p w14:paraId="52714B07"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£100</w:t>
            </w:r>
          </w:p>
        </w:tc>
      </w:tr>
      <w:tr w:rsidR="00A00AB0" w:rsidRPr="00A00AB0" w14:paraId="2F2E13BD" w14:textId="77777777" w:rsidTr="00A00AB0">
        <w:trPr>
          <w:trHeight w:val="1260"/>
        </w:trPr>
        <w:tc>
          <w:tcPr>
            <w:tcW w:w="2349" w:type="pct"/>
            <w:shd w:val="clear" w:color="auto" w:fill="auto"/>
            <w:noWrap/>
            <w:vAlign w:val="bottom"/>
            <w:hideMark/>
          </w:tcPr>
          <w:p w14:paraId="5595FBA4" w14:textId="77777777" w:rsidR="00A00AB0" w:rsidRPr="00A00AB0" w:rsidRDefault="00A00AB0" w:rsidP="00A00AB0">
            <w:pPr>
              <w:rPr>
                <w:rFonts w:cs="Calibri"/>
                <w:b/>
                <w:bCs/>
                <w:color w:val="000000"/>
                <w:sz w:val="20"/>
                <w:szCs w:val="20"/>
              </w:rPr>
            </w:pPr>
            <w:r w:rsidRPr="00A00AB0">
              <w:rPr>
                <w:rFonts w:cs="Calibri"/>
                <w:b/>
                <w:bCs/>
                <w:color w:val="000000"/>
                <w:sz w:val="20"/>
                <w:szCs w:val="20"/>
              </w:rPr>
              <w:t>General Administration - Expenditure</w:t>
            </w:r>
          </w:p>
        </w:tc>
        <w:tc>
          <w:tcPr>
            <w:tcW w:w="727" w:type="pct"/>
            <w:shd w:val="clear" w:color="auto" w:fill="auto"/>
            <w:hideMark/>
          </w:tcPr>
          <w:p w14:paraId="75E3A3AF"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Actual Year to Date 31/10/2021</w:t>
            </w:r>
          </w:p>
        </w:tc>
        <w:tc>
          <w:tcPr>
            <w:tcW w:w="590" w:type="pct"/>
            <w:shd w:val="clear" w:color="auto" w:fill="auto"/>
            <w:hideMark/>
          </w:tcPr>
          <w:p w14:paraId="390B5A00"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Budget FY2021-22</w:t>
            </w:r>
          </w:p>
        </w:tc>
        <w:tc>
          <w:tcPr>
            <w:tcW w:w="744" w:type="pct"/>
            <w:shd w:val="clear" w:color="auto" w:fill="auto"/>
            <w:hideMark/>
          </w:tcPr>
          <w:p w14:paraId="03887B5C"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Estimated Expenditure to 31/03/22</w:t>
            </w:r>
          </w:p>
        </w:tc>
        <w:tc>
          <w:tcPr>
            <w:tcW w:w="590" w:type="pct"/>
            <w:shd w:val="clear" w:color="auto" w:fill="auto"/>
            <w:hideMark/>
          </w:tcPr>
          <w:p w14:paraId="25F1253B"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Budget FY2022-23</w:t>
            </w:r>
          </w:p>
        </w:tc>
      </w:tr>
      <w:tr w:rsidR="00A00AB0" w:rsidRPr="00A00AB0" w14:paraId="13D1A31F" w14:textId="77777777" w:rsidTr="00A00AB0">
        <w:trPr>
          <w:trHeight w:val="312"/>
        </w:trPr>
        <w:tc>
          <w:tcPr>
            <w:tcW w:w="2349" w:type="pct"/>
            <w:shd w:val="clear" w:color="auto" w:fill="auto"/>
            <w:noWrap/>
            <w:vAlign w:val="bottom"/>
            <w:hideMark/>
          </w:tcPr>
          <w:p w14:paraId="15B80232" w14:textId="77777777" w:rsidR="00A00AB0" w:rsidRPr="00A00AB0" w:rsidRDefault="00A00AB0" w:rsidP="00A00AB0">
            <w:pPr>
              <w:rPr>
                <w:rFonts w:cs="Calibri"/>
                <w:color w:val="000000"/>
                <w:sz w:val="20"/>
                <w:szCs w:val="20"/>
              </w:rPr>
            </w:pPr>
            <w:r w:rsidRPr="00A00AB0">
              <w:rPr>
                <w:rFonts w:cs="Calibri"/>
                <w:color w:val="000000"/>
                <w:sz w:val="20"/>
                <w:szCs w:val="20"/>
              </w:rPr>
              <w:t>Photocopier Lease</w:t>
            </w:r>
          </w:p>
        </w:tc>
        <w:tc>
          <w:tcPr>
            <w:tcW w:w="727" w:type="pct"/>
            <w:shd w:val="clear" w:color="auto" w:fill="auto"/>
            <w:noWrap/>
            <w:vAlign w:val="bottom"/>
            <w:hideMark/>
          </w:tcPr>
          <w:p w14:paraId="4F38E50C" w14:textId="77777777" w:rsidR="00A00AB0" w:rsidRPr="00A00AB0" w:rsidRDefault="00A00AB0" w:rsidP="00A00AB0">
            <w:pPr>
              <w:jc w:val="right"/>
              <w:rPr>
                <w:rFonts w:cs="Calibri"/>
                <w:color w:val="000000"/>
                <w:sz w:val="20"/>
                <w:szCs w:val="20"/>
              </w:rPr>
            </w:pPr>
            <w:r w:rsidRPr="00A00AB0">
              <w:rPr>
                <w:rFonts w:cs="Calibri"/>
                <w:color w:val="000000"/>
                <w:sz w:val="20"/>
                <w:szCs w:val="20"/>
              </w:rPr>
              <w:t>-£707</w:t>
            </w:r>
          </w:p>
        </w:tc>
        <w:tc>
          <w:tcPr>
            <w:tcW w:w="590" w:type="pct"/>
            <w:shd w:val="clear" w:color="auto" w:fill="auto"/>
            <w:noWrap/>
            <w:vAlign w:val="bottom"/>
            <w:hideMark/>
          </w:tcPr>
          <w:p w14:paraId="54B7CFA1" w14:textId="77777777" w:rsidR="00A00AB0" w:rsidRPr="00A00AB0" w:rsidRDefault="00A00AB0" w:rsidP="00A00AB0">
            <w:pPr>
              <w:jc w:val="right"/>
              <w:rPr>
                <w:rFonts w:cs="Calibri"/>
                <w:color w:val="000000"/>
                <w:sz w:val="20"/>
                <w:szCs w:val="20"/>
              </w:rPr>
            </w:pPr>
            <w:r w:rsidRPr="00A00AB0">
              <w:rPr>
                <w:rFonts w:cs="Calibri"/>
                <w:color w:val="000000"/>
                <w:sz w:val="20"/>
                <w:szCs w:val="20"/>
              </w:rPr>
              <w:t>-£1,325</w:t>
            </w:r>
          </w:p>
        </w:tc>
        <w:tc>
          <w:tcPr>
            <w:tcW w:w="744" w:type="pct"/>
            <w:shd w:val="clear" w:color="auto" w:fill="auto"/>
            <w:noWrap/>
            <w:vAlign w:val="bottom"/>
            <w:hideMark/>
          </w:tcPr>
          <w:p w14:paraId="2AA53E43" w14:textId="77777777" w:rsidR="00A00AB0" w:rsidRPr="00A00AB0" w:rsidRDefault="00A00AB0" w:rsidP="00A00AB0">
            <w:pPr>
              <w:jc w:val="right"/>
              <w:rPr>
                <w:rFonts w:cs="Calibri"/>
                <w:color w:val="000000"/>
                <w:sz w:val="20"/>
                <w:szCs w:val="20"/>
              </w:rPr>
            </w:pPr>
            <w:r w:rsidRPr="00A00AB0">
              <w:rPr>
                <w:rFonts w:cs="Calibri"/>
                <w:color w:val="000000"/>
                <w:sz w:val="20"/>
                <w:szCs w:val="20"/>
              </w:rPr>
              <w:t>-£1,219</w:t>
            </w:r>
          </w:p>
        </w:tc>
        <w:tc>
          <w:tcPr>
            <w:tcW w:w="590" w:type="pct"/>
            <w:shd w:val="clear" w:color="auto" w:fill="auto"/>
            <w:noWrap/>
            <w:vAlign w:val="bottom"/>
            <w:hideMark/>
          </w:tcPr>
          <w:p w14:paraId="205263F6" w14:textId="77777777" w:rsidR="00A00AB0" w:rsidRPr="00A00AB0" w:rsidRDefault="00A00AB0" w:rsidP="00A00AB0">
            <w:pPr>
              <w:jc w:val="right"/>
              <w:rPr>
                <w:rFonts w:cs="Calibri"/>
                <w:color w:val="000000"/>
                <w:sz w:val="20"/>
                <w:szCs w:val="20"/>
              </w:rPr>
            </w:pPr>
            <w:r w:rsidRPr="00A00AB0">
              <w:rPr>
                <w:rFonts w:cs="Calibri"/>
                <w:color w:val="000000"/>
                <w:sz w:val="20"/>
                <w:szCs w:val="20"/>
              </w:rPr>
              <w:t>-£1,352</w:t>
            </w:r>
          </w:p>
        </w:tc>
      </w:tr>
      <w:tr w:rsidR="00A00AB0" w:rsidRPr="00A00AB0" w14:paraId="7FF4BEA7" w14:textId="77777777" w:rsidTr="00A00AB0">
        <w:trPr>
          <w:trHeight w:val="312"/>
        </w:trPr>
        <w:tc>
          <w:tcPr>
            <w:tcW w:w="2349" w:type="pct"/>
            <w:shd w:val="clear" w:color="auto" w:fill="auto"/>
            <w:noWrap/>
            <w:vAlign w:val="bottom"/>
            <w:hideMark/>
          </w:tcPr>
          <w:p w14:paraId="6C6B8C10" w14:textId="77777777" w:rsidR="00A00AB0" w:rsidRPr="00A00AB0" w:rsidRDefault="00A00AB0" w:rsidP="00A00AB0">
            <w:pPr>
              <w:rPr>
                <w:rFonts w:cs="Calibri"/>
                <w:color w:val="000000"/>
                <w:sz w:val="20"/>
                <w:szCs w:val="20"/>
              </w:rPr>
            </w:pPr>
            <w:r w:rsidRPr="00A00AB0">
              <w:rPr>
                <w:rFonts w:cs="Calibri"/>
                <w:color w:val="000000"/>
                <w:sz w:val="20"/>
                <w:szCs w:val="20"/>
              </w:rPr>
              <w:t>Photocopier Charges</w:t>
            </w:r>
          </w:p>
        </w:tc>
        <w:tc>
          <w:tcPr>
            <w:tcW w:w="727" w:type="pct"/>
            <w:shd w:val="clear" w:color="auto" w:fill="auto"/>
            <w:noWrap/>
            <w:vAlign w:val="bottom"/>
            <w:hideMark/>
          </w:tcPr>
          <w:p w14:paraId="74E93DAB" w14:textId="77777777" w:rsidR="00A00AB0" w:rsidRPr="00A00AB0" w:rsidRDefault="00A00AB0" w:rsidP="00A00AB0">
            <w:pPr>
              <w:jc w:val="right"/>
              <w:rPr>
                <w:rFonts w:cs="Calibri"/>
                <w:color w:val="000000"/>
                <w:sz w:val="20"/>
                <w:szCs w:val="20"/>
              </w:rPr>
            </w:pPr>
            <w:r w:rsidRPr="00A00AB0">
              <w:rPr>
                <w:rFonts w:cs="Calibri"/>
                <w:color w:val="000000"/>
                <w:sz w:val="20"/>
                <w:szCs w:val="20"/>
              </w:rPr>
              <w:t>-£606</w:t>
            </w:r>
          </w:p>
        </w:tc>
        <w:tc>
          <w:tcPr>
            <w:tcW w:w="590" w:type="pct"/>
            <w:shd w:val="clear" w:color="auto" w:fill="auto"/>
            <w:noWrap/>
            <w:vAlign w:val="bottom"/>
            <w:hideMark/>
          </w:tcPr>
          <w:p w14:paraId="32EFACB4" w14:textId="77777777" w:rsidR="00A00AB0" w:rsidRPr="00A00AB0" w:rsidRDefault="00A00AB0" w:rsidP="00A00AB0">
            <w:pPr>
              <w:jc w:val="right"/>
              <w:rPr>
                <w:rFonts w:cs="Calibri"/>
                <w:color w:val="000000"/>
                <w:sz w:val="20"/>
                <w:szCs w:val="20"/>
              </w:rPr>
            </w:pPr>
            <w:r w:rsidRPr="00A00AB0">
              <w:rPr>
                <w:rFonts w:cs="Calibri"/>
                <w:color w:val="000000"/>
                <w:sz w:val="20"/>
                <w:szCs w:val="20"/>
              </w:rPr>
              <w:t>-£1,440</w:t>
            </w:r>
          </w:p>
        </w:tc>
        <w:tc>
          <w:tcPr>
            <w:tcW w:w="744" w:type="pct"/>
            <w:shd w:val="clear" w:color="auto" w:fill="auto"/>
            <w:noWrap/>
            <w:vAlign w:val="bottom"/>
            <w:hideMark/>
          </w:tcPr>
          <w:p w14:paraId="2FC1384E" w14:textId="77777777" w:rsidR="00A00AB0" w:rsidRPr="00A00AB0" w:rsidRDefault="00A00AB0" w:rsidP="00A00AB0">
            <w:pPr>
              <w:jc w:val="right"/>
              <w:rPr>
                <w:rFonts w:cs="Calibri"/>
                <w:color w:val="000000"/>
                <w:sz w:val="20"/>
                <w:szCs w:val="20"/>
              </w:rPr>
            </w:pPr>
            <w:r w:rsidRPr="00A00AB0">
              <w:rPr>
                <w:rFonts w:cs="Calibri"/>
                <w:color w:val="000000"/>
                <w:sz w:val="20"/>
                <w:szCs w:val="20"/>
              </w:rPr>
              <w:t>-£1,206</w:t>
            </w:r>
          </w:p>
        </w:tc>
        <w:tc>
          <w:tcPr>
            <w:tcW w:w="590" w:type="pct"/>
            <w:shd w:val="clear" w:color="auto" w:fill="auto"/>
            <w:noWrap/>
            <w:vAlign w:val="bottom"/>
            <w:hideMark/>
          </w:tcPr>
          <w:p w14:paraId="2299C3AE" w14:textId="77777777" w:rsidR="00A00AB0" w:rsidRPr="00A00AB0" w:rsidRDefault="00A00AB0" w:rsidP="00A00AB0">
            <w:pPr>
              <w:jc w:val="right"/>
              <w:rPr>
                <w:rFonts w:cs="Calibri"/>
                <w:color w:val="000000"/>
                <w:sz w:val="20"/>
                <w:szCs w:val="20"/>
              </w:rPr>
            </w:pPr>
            <w:r w:rsidRPr="00A00AB0">
              <w:rPr>
                <w:rFonts w:cs="Calibri"/>
                <w:color w:val="000000"/>
                <w:sz w:val="20"/>
                <w:szCs w:val="20"/>
              </w:rPr>
              <w:t>-£1,800</w:t>
            </w:r>
          </w:p>
        </w:tc>
      </w:tr>
      <w:tr w:rsidR="00A00AB0" w:rsidRPr="00A00AB0" w14:paraId="337DB156" w14:textId="77777777" w:rsidTr="00A00AB0">
        <w:trPr>
          <w:trHeight w:val="312"/>
        </w:trPr>
        <w:tc>
          <w:tcPr>
            <w:tcW w:w="2349" w:type="pct"/>
            <w:shd w:val="clear" w:color="auto" w:fill="auto"/>
            <w:noWrap/>
            <w:vAlign w:val="bottom"/>
            <w:hideMark/>
          </w:tcPr>
          <w:p w14:paraId="6B4301B4" w14:textId="77777777" w:rsidR="00A00AB0" w:rsidRPr="00A00AB0" w:rsidRDefault="00A00AB0" w:rsidP="00A00AB0">
            <w:pPr>
              <w:rPr>
                <w:rFonts w:cs="Calibri"/>
                <w:color w:val="000000"/>
                <w:sz w:val="20"/>
                <w:szCs w:val="20"/>
              </w:rPr>
            </w:pPr>
            <w:r w:rsidRPr="00A00AB0">
              <w:rPr>
                <w:rFonts w:cs="Calibri"/>
                <w:color w:val="000000"/>
                <w:sz w:val="20"/>
                <w:szCs w:val="20"/>
              </w:rPr>
              <w:t>Stationery</w:t>
            </w:r>
          </w:p>
        </w:tc>
        <w:tc>
          <w:tcPr>
            <w:tcW w:w="727" w:type="pct"/>
            <w:shd w:val="clear" w:color="auto" w:fill="auto"/>
            <w:noWrap/>
            <w:vAlign w:val="bottom"/>
            <w:hideMark/>
          </w:tcPr>
          <w:p w14:paraId="04A54C1B" w14:textId="77777777" w:rsidR="00A00AB0" w:rsidRPr="00A00AB0" w:rsidRDefault="00A00AB0" w:rsidP="00A00AB0">
            <w:pPr>
              <w:jc w:val="right"/>
              <w:rPr>
                <w:rFonts w:cs="Calibri"/>
                <w:color w:val="000000"/>
                <w:sz w:val="20"/>
                <w:szCs w:val="20"/>
              </w:rPr>
            </w:pPr>
            <w:r w:rsidRPr="00A00AB0">
              <w:rPr>
                <w:rFonts w:cs="Calibri"/>
                <w:color w:val="000000"/>
                <w:sz w:val="20"/>
                <w:szCs w:val="20"/>
              </w:rPr>
              <w:t>-£1,027</w:t>
            </w:r>
          </w:p>
        </w:tc>
        <w:tc>
          <w:tcPr>
            <w:tcW w:w="590" w:type="pct"/>
            <w:shd w:val="clear" w:color="auto" w:fill="auto"/>
            <w:noWrap/>
            <w:vAlign w:val="bottom"/>
            <w:hideMark/>
          </w:tcPr>
          <w:p w14:paraId="54656912" w14:textId="77777777" w:rsidR="00A00AB0" w:rsidRPr="00A00AB0" w:rsidRDefault="00A00AB0" w:rsidP="00A00AB0">
            <w:pPr>
              <w:jc w:val="right"/>
              <w:rPr>
                <w:rFonts w:cs="Calibri"/>
                <w:color w:val="000000"/>
                <w:sz w:val="20"/>
                <w:szCs w:val="20"/>
              </w:rPr>
            </w:pPr>
            <w:r w:rsidRPr="00A00AB0">
              <w:rPr>
                <w:rFonts w:cs="Calibri"/>
                <w:color w:val="000000"/>
                <w:sz w:val="20"/>
                <w:szCs w:val="20"/>
              </w:rPr>
              <w:t>-£1,750</w:t>
            </w:r>
          </w:p>
        </w:tc>
        <w:tc>
          <w:tcPr>
            <w:tcW w:w="744" w:type="pct"/>
            <w:shd w:val="clear" w:color="auto" w:fill="auto"/>
            <w:noWrap/>
            <w:vAlign w:val="bottom"/>
            <w:hideMark/>
          </w:tcPr>
          <w:p w14:paraId="517CB965" w14:textId="77777777" w:rsidR="00A00AB0" w:rsidRPr="00A00AB0" w:rsidRDefault="00A00AB0" w:rsidP="00A00AB0">
            <w:pPr>
              <w:jc w:val="right"/>
              <w:rPr>
                <w:rFonts w:cs="Calibri"/>
                <w:color w:val="000000"/>
                <w:sz w:val="20"/>
                <w:szCs w:val="20"/>
              </w:rPr>
            </w:pPr>
            <w:r w:rsidRPr="00A00AB0">
              <w:rPr>
                <w:rFonts w:cs="Calibri"/>
                <w:color w:val="000000"/>
                <w:sz w:val="20"/>
                <w:szCs w:val="20"/>
              </w:rPr>
              <w:t>-£1,750</w:t>
            </w:r>
          </w:p>
        </w:tc>
        <w:tc>
          <w:tcPr>
            <w:tcW w:w="590" w:type="pct"/>
            <w:shd w:val="clear" w:color="auto" w:fill="auto"/>
            <w:noWrap/>
            <w:vAlign w:val="bottom"/>
            <w:hideMark/>
          </w:tcPr>
          <w:p w14:paraId="38E13A13" w14:textId="77777777" w:rsidR="00A00AB0" w:rsidRPr="00A00AB0" w:rsidRDefault="00A00AB0" w:rsidP="00A00AB0">
            <w:pPr>
              <w:jc w:val="right"/>
              <w:rPr>
                <w:rFonts w:cs="Calibri"/>
                <w:color w:val="000000"/>
                <w:sz w:val="20"/>
                <w:szCs w:val="20"/>
              </w:rPr>
            </w:pPr>
            <w:r w:rsidRPr="00A00AB0">
              <w:rPr>
                <w:rFonts w:cs="Calibri"/>
                <w:color w:val="000000"/>
                <w:sz w:val="20"/>
                <w:szCs w:val="20"/>
              </w:rPr>
              <w:t>-£2,230</w:t>
            </w:r>
          </w:p>
        </w:tc>
      </w:tr>
      <w:tr w:rsidR="00A00AB0" w:rsidRPr="00A00AB0" w14:paraId="0245D735" w14:textId="77777777" w:rsidTr="00A00AB0">
        <w:trPr>
          <w:trHeight w:val="312"/>
        </w:trPr>
        <w:tc>
          <w:tcPr>
            <w:tcW w:w="2349" w:type="pct"/>
            <w:shd w:val="clear" w:color="auto" w:fill="auto"/>
            <w:noWrap/>
            <w:vAlign w:val="bottom"/>
            <w:hideMark/>
          </w:tcPr>
          <w:p w14:paraId="78090030" w14:textId="77777777" w:rsidR="00A00AB0" w:rsidRPr="00A00AB0" w:rsidRDefault="00A00AB0" w:rsidP="00A00AB0">
            <w:pPr>
              <w:rPr>
                <w:rFonts w:cs="Calibri"/>
                <w:color w:val="000000"/>
                <w:sz w:val="20"/>
                <w:szCs w:val="20"/>
              </w:rPr>
            </w:pPr>
            <w:r w:rsidRPr="00A00AB0">
              <w:rPr>
                <w:rFonts w:cs="Calibri"/>
                <w:color w:val="000000"/>
                <w:sz w:val="20"/>
                <w:szCs w:val="20"/>
              </w:rPr>
              <w:t>Postage</w:t>
            </w:r>
          </w:p>
        </w:tc>
        <w:tc>
          <w:tcPr>
            <w:tcW w:w="727" w:type="pct"/>
            <w:shd w:val="clear" w:color="auto" w:fill="auto"/>
            <w:noWrap/>
            <w:vAlign w:val="bottom"/>
            <w:hideMark/>
          </w:tcPr>
          <w:p w14:paraId="0C592A60" w14:textId="77777777" w:rsidR="00A00AB0" w:rsidRPr="00A00AB0" w:rsidRDefault="00A00AB0" w:rsidP="00A00AB0">
            <w:pPr>
              <w:jc w:val="right"/>
              <w:rPr>
                <w:rFonts w:cs="Calibri"/>
                <w:color w:val="000000"/>
                <w:sz w:val="20"/>
                <w:szCs w:val="20"/>
              </w:rPr>
            </w:pPr>
            <w:r w:rsidRPr="00A00AB0">
              <w:rPr>
                <w:rFonts w:cs="Calibri"/>
                <w:color w:val="000000"/>
                <w:sz w:val="20"/>
                <w:szCs w:val="20"/>
              </w:rPr>
              <w:t>-£2</w:t>
            </w:r>
          </w:p>
        </w:tc>
        <w:tc>
          <w:tcPr>
            <w:tcW w:w="590" w:type="pct"/>
            <w:shd w:val="clear" w:color="auto" w:fill="auto"/>
            <w:noWrap/>
            <w:vAlign w:val="bottom"/>
            <w:hideMark/>
          </w:tcPr>
          <w:p w14:paraId="53BB5EF2" w14:textId="77777777" w:rsidR="00A00AB0" w:rsidRPr="00A00AB0" w:rsidRDefault="00A00AB0" w:rsidP="00A00AB0">
            <w:pPr>
              <w:jc w:val="right"/>
              <w:rPr>
                <w:rFonts w:cs="Calibri"/>
                <w:color w:val="000000"/>
                <w:sz w:val="20"/>
                <w:szCs w:val="20"/>
              </w:rPr>
            </w:pPr>
            <w:r w:rsidRPr="00A00AB0">
              <w:rPr>
                <w:rFonts w:cs="Calibri"/>
                <w:color w:val="000000"/>
                <w:sz w:val="20"/>
                <w:szCs w:val="20"/>
              </w:rPr>
              <w:t>-£1,000</w:t>
            </w:r>
          </w:p>
        </w:tc>
        <w:tc>
          <w:tcPr>
            <w:tcW w:w="744" w:type="pct"/>
            <w:shd w:val="clear" w:color="auto" w:fill="auto"/>
            <w:noWrap/>
            <w:vAlign w:val="bottom"/>
            <w:hideMark/>
          </w:tcPr>
          <w:p w14:paraId="56363AFC" w14:textId="77777777" w:rsidR="00A00AB0" w:rsidRPr="00A00AB0" w:rsidRDefault="00A00AB0" w:rsidP="00A00AB0">
            <w:pPr>
              <w:jc w:val="right"/>
              <w:rPr>
                <w:rFonts w:cs="Calibri"/>
                <w:color w:val="000000"/>
                <w:sz w:val="20"/>
                <w:szCs w:val="20"/>
              </w:rPr>
            </w:pPr>
            <w:r w:rsidRPr="00A00AB0">
              <w:rPr>
                <w:rFonts w:cs="Calibri"/>
                <w:color w:val="000000"/>
                <w:sz w:val="20"/>
                <w:szCs w:val="20"/>
              </w:rPr>
              <w:t>-£1,000</w:t>
            </w:r>
          </w:p>
        </w:tc>
        <w:tc>
          <w:tcPr>
            <w:tcW w:w="590" w:type="pct"/>
            <w:shd w:val="clear" w:color="auto" w:fill="auto"/>
            <w:noWrap/>
            <w:vAlign w:val="bottom"/>
            <w:hideMark/>
          </w:tcPr>
          <w:p w14:paraId="7981C3EA" w14:textId="77777777" w:rsidR="00A00AB0" w:rsidRPr="00A00AB0" w:rsidRDefault="00A00AB0" w:rsidP="00A00AB0">
            <w:pPr>
              <w:jc w:val="right"/>
              <w:rPr>
                <w:rFonts w:cs="Calibri"/>
                <w:color w:val="000000"/>
                <w:sz w:val="20"/>
                <w:szCs w:val="20"/>
              </w:rPr>
            </w:pPr>
            <w:r w:rsidRPr="00A00AB0">
              <w:rPr>
                <w:rFonts w:cs="Calibri"/>
                <w:color w:val="000000"/>
                <w:sz w:val="20"/>
                <w:szCs w:val="20"/>
              </w:rPr>
              <w:t>-£1,000</w:t>
            </w:r>
          </w:p>
        </w:tc>
      </w:tr>
      <w:tr w:rsidR="00A00AB0" w:rsidRPr="00A00AB0" w14:paraId="2E8140A7" w14:textId="77777777" w:rsidTr="00A00AB0">
        <w:trPr>
          <w:trHeight w:val="312"/>
        </w:trPr>
        <w:tc>
          <w:tcPr>
            <w:tcW w:w="2349" w:type="pct"/>
            <w:shd w:val="clear" w:color="auto" w:fill="auto"/>
            <w:noWrap/>
            <w:vAlign w:val="bottom"/>
            <w:hideMark/>
          </w:tcPr>
          <w:p w14:paraId="4C5DAEA5" w14:textId="77777777" w:rsidR="00A00AB0" w:rsidRPr="00A00AB0" w:rsidRDefault="00A00AB0" w:rsidP="00A00AB0">
            <w:pPr>
              <w:rPr>
                <w:rFonts w:cs="Calibri"/>
                <w:color w:val="000000"/>
                <w:sz w:val="20"/>
                <w:szCs w:val="20"/>
              </w:rPr>
            </w:pPr>
            <w:r w:rsidRPr="00A00AB0">
              <w:rPr>
                <w:rFonts w:cs="Calibri"/>
                <w:color w:val="000000"/>
                <w:sz w:val="20"/>
                <w:szCs w:val="20"/>
              </w:rPr>
              <w:t>Telephones &amp; BB</w:t>
            </w:r>
          </w:p>
        </w:tc>
        <w:tc>
          <w:tcPr>
            <w:tcW w:w="727" w:type="pct"/>
            <w:shd w:val="clear" w:color="auto" w:fill="auto"/>
            <w:noWrap/>
            <w:vAlign w:val="bottom"/>
            <w:hideMark/>
          </w:tcPr>
          <w:p w14:paraId="4101D818" w14:textId="77777777" w:rsidR="00A00AB0" w:rsidRPr="00A00AB0" w:rsidRDefault="00A00AB0" w:rsidP="00A00AB0">
            <w:pPr>
              <w:jc w:val="right"/>
              <w:rPr>
                <w:rFonts w:cs="Calibri"/>
                <w:color w:val="000000"/>
                <w:sz w:val="20"/>
                <w:szCs w:val="20"/>
              </w:rPr>
            </w:pPr>
            <w:r w:rsidRPr="00A00AB0">
              <w:rPr>
                <w:rFonts w:cs="Calibri"/>
                <w:color w:val="000000"/>
                <w:sz w:val="20"/>
                <w:szCs w:val="20"/>
              </w:rPr>
              <w:t>-£595</w:t>
            </w:r>
          </w:p>
        </w:tc>
        <w:tc>
          <w:tcPr>
            <w:tcW w:w="590" w:type="pct"/>
            <w:shd w:val="clear" w:color="auto" w:fill="auto"/>
            <w:noWrap/>
            <w:vAlign w:val="bottom"/>
            <w:hideMark/>
          </w:tcPr>
          <w:p w14:paraId="7ECBEDA0" w14:textId="77777777" w:rsidR="00A00AB0" w:rsidRPr="00A00AB0" w:rsidRDefault="00A00AB0" w:rsidP="00A00AB0">
            <w:pPr>
              <w:jc w:val="right"/>
              <w:rPr>
                <w:rFonts w:cs="Calibri"/>
                <w:color w:val="000000"/>
                <w:sz w:val="20"/>
                <w:szCs w:val="20"/>
              </w:rPr>
            </w:pPr>
            <w:r w:rsidRPr="00A00AB0">
              <w:rPr>
                <w:rFonts w:cs="Calibri"/>
                <w:color w:val="000000"/>
                <w:sz w:val="20"/>
                <w:szCs w:val="20"/>
              </w:rPr>
              <w:t>-£1,039</w:t>
            </w:r>
          </w:p>
        </w:tc>
        <w:tc>
          <w:tcPr>
            <w:tcW w:w="744" w:type="pct"/>
            <w:shd w:val="clear" w:color="auto" w:fill="auto"/>
            <w:noWrap/>
            <w:vAlign w:val="bottom"/>
            <w:hideMark/>
          </w:tcPr>
          <w:p w14:paraId="70681C51" w14:textId="77777777" w:rsidR="00A00AB0" w:rsidRPr="00A00AB0" w:rsidRDefault="00A00AB0" w:rsidP="00A00AB0">
            <w:pPr>
              <w:jc w:val="right"/>
              <w:rPr>
                <w:rFonts w:cs="Calibri"/>
                <w:color w:val="000000"/>
                <w:sz w:val="20"/>
                <w:szCs w:val="20"/>
              </w:rPr>
            </w:pPr>
            <w:r w:rsidRPr="00A00AB0">
              <w:rPr>
                <w:rFonts w:cs="Calibri"/>
                <w:color w:val="000000"/>
                <w:sz w:val="20"/>
                <w:szCs w:val="20"/>
              </w:rPr>
              <w:t>-£1,029</w:t>
            </w:r>
          </w:p>
        </w:tc>
        <w:tc>
          <w:tcPr>
            <w:tcW w:w="590" w:type="pct"/>
            <w:shd w:val="clear" w:color="auto" w:fill="auto"/>
            <w:noWrap/>
            <w:vAlign w:val="bottom"/>
            <w:hideMark/>
          </w:tcPr>
          <w:p w14:paraId="65133FBE" w14:textId="77777777" w:rsidR="00A00AB0" w:rsidRPr="00A00AB0" w:rsidRDefault="00A00AB0" w:rsidP="00A00AB0">
            <w:pPr>
              <w:jc w:val="right"/>
              <w:rPr>
                <w:rFonts w:cs="Calibri"/>
                <w:color w:val="000000"/>
                <w:sz w:val="20"/>
                <w:szCs w:val="20"/>
              </w:rPr>
            </w:pPr>
            <w:r w:rsidRPr="00A00AB0">
              <w:rPr>
                <w:rFonts w:cs="Calibri"/>
                <w:color w:val="000000"/>
                <w:sz w:val="20"/>
                <w:szCs w:val="20"/>
              </w:rPr>
              <w:t>-£1,304</w:t>
            </w:r>
          </w:p>
        </w:tc>
      </w:tr>
      <w:tr w:rsidR="00A00AB0" w:rsidRPr="00A00AB0" w14:paraId="05B1F113" w14:textId="77777777" w:rsidTr="00A00AB0">
        <w:trPr>
          <w:trHeight w:val="312"/>
        </w:trPr>
        <w:tc>
          <w:tcPr>
            <w:tcW w:w="2349" w:type="pct"/>
            <w:shd w:val="clear" w:color="auto" w:fill="auto"/>
            <w:noWrap/>
            <w:vAlign w:val="bottom"/>
            <w:hideMark/>
          </w:tcPr>
          <w:p w14:paraId="2F9A1E56" w14:textId="77777777" w:rsidR="00A00AB0" w:rsidRPr="00A00AB0" w:rsidRDefault="00A00AB0" w:rsidP="00A00AB0">
            <w:pPr>
              <w:rPr>
                <w:rFonts w:cs="Calibri"/>
                <w:color w:val="000000"/>
                <w:sz w:val="20"/>
                <w:szCs w:val="20"/>
              </w:rPr>
            </w:pPr>
            <w:r w:rsidRPr="00A00AB0">
              <w:rPr>
                <w:rFonts w:cs="Calibri"/>
                <w:color w:val="000000"/>
                <w:sz w:val="20"/>
                <w:szCs w:val="20"/>
              </w:rPr>
              <w:t>Subscriptions</w:t>
            </w:r>
          </w:p>
        </w:tc>
        <w:tc>
          <w:tcPr>
            <w:tcW w:w="727" w:type="pct"/>
            <w:shd w:val="clear" w:color="auto" w:fill="auto"/>
            <w:noWrap/>
            <w:vAlign w:val="bottom"/>
            <w:hideMark/>
          </w:tcPr>
          <w:p w14:paraId="468A90A6" w14:textId="77777777" w:rsidR="00A00AB0" w:rsidRPr="00A00AB0" w:rsidRDefault="00A00AB0" w:rsidP="00A00AB0">
            <w:pPr>
              <w:jc w:val="right"/>
              <w:rPr>
                <w:rFonts w:cs="Calibri"/>
                <w:color w:val="000000"/>
                <w:sz w:val="20"/>
                <w:szCs w:val="20"/>
              </w:rPr>
            </w:pPr>
            <w:r w:rsidRPr="00A00AB0">
              <w:rPr>
                <w:rFonts w:cs="Calibri"/>
                <w:color w:val="000000"/>
                <w:sz w:val="20"/>
                <w:szCs w:val="20"/>
              </w:rPr>
              <w:t>-£1,555</w:t>
            </w:r>
          </w:p>
        </w:tc>
        <w:tc>
          <w:tcPr>
            <w:tcW w:w="590" w:type="pct"/>
            <w:shd w:val="clear" w:color="auto" w:fill="auto"/>
            <w:noWrap/>
            <w:vAlign w:val="bottom"/>
            <w:hideMark/>
          </w:tcPr>
          <w:p w14:paraId="4CDC0E1D" w14:textId="77777777" w:rsidR="00A00AB0" w:rsidRPr="00A00AB0" w:rsidRDefault="00A00AB0" w:rsidP="00A00AB0">
            <w:pPr>
              <w:jc w:val="right"/>
              <w:rPr>
                <w:rFonts w:cs="Calibri"/>
                <w:color w:val="000000"/>
                <w:sz w:val="20"/>
                <w:szCs w:val="20"/>
              </w:rPr>
            </w:pPr>
            <w:r w:rsidRPr="00A00AB0">
              <w:rPr>
                <w:rFonts w:cs="Calibri"/>
                <w:color w:val="000000"/>
                <w:sz w:val="20"/>
                <w:szCs w:val="20"/>
              </w:rPr>
              <w:t>-£3,282</w:t>
            </w:r>
          </w:p>
        </w:tc>
        <w:tc>
          <w:tcPr>
            <w:tcW w:w="744" w:type="pct"/>
            <w:shd w:val="clear" w:color="auto" w:fill="auto"/>
            <w:noWrap/>
            <w:vAlign w:val="bottom"/>
            <w:hideMark/>
          </w:tcPr>
          <w:p w14:paraId="31165843" w14:textId="77777777" w:rsidR="00A00AB0" w:rsidRPr="00A00AB0" w:rsidRDefault="00A00AB0" w:rsidP="00A00AB0">
            <w:pPr>
              <w:jc w:val="right"/>
              <w:rPr>
                <w:rFonts w:cs="Calibri"/>
                <w:color w:val="000000"/>
                <w:sz w:val="20"/>
                <w:szCs w:val="20"/>
              </w:rPr>
            </w:pPr>
            <w:r w:rsidRPr="00A00AB0">
              <w:rPr>
                <w:rFonts w:cs="Calibri"/>
                <w:color w:val="000000"/>
                <w:sz w:val="20"/>
                <w:szCs w:val="20"/>
              </w:rPr>
              <w:t>-£2,839</w:t>
            </w:r>
          </w:p>
        </w:tc>
        <w:tc>
          <w:tcPr>
            <w:tcW w:w="590" w:type="pct"/>
            <w:shd w:val="clear" w:color="auto" w:fill="auto"/>
            <w:noWrap/>
            <w:vAlign w:val="bottom"/>
            <w:hideMark/>
          </w:tcPr>
          <w:p w14:paraId="4144C121" w14:textId="77777777" w:rsidR="00A00AB0" w:rsidRPr="00A00AB0" w:rsidRDefault="00A00AB0" w:rsidP="00A00AB0">
            <w:pPr>
              <w:jc w:val="right"/>
              <w:rPr>
                <w:rFonts w:cs="Calibri"/>
                <w:color w:val="000000"/>
                <w:sz w:val="20"/>
                <w:szCs w:val="20"/>
              </w:rPr>
            </w:pPr>
            <w:r w:rsidRPr="00A00AB0">
              <w:rPr>
                <w:rFonts w:cs="Calibri"/>
                <w:color w:val="000000"/>
                <w:sz w:val="20"/>
                <w:szCs w:val="20"/>
              </w:rPr>
              <w:t>-£2,940</w:t>
            </w:r>
          </w:p>
        </w:tc>
      </w:tr>
      <w:tr w:rsidR="00A00AB0" w:rsidRPr="00A00AB0" w14:paraId="106D95F1" w14:textId="77777777" w:rsidTr="00A00AB0">
        <w:trPr>
          <w:trHeight w:val="312"/>
        </w:trPr>
        <w:tc>
          <w:tcPr>
            <w:tcW w:w="2349" w:type="pct"/>
            <w:shd w:val="clear" w:color="auto" w:fill="auto"/>
            <w:noWrap/>
            <w:vAlign w:val="bottom"/>
            <w:hideMark/>
          </w:tcPr>
          <w:p w14:paraId="167A1077" w14:textId="77777777" w:rsidR="00A00AB0" w:rsidRPr="00A00AB0" w:rsidRDefault="00A00AB0" w:rsidP="00A00AB0">
            <w:pPr>
              <w:rPr>
                <w:rFonts w:cs="Calibri"/>
                <w:color w:val="000000"/>
                <w:sz w:val="20"/>
                <w:szCs w:val="20"/>
              </w:rPr>
            </w:pPr>
            <w:r w:rsidRPr="00A00AB0">
              <w:rPr>
                <w:rFonts w:cs="Calibri"/>
                <w:color w:val="000000"/>
                <w:sz w:val="20"/>
                <w:szCs w:val="20"/>
              </w:rPr>
              <w:t>IT Software/Support/Maintenance</w:t>
            </w:r>
          </w:p>
        </w:tc>
        <w:tc>
          <w:tcPr>
            <w:tcW w:w="727" w:type="pct"/>
            <w:shd w:val="clear" w:color="auto" w:fill="auto"/>
            <w:noWrap/>
            <w:vAlign w:val="bottom"/>
            <w:hideMark/>
          </w:tcPr>
          <w:p w14:paraId="63D65F4C" w14:textId="77777777" w:rsidR="00A00AB0" w:rsidRPr="00A00AB0" w:rsidRDefault="00A00AB0" w:rsidP="00A00AB0">
            <w:pPr>
              <w:jc w:val="right"/>
              <w:rPr>
                <w:rFonts w:cs="Calibri"/>
                <w:color w:val="000000"/>
                <w:sz w:val="20"/>
                <w:szCs w:val="20"/>
              </w:rPr>
            </w:pPr>
            <w:r w:rsidRPr="00A00AB0">
              <w:rPr>
                <w:rFonts w:cs="Calibri"/>
                <w:color w:val="000000"/>
                <w:sz w:val="20"/>
                <w:szCs w:val="20"/>
              </w:rPr>
              <w:t>-£5,167</w:t>
            </w:r>
          </w:p>
        </w:tc>
        <w:tc>
          <w:tcPr>
            <w:tcW w:w="590" w:type="pct"/>
            <w:shd w:val="clear" w:color="auto" w:fill="auto"/>
            <w:noWrap/>
            <w:vAlign w:val="bottom"/>
            <w:hideMark/>
          </w:tcPr>
          <w:p w14:paraId="3212DE0C" w14:textId="77777777" w:rsidR="00A00AB0" w:rsidRPr="00A00AB0" w:rsidRDefault="00A00AB0" w:rsidP="00A00AB0">
            <w:pPr>
              <w:jc w:val="right"/>
              <w:rPr>
                <w:rFonts w:cs="Calibri"/>
                <w:color w:val="000000"/>
                <w:sz w:val="20"/>
                <w:szCs w:val="20"/>
              </w:rPr>
            </w:pPr>
            <w:r w:rsidRPr="00A00AB0">
              <w:rPr>
                <w:rFonts w:cs="Calibri"/>
                <w:color w:val="000000"/>
                <w:sz w:val="20"/>
                <w:szCs w:val="20"/>
              </w:rPr>
              <w:t>-£9,839</w:t>
            </w:r>
          </w:p>
        </w:tc>
        <w:tc>
          <w:tcPr>
            <w:tcW w:w="744" w:type="pct"/>
            <w:shd w:val="clear" w:color="auto" w:fill="auto"/>
            <w:noWrap/>
            <w:vAlign w:val="bottom"/>
            <w:hideMark/>
          </w:tcPr>
          <w:p w14:paraId="18DD3A5E" w14:textId="77777777" w:rsidR="00A00AB0" w:rsidRPr="00A00AB0" w:rsidRDefault="00A00AB0" w:rsidP="00A00AB0">
            <w:pPr>
              <w:jc w:val="right"/>
              <w:rPr>
                <w:rFonts w:cs="Calibri"/>
                <w:color w:val="000000"/>
                <w:sz w:val="20"/>
                <w:szCs w:val="20"/>
              </w:rPr>
            </w:pPr>
            <w:r w:rsidRPr="00A00AB0">
              <w:rPr>
                <w:rFonts w:cs="Calibri"/>
                <w:color w:val="000000"/>
                <w:sz w:val="20"/>
                <w:szCs w:val="20"/>
              </w:rPr>
              <w:t>-£8,516</w:t>
            </w:r>
          </w:p>
        </w:tc>
        <w:tc>
          <w:tcPr>
            <w:tcW w:w="590" w:type="pct"/>
            <w:shd w:val="clear" w:color="auto" w:fill="auto"/>
            <w:noWrap/>
            <w:vAlign w:val="bottom"/>
            <w:hideMark/>
          </w:tcPr>
          <w:p w14:paraId="7A14F0FA" w14:textId="77777777" w:rsidR="00A00AB0" w:rsidRPr="00A00AB0" w:rsidRDefault="00A00AB0" w:rsidP="00A00AB0">
            <w:pPr>
              <w:jc w:val="right"/>
              <w:rPr>
                <w:rFonts w:cs="Calibri"/>
                <w:color w:val="000000"/>
                <w:sz w:val="20"/>
                <w:szCs w:val="20"/>
              </w:rPr>
            </w:pPr>
            <w:r w:rsidRPr="00A00AB0">
              <w:rPr>
                <w:rFonts w:cs="Calibri"/>
                <w:color w:val="000000"/>
                <w:sz w:val="20"/>
                <w:szCs w:val="20"/>
              </w:rPr>
              <w:t>-£9,770</w:t>
            </w:r>
          </w:p>
        </w:tc>
      </w:tr>
      <w:tr w:rsidR="00A00AB0" w:rsidRPr="00A00AB0" w14:paraId="16465786" w14:textId="77777777" w:rsidTr="00A00AB0">
        <w:trPr>
          <w:trHeight w:val="312"/>
        </w:trPr>
        <w:tc>
          <w:tcPr>
            <w:tcW w:w="2349" w:type="pct"/>
            <w:shd w:val="clear" w:color="auto" w:fill="auto"/>
            <w:noWrap/>
            <w:vAlign w:val="bottom"/>
            <w:hideMark/>
          </w:tcPr>
          <w:p w14:paraId="571E0069" w14:textId="77777777" w:rsidR="00A00AB0" w:rsidRPr="00A00AB0" w:rsidRDefault="00A00AB0" w:rsidP="00A00AB0">
            <w:pPr>
              <w:rPr>
                <w:rFonts w:cs="Calibri"/>
                <w:color w:val="000000"/>
                <w:sz w:val="20"/>
                <w:szCs w:val="20"/>
              </w:rPr>
            </w:pPr>
            <w:r w:rsidRPr="00A00AB0">
              <w:rPr>
                <w:rFonts w:cs="Calibri"/>
                <w:color w:val="000000"/>
                <w:sz w:val="20"/>
                <w:szCs w:val="20"/>
              </w:rPr>
              <w:t>Website Support &amp; Maintenance</w:t>
            </w:r>
          </w:p>
        </w:tc>
        <w:tc>
          <w:tcPr>
            <w:tcW w:w="727" w:type="pct"/>
            <w:shd w:val="clear" w:color="auto" w:fill="auto"/>
            <w:noWrap/>
            <w:vAlign w:val="bottom"/>
            <w:hideMark/>
          </w:tcPr>
          <w:p w14:paraId="3502AF63" w14:textId="77777777" w:rsidR="00A00AB0" w:rsidRPr="00A00AB0" w:rsidRDefault="00A00AB0" w:rsidP="00A00AB0">
            <w:pPr>
              <w:jc w:val="right"/>
              <w:rPr>
                <w:rFonts w:cs="Calibri"/>
                <w:color w:val="000000"/>
                <w:sz w:val="20"/>
                <w:szCs w:val="20"/>
              </w:rPr>
            </w:pPr>
            <w:r w:rsidRPr="00A00AB0">
              <w:rPr>
                <w:rFonts w:cs="Calibri"/>
                <w:color w:val="000000"/>
                <w:sz w:val="20"/>
                <w:szCs w:val="20"/>
              </w:rPr>
              <w:t>-£120</w:t>
            </w:r>
          </w:p>
        </w:tc>
        <w:tc>
          <w:tcPr>
            <w:tcW w:w="590" w:type="pct"/>
            <w:shd w:val="clear" w:color="auto" w:fill="auto"/>
            <w:noWrap/>
            <w:vAlign w:val="bottom"/>
            <w:hideMark/>
          </w:tcPr>
          <w:p w14:paraId="430F2A61" w14:textId="77777777" w:rsidR="00A00AB0" w:rsidRPr="00A00AB0" w:rsidRDefault="00A00AB0" w:rsidP="00A00AB0">
            <w:pPr>
              <w:jc w:val="right"/>
              <w:rPr>
                <w:rFonts w:cs="Calibri"/>
                <w:color w:val="000000"/>
                <w:sz w:val="20"/>
                <w:szCs w:val="20"/>
              </w:rPr>
            </w:pPr>
            <w:r w:rsidRPr="00A00AB0">
              <w:rPr>
                <w:rFonts w:cs="Calibri"/>
                <w:color w:val="000000"/>
                <w:sz w:val="20"/>
                <w:szCs w:val="20"/>
              </w:rPr>
              <w:t>-£285</w:t>
            </w:r>
          </w:p>
        </w:tc>
        <w:tc>
          <w:tcPr>
            <w:tcW w:w="744" w:type="pct"/>
            <w:shd w:val="clear" w:color="auto" w:fill="auto"/>
            <w:noWrap/>
            <w:vAlign w:val="bottom"/>
            <w:hideMark/>
          </w:tcPr>
          <w:p w14:paraId="37D994AB" w14:textId="77777777" w:rsidR="00A00AB0" w:rsidRPr="00A00AB0" w:rsidRDefault="00A00AB0" w:rsidP="00A00AB0">
            <w:pPr>
              <w:jc w:val="right"/>
              <w:rPr>
                <w:rFonts w:cs="Calibri"/>
                <w:color w:val="000000"/>
                <w:sz w:val="20"/>
                <w:szCs w:val="20"/>
              </w:rPr>
            </w:pPr>
            <w:r w:rsidRPr="00A00AB0">
              <w:rPr>
                <w:rFonts w:cs="Calibri"/>
                <w:color w:val="000000"/>
                <w:sz w:val="20"/>
                <w:szCs w:val="20"/>
              </w:rPr>
              <w:t>-£235</w:t>
            </w:r>
          </w:p>
        </w:tc>
        <w:tc>
          <w:tcPr>
            <w:tcW w:w="590" w:type="pct"/>
            <w:shd w:val="clear" w:color="auto" w:fill="auto"/>
            <w:noWrap/>
            <w:vAlign w:val="bottom"/>
            <w:hideMark/>
          </w:tcPr>
          <w:p w14:paraId="31293E43" w14:textId="77777777" w:rsidR="00A00AB0" w:rsidRPr="00A00AB0" w:rsidRDefault="00A00AB0" w:rsidP="00A00AB0">
            <w:pPr>
              <w:jc w:val="right"/>
              <w:rPr>
                <w:rFonts w:cs="Calibri"/>
                <w:color w:val="000000"/>
                <w:sz w:val="20"/>
                <w:szCs w:val="20"/>
              </w:rPr>
            </w:pPr>
            <w:r w:rsidRPr="00A00AB0">
              <w:rPr>
                <w:rFonts w:cs="Calibri"/>
                <w:color w:val="000000"/>
                <w:sz w:val="20"/>
                <w:szCs w:val="20"/>
              </w:rPr>
              <w:t>-£250</w:t>
            </w:r>
          </w:p>
        </w:tc>
      </w:tr>
      <w:tr w:rsidR="00A00AB0" w:rsidRPr="00A00AB0" w14:paraId="29AFE048" w14:textId="77777777" w:rsidTr="00A00AB0">
        <w:trPr>
          <w:trHeight w:val="312"/>
        </w:trPr>
        <w:tc>
          <w:tcPr>
            <w:tcW w:w="2349" w:type="pct"/>
            <w:shd w:val="clear" w:color="auto" w:fill="auto"/>
            <w:noWrap/>
            <w:vAlign w:val="bottom"/>
            <w:hideMark/>
          </w:tcPr>
          <w:p w14:paraId="23987896" w14:textId="77777777" w:rsidR="00A00AB0" w:rsidRPr="00A00AB0" w:rsidRDefault="00A00AB0" w:rsidP="00A00AB0">
            <w:pPr>
              <w:rPr>
                <w:rFonts w:cs="Calibri"/>
                <w:color w:val="000000"/>
                <w:sz w:val="20"/>
                <w:szCs w:val="20"/>
              </w:rPr>
            </w:pPr>
            <w:r w:rsidRPr="00A00AB0">
              <w:rPr>
                <w:rFonts w:cs="Calibri"/>
                <w:color w:val="000000"/>
                <w:sz w:val="20"/>
                <w:szCs w:val="20"/>
              </w:rPr>
              <w:t>Communication / Publicity</w:t>
            </w:r>
          </w:p>
        </w:tc>
        <w:tc>
          <w:tcPr>
            <w:tcW w:w="727" w:type="pct"/>
            <w:shd w:val="clear" w:color="auto" w:fill="auto"/>
            <w:noWrap/>
            <w:vAlign w:val="bottom"/>
            <w:hideMark/>
          </w:tcPr>
          <w:p w14:paraId="2B56E238" w14:textId="77777777" w:rsidR="00A00AB0" w:rsidRPr="00A00AB0" w:rsidRDefault="00A00AB0" w:rsidP="00A00AB0">
            <w:pPr>
              <w:jc w:val="right"/>
              <w:rPr>
                <w:rFonts w:cs="Calibri"/>
                <w:color w:val="000000"/>
                <w:sz w:val="20"/>
                <w:szCs w:val="20"/>
              </w:rPr>
            </w:pPr>
            <w:r w:rsidRPr="00A00AB0">
              <w:rPr>
                <w:rFonts w:cs="Calibri"/>
                <w:color w:val="000000"/>
                <w:sz w:val="20"/>
                <w:szCs w:val="20"/>
              </w:rPr>
              <w:t>-£473</w:t>
            </w:r>
          </w:p>
        </w:tc>
        <w:tc>
          <w:tcPr>
            <w:tcW w:w="590" w:type="pct"/>
            <w:shd w:val="clear" w:color="auto" w:fill="auto"/>
            <w:noWrap/>
            <w:vAlign w:val="bottom"/>
            <w:hideMark/>
          </w:tcPr>
          <w:p w14:paraId="3F313C03" w14:textId="77777777" w:rsidR="00A00AB0" w:rsidRPr="00A00AB0" w:rsidRDefault="00A00AB0" w:rsidP="00A00AB0">
            <w:pPr>
              <w:jc w:val="right"/>
              <w:rPr>
                <w:rFonts w:cs="Calibri"/>
                <w:color w:val="000000"/>
                <w:sz w:val="20"/>
                <w:szCs w:val="20"/>
              </w:rPr>
            </w:pPr>
            <w:r w:rsidRPr="00A00AB0">
              <w:rPr>
                <w:rFonts w:cs="Calibri"/>
                <w:color w:val="000000"/>
                <w:sz w:val="20"/>
                <w:szCs w:val="20"/>
              </w:rPr>
              <w:t>-£1,006</w:t>
            </w:r>
          </w:p>
        </w:tc>
        <w:tc>
          <w:tcPr>
            <w:tcW w:w="744" w:type="pct"/>
            <w:shd w:val="clear" w:color="auto" w:fill="auto"/>
            <w:noWrap/>
            <w:vAlign w:val="bottom"/>
            <w:hideMark/>
          </w:tcPr>
          <w:p w14:paraId="5ED8055F" w14:textId="77777777" w:rsidR="00A00AB0" w:rsidRPr="00A00AB0" w:rsidRDefault="00A00AB0" w:rsidP="00A00AB0">
            <w:pPr>
              <w:jc w:val="right"/>
              <w:rPr>
                <w:rFonts w:cs="Calibri"/>
                <w:color w:val="000000"/>
                <w:sz w:val="20"/>
                <w:szCs w:val="20"/>
              </w:rPr>
            </w:pPr>
            <w:r w:rsidRPr="00A00AB0">
              <w:rPr>
                <w:rFonts w:cs="Calibri"/>
                <w:color w:val="000000"/>
                <w:sz w:val="20"/>
                <w:szCs w:val="20"/>
              </w:rPr>
              <w:t>-£1,006</w:t>
            </w:r>
          </w:p>
        </w:tc>
        <w:tc>
          <w:tcPr>
            <w:tcW w:w="590" w:type="pct"/>
            <w:shd w:val="clear" w:color="auto" w:fill="auto"/>
            <w:noWrap/>
            <w:vAlign w:val="bottom"/>
            <w:hideMark/>
          </w:tcPr>
          <w:p w14:paraId="2052F5E4" w14:textId="77777777" w:rsidR="00A00AB0" w:rsidRPr="00A00AB0" w:rsidRDefault="00A00AB0" w:rsidP="00A00AB0">
            <w:pPr>
              <w:jc w:val="right"/>
              <w:rPr>
                <w:rFonts w:cs="Calibri"/>
                <w:color w:val="000000"/>
                <w:sz w:val="20"/>
                <w:szCs w:val="20"/>
              </w:rPr>
            </w:pPr>
            <w:r w:rsidRPr="00A00AB0">
              <w:rPr>
                <w:rFonts w:cs="Calibri"/>
                <w:color w:val="000000"/>
                <w:sz w:val="20"/>
                <w:szCs w:val="20"/>
              </w:rPr>
              <w:t>-£1,006</w:t>
            </w:r>
          </w:p>
        </w:tc>
      </w:tr>
      <w:tr w:rsidR="00A00AB0" w:rsidRPr="00A00AB0" w14:paraId="0F02F8E0" w14:textId="77777777" w:rsidTr="00A00AB0">
        <w:trPr>
          <w:trHeight w:val="312"/>
        </w:trPr>
        <w:tc>
          <w:tcPr>
            <w:tcW w:w="2349" w:type="pct"/>
            <w:shd w:val="clear" w:color="auto" w:fill="auto"/>
            <w:noWrap/>
            <w:vAlign w:val="bottom"/>
            <w:hideMark/>
          </w:tcPr>
          <w:p w14:paraId="5B3BE353" w14:textId="77777777" w:rsidR="00A00AB0" w:rsidRPr="00A00AB0" w:rsidRDefault="00A00AB0" w:rsidP="00A00AB0">
            <w:pPr>
              <w:rPr>
                <w:rFonts w:cs="Calibri"/>
                <w:color w:val="000000"/>
                <w:sz w:val="20"/>
                <w:szCs w:val="20"/>
              </w:rPr>
            </w:pPr>
            <w:r w:rsidRPr="00A00AB0">
              <w:rPr>
                <w:rFonts w:cs="Calibri"/>
                <w:color w:val="000000"/>
                <w:sz w:val="20"/>
                <w:szCs w:val="20"/>
              </w:rPr>
              <w:t>Insurance</w:t>
            </w:r>
          </w:p>
        </w:tc>
        <w:tc>
          <w:tcPr>
            <w:tcW w:w="727" w:type="pct"/>
            <w:shd w:val="clear" w:color="auto" w:fill="auto"/>
            <w:noWrap/>
            <w:vAlign w:val="bottom"/>
            <w:hideMark/>
          </w:tcPr>
          <w:p w14:paraId="238CD7B2" w14:textId="77777777" w:rsidR="00A00AB0" w:rsidRPr="00A00AB0" w:rsidRDefault="00A00AB0" w:rsidP="00A00AB0">
            <w:pPr>
              <w:jc w:val="right"/>
              <w:rPr>
                <w:rFonts w:cs="Calibri"/>
                <w:color w:val="000000"/>
                <w:sz w:val="20"/>
                <w:szCs w:val="20"/>
              </w:rPr>
            </w:pPr>
            <w:r w:rsidRPr="00A00AB0">
              <w:rPr>
                <w:rFonts w:cs="Calibri"/>
                <w:color w:val="000000"/>
                <w:sz w:val="20"/>
                <w:szCs w:val="20"/>
              </w:rPr>
              <w:t>-£943</w:t>
            </w:r>
          </w:p>
        </w:tc>
        <w:tc>
          <w:tcPr>
            <w:tcW w:w="590" w:type="pct"/>
            <w:shd w:val="clear" w:color="auto" w:fill="auto"/>
            <w:noWrap/>
            <w:vAlign w:val="bottom"/>
            <w:hideMark/>
          </w:tcPr>
          <w:p w14:paraId="6D3B9AC2" w14:textId="77777777" w:rsidR="00A00AB0" w:rsidRPr="00A00AB0" w:rsidRDefault="00A00AB0" w:rsidP="00A00AB0">
            <w:pPr>
              <w:jc w:val="right"/>
              <w:rPr>
                <w:rFonts w:cs="Calibri"/>
                <w:color w:val="000000"/>
                <w:sz w:val="20"/>
                <w:szCs w:val="20"/>
              </w:rPr>
            </w:pPr>
            <w:r w:rsidRPr="00A00AB0">
              <w:rPr>
                <w:rFonts w:cs="Calibri"/>
                <w:color w:val="000000"/>
                <w:sz w:val="20"/>
                <w:szCs w:val="20"/>
              </w:rPr>
              <w:t>-£1,715</w:t>
            </w:r>
          </w:p>
        </w:tc>
        <w:tc>
          <w:tcPr>
            <w:tcW w:w="744" w:type="pct"/>
            <w:shd w:val="clear" w:color="auto" w:fill="auto"/>
            <w:noWrap/>
            <w:vAlign w:val="bottom"/>
            <w:hideMark/>
          </w:tcPr>
          <w:p w14:paraId="22ACEF2D" w14:textId="77777777" w:rsidR="00A00AB0" w:rsidRPr="00A00AB0" w:rsidRDefault="00A00AB0" w:rsidP="00A00AB0">
            <w:pPr>
              <w:jc w:val="right"/>
              <w:rPr>
                <w:rFonts w:cs="Calibri"/>
                <w:color w:val="000000"/>
                <w:sz w:val="20"/>
                <w:szCs w:val="20"/>
              </w:rPr>
            </w:pPr>
            <w:r w:rsidRPr="00A00AB0">
              <w:rPr>
                <w:rFonts w:cs="Calibri"/>
                <w:color w:val="000000"/>
                <w:sz w:val="20"/>
                <w:szCs w:val="20"/>
              </w:rPr>
              <w:t>-£1,617</w:t>
            </w:r>
          </w:p>
        </w:tc>
        <w:tc>
          <w:tcPr>
            <w:tcW w:w="590" w:type="pct"/>
            <w:shd w:val="clear" w:color="auto" w:fill="auto"/>
            <w:noWrap/>
            <w:vAlign w:val="bottom"/>
            <w:hideMark/>
          </w:tcPr>
          <w:p w14:paraId="5F605DFF" w14:textId="77777777" w:rsidR="00A00AB0" w:rsidRPr="00A00AB0" w:rsidRDefault="00A00AB0" w:rsidP="00A00AB0">
            <w:pPr>
              <w:jc w:val="right"/>
              <w:rPr>
                <w:rFonts w:cs="Calibri"/>
                <w:color w:val="000000"/>
                <w:sz w:val="20"/>
                <w:szCs w:val="20"/>
              </w:rPr>
            </w:pPr>
            <w:r w:rsidRPr="00A00AB0">
              <w:rPr>
                <w:rFonts w:cs="Calibri"/>
                <w:color w:val="000000"/>
                <w:sz w:val="20"/>
                <w:szCs w:val="20"/>
              </w:rPr>
              <w:t>-£1,715</w:t>
            </w:r>
          </w:p>
        </w:tc>
      </w:tr>
      <w:tr w:rsidR="00A00AB0" w:rsidRPr="00A00AB0" w14:paraId="01352DFB" w14:textId="77777777" w:rsidTr="00A00AB0">
        <w:trPr>
          <w:trHeight w:val="312"/>
        </w:trPr>
        <w:tc>
          <w:tcPr>
            <w:tcW w:w="2349" w:type="pct"/>
            <w:shd w:val="clear" w:color="auto" w:fill="auto"/>
            <w:noWrap/>
            <w:vAlign w:val="bottom"/>
            <w:hideMark/>
          </w:tcPr>
          <w:p w14:paraId="001258CF" w14:textId="77777777" w:rsidR="00A00AB0" w:rsidRPr="00A00AB0" w:rsidRDefault="00A00AB0" w:rsidP="00A00AB0">
            <w:pPr>
              <w:rPr>
                <w:rFonts w:cs="Calibri"/>
                <w:color w:val="000000"/>
                <w:sz w:val="20"/>
                <w:szCs w:val="20"/>
              </w:rPr>
            </w:pPr>
            <w:r w:rsidRPr="00A00AB0">
              <w:rPr>
                <w:rFonts w:cs="Calibri"/>
                <w:color w:val="000000"/>
                <w:sz w:val="20"/>
                <w:szCs w:val="20"/>
              </w:rPr>
              <w:lastRenderedPageBreak/>
              <w:t>Audit Fees External</w:t>
            </w:r>
          </w:p>
        </w:tc>
        <w:tc>
          <w:tcPr>
            <w:tcW w:w="727" w:type="pct"/>
            <w:shd w:val="clear" w:color="auto" w:fill="auto"/>
            <w:noWrap/>
            <w:vAlign w:val="bottom"/>
            <w:hideMark/>
          </w:tcPr>
          <w:p w14:paraId="5AE5AFD9" w14:textId="77777777" w:rsidR="00A00AB0" w:rsidRPr="00A00AB0" w:rsidRDefault="00A00AB0" w:rsidP="00A00AB0">
            <w:pPr>
              <w:jc w:val="right"/>
              <w:rPr>
                <w:rFonts w:cs="Calibri"/>
                <w:color w:val="000000"/>
                <w:sz w:val="20"/>
                <w:szCs w:val="20"/>
              </w:rPr>
            </w:pPr>
            <w:r w:rsidRPr="00A00AB0">
              <w:rPr>
                <w:rFonts w:cs="Calibri"/>
                <w:color w:val="000000"/>
                <w:sz w:val="20"/>
                <w:szCs w:val="20"/>
              </w:rPr>
              <w:t>-£933</w:t>
            </w:r>
          </w:p>
        </w:tc>
        <w:tc>
          <w:tcPr>
            <w:tcW w:w="590" w:type="pct"/>
            <w:shd w:val="clear" w:color="auto" w:fill="auto"/>
            <w:noWrap/>
            <w:vAlign w:val="bottom"/>
            <w:hideMark/>
          </w:tcPr>
          <w:p w14:paraId="38980FF2" w14:textId="77777777" w:rsidR="00A00AB0" w:rsidRPr="00A00AB0" w:rsidRDefault="00A00AB0" w:rsidP="00A00AB0">
            <w:pPr>
              <w:jc w:val="right"/>
              <w:rPr>
                <w:rFonts w:cs="Calibri"/>
                <w:color w:val="000000"/>
                <w:sz w:val="20"/>
                <w:szCs w:val="20"/>
              </w:rPr>
            </w:pPr>
            <w:r w:rsidRPr="00A00AB0">
              <w:rPr>
                <w:rFonts w:cs="Calibri"/>
                <w:color w:val="000000"/>
                <w:sz w:val="20"/>
                <w:szCs w:val="20"/>
              </w:rPr>
              <w:t>-£1,600</w:t>
            </w:r>
          </w:p>
        </w:tc>
        <w:tc>
          <w:tcPr>
            <w:tcW w:w="744" w:type="pct"/>
            <w:shd w:val="clear" w:color="auto" w:fill="auto"/>
            <w:noWrap/>
            <w:vAlign w:val="bottom"/>
            <w:hideMark/>
          </w:tcPr>
          <w:p w14:paraId="3CA87E8C" w14:textId="77777777" w:rsidR="00A00AB0" w:rsidRPr="00A00AB0" w:rsidRDefault="00A00AB0" w:rsidP="00A00AB0">
            <w:pPr>
              <w:jc w:val="right"/>
              <w:rPr>
                <w:rFonts w:cs="Calibri"/>
                <w:color w:val="000000"/>
                <w:sz w:val="20"/>
                <w:szCs w:val="20"/>
              </w:rPr>
            </w:pPr>
            <w:r w:rsidRPr="00A00AB0">
              <w:rPr>
                <w:rFonts w:cs="Calibri"/>
                <w:color w:val="000000"/>
                <w:sz w:val="20"/>
                <w:szCs w:val="20"/>
              </w:rPr>
              <w:t>-£1,600</w:t>
            </w:r>
          </w:p>
        </w:tc>
        <w:tc>
          <w:tcPr>
            <w:tcW w:w="590" w:type="pct"/>
            <w:shd w:val="clear" w:color="auto" w:fill="auto"/>
            <w:noWrap/>
            <w:vAlign w:val="bottom"/>
            <w:hideMark/>
          </w:tcPr>
          <w:p w14:paraId="270B8D37" w14:textId="77777777" w:rsidR="00A00AB0" w:rsidRPr="00A00AB0" w:rsidRDefault="00A00AB0" w:rsidP="00A00AB0">
            <w:pPr>
              <w:jc w:val="right"/>
              <w:rPr>
                <w:rFonts w:cs="Calibri"/>
                <w:color w:val="000000"/>
                <w:sz w:val="20"/>
                <w:szCs w:val="20"/>
              </w:rPr>
            </w:pPr>
            <w:r w:rsidRPr="00A00AB0">
              <w:rPr>
                <w:rFonts w:cs="Calibri"/>
                <w:color w:val="000000"/>
                <w:sz w:val="20"/>
                <w:szCs w:val="20"/>
              </w:rPr>
              <w:t>-£1,632</w:t>
            </w:r>
          </w:p>
        </w:tc>
      </w:tr>
      <w:tr w:rsidR="00A00AB0" w:rsidRPr="00A00AB0" w14:paraId="5C03C428" w14:textId="77777777" w:rsidTr="00A00AB0">
        <w:trPr>
          <w:trHeight w:val="312"/>
        </w:trPr>
        <w:tc>
          <w:tcPr>
            <w:tcW w:w="2349" w:type="pct"/>
            <w:shd w:val="clear" w:color="auto" w:fill="auto"/>
            <w:noWrap/>
            <w:vAlign w:val="bottom"/>
            <w:hideMark/>
          </w:tcPr>
          <w:p w14:paraId="7031B618" w14:textId="77777777" w:rsidR="00A00AB0" w:rsidRPr="00A00AB0" w:rsidRDefault="00A00AB0" w:rsidP="00A00AB0">
            <w:pPr>
              <w:rPr>
                <w:rFonts w:cs="Calibri"/>
                <w:color w:val="000000"/>
                <w:sz w:val="20"/>
                <w:szCs w:val="20"/>
              </w:rPr>
            </w:pPr>
            <w:r w:rsidRPr="00A00AB0">
              <w:rPr>
                <w:rFonts w:cs="Calibri"/>
                <w:color w:val="000000"/>
                <w:sz w:val="20"/>
                <w:szCs w:val="20"/>
              </w:rPr>
              <w:t>Audit Fees Internal</w:t>
            </w:r>
          </w:p>
        </w:tc>
        <w:tc>
          <w:tcPr>
            <w:tcW w:w="727" w:type="pct"/>
            <w:shd w:val="clear" w:color="auto" w:fill="auto"/>
            <w:noWrap/>
            <w:vAlign w:val="bottom"/>
            <w:hideMark/>
          </w:tcPr>
          <w:p w14:paraId="3E23B49A" w14:textId="77777777" w:rsidR="00A00AB0" w:rsidRPr="00A00AB0" w:rsidRDefault="00A00AB0" w:rsidP="00A00AB0">
            <w:pPr>
              <w:jc w:val="right"/>
              <w:rPr>
                <w:rFonts w:cs="Calibri"/>
                <w:color w:val="000000"/>
                <w:sz w:val="20"/>
                <w:szCs w:val="20"/>
              </w:rPr>
            </w:pPr>
            <w:r w:rsidRPr="00A00AB0">
              <w:rPr>
                <w:rFonts w:cs="Calibri"/>
                <w:color w:val="000000"/>
                <w:sz w:val="20"/>
                <w:szCs w:val="20"/>
              </w:rPr>
              <w:t>-£351</w:t>
            </w:r>
          </w:p>
        </w:tc>
        <w:tc>
          <w:tcPr>
            <w:tcW w:w="590" w:type="pct"/>
            <w:shd w:val="clear" w:color="auto" w:fill="auto"/>
            <w:noWrap/>
            <w:vAlign w:val="bottom"/>
            <w:hideMark/>
          </w:tcPr>
          <w:p w14:paraId="7AD43CF3" w14:textId="77777777" w:rsidR="00A00AB0" w:rsidRPr="00A00AB0" w:rsidRDefault="00A00AB0" w:rsidP="00A00AB0">
            <w:pPr>
              <w:jc w:val="right"/>
              <w:rPr>
                <w:rFonts w:cs="Calibri"/>
                <w:color w:val="000000"/>
                <w:sz w:val="20"/>
                <w:szCs w:val="20"/>
              </w:rPr>
            </w:pPr>
            <w:r w:rsidRPr="00A00AB0">
              <w:rPr>
                <w:rFonts w:cs="Calibri"/>
                <w:color w:val="000000"/>
                <w:sz w:val="20"/>
                <w:szCs w:val="20"/>
              </w:rPr>
              <w:t>-£614</w:t>
            </w:r>
          </w:p>
        </w:tc>
        <w:tc>
          <w:tcPr>
            <w:tcW w:w="744" w:type="pct"/>
            <w:shd w:val="clear" w:color="auto" w:fill="auto"/>
            <w:noWrap/>
            <w:vAlign w:val="bottom"/>
            <w:hideMark/>
          </w:tcPr>
          <w:p w14:paraId="3B3341A5" w14:textId="77777777" w:rsidR="00A00AB0" w:rsidRPr="00A00AB0" w:rsidRDefault="00A00AB0" w:rsidP="00A00AB0">
            <w:pPr>
              <w:jc w:val="right"/>
              <w:rPr>
                <w:rFonts w:cs="Calibri"/>
                <w:color w:val="000000"/>
                <w:sz w:val="20"/>
                <w:szCs w:val="20"/>
              </w:rPr>
            </w:pPr>
            <w:r w:rsidRPr="00A00AB0">
              <w:rPr>
                <w:rFonts w:cs="Calibri"/>
                <w:color w:val="000000"/>
                <w:sz w:val="20"/>
                <w:szCs w:val="20"/>
              </w:rPr>
              <w:t>-£614</w:t>
            </w:r>
          </w:p>
        </w:tc>
        <w:tc>
          <w:tcPr>
            <w:tcW w:w="590" w:type="pct"/>
            <w:shd w:val="clear" w:color="auto" w:fill="auto"/>
            <w:noWrap/>
            <w:vAlign w:val="bottom"/>
            <w:hideMark/>
          </w:tcPr>
          <w:p w14:paraId="386A2B16" w14:textId="77777777" w:rsidR="00A00AB0" w:rsidRPr="00A00AB0" w:rsidRDefault="00A00AB0" w:rsidP="00A00AB0">
            <w:pPr>
              <w:jc w:val="right"/>
              <w:rPr>
                <w:rFonts w:cs="Calibri"/>
                <w:color w:val="000000"/>
                <w:sz w:val="20"/>
                <w:szCs w:val="20"/>
              </w:rPr>
            </w:pPr>
            <w:r w:rsidRPr="00A00AB0">
              <w:rPr>
                <w:rFonts w:cs="Calibri"/>
                <w:color w:val="000000"/>
                <w:sz w:val="20"/>
                <w:szCs w:val="20"/>
              </w:rPr>
              <w:t>-£626</w:t>
            </w:r>
          </w:p>
        </w:tc>
      </w:tr>
      <w:tr w:rsidR="00A00AB0" w:rsidRPr="00A00AB0" w14:paraId="64C5CBCE" w14:textId="77777777" w:rsidTr="00A00AB0">
        <w:trPr>
          <w:trHeight w:val="312"/>
        </w:trPr>
        <w:tc>
          <w:tcPr>
            <w:tcW w:w="2349" w:type="pct"/>
            <w:shd w:val="clear" w:color="auto" w:fill="auto"/>
            <w:noWrap/>
            <w:vAlign w:val="bottom"/>
            <w:hideMark/>
          </w:tcPr>
          <w:p w14:paraId="17891238" w14:textId="77777777" w:rsidR="00A00AB0" w:rsidRPr="00A00AB0" w:rsidRDefault="00A00AB0" w:rsidP="00A00AB0">
            <w:pPr>
              <w:rPr>
                <w:rFonts w:cs="Calibri"/>
                <w:color w:val="000000"/>
                <w:sz w:val="20"/>
                <w:szCs w:val="20"/>
              </w:rPr>
            </w:pPr>
            <w:r w:rsidRPr="00A00AB0">
              <w:rPr>
                <w:rFonts w:cs="Calibri"/>
                <w:color w:val="000000"/>
                <w:sz w:val="20"/>
                <w:szCs w:val="20"/>
              </w:rPr>
              <w:t>Payroll Service</w:t>
            </w:r>
          </w:p>
        </w:tc>
        <w:tc>
          <w:tcPr>
            <w:tcW w:w="727" w:type="pct"/>
            <w:shd w:val="clear" w:color="auto" w:fill="auto"/>
            <w:noWrap/>
            <w:vAlign w:val="bottom"/>
            <w:hideMark/>
          </w:tcPr>
          <w:p w14:paraId="008CA01A" w14:textId="77777777" w:rsidR="00A00AB0" w:rsidRPr="00A00AB0" w:rsidRDefault="00A00AB0" w:rsidP="00A00AB0">
            <w:pPr>
              <w:jc w:val="right"/>
              <w:rPr>
                <w:rFonts w:cs="Calibri"/>
                <w:color w:val="000000"/>
                <w:sz w:val="20"/>
                <w:szCs w:val="20"/>
              </w:rPr>
            </w:pPr>
            <w:r w:rsidRPr="00A00AB0">
              <w:rPr>
                <w:rFonts w:cs="Calibri"/>
                <w:color w:val="000000"/>
                <w:sz w:val="20"/>
                <w:szCs w:val="20"/>
              </w:rPr>
              <w:t>-£424</w:t>
            </w:r>
          </w:p>
        </w:tc>
        <w:tc>
          <w:tcPr>
            <w:tcW w:w="590" w:type="pct"/>
            <w:shd w:val="clear" w:color="auto" w:fill="auto"/>
            <w:noWrap/>
            <w:vAlign w:val="bottom"/>
            <w:hideMark/>
          </w:tcPr>
          <w:p w14:paraId="2DE6A9F0" w14:textId="77777777" w:rsidR="00A00AB0" w:rsidRPr="00A00AB0" w:rsidRDefault="00A00AB0" w:rsidP="00A00AB0">
            <w:pPr>
              <w:jc w:val="right"/>
              <w:rPr>
                <w:rFonts w:cs="Calibri"/>
                <w:color w:val="000000"/>
                <w:sz w:val="20"/>
                <w:szCs w:val="20"/>
              </w:rPr>
            </w:pPr>
            <w:r w:rsidRPr="00A00AB0">
              <w:rPr>
                <w:rFonts w:cs="Calibri"/>
                <w:color w:val="000000"/>
                <w:sz w:val="20"/>
                <w:szCs w:val="20"/>
              </w:rPr>
              <w:t>-£734</w:t>
            </w:r>
          </w:p>
        </w:tc>
        <w:tc>
          <w:tcPr>
            <w:tcW w:w="744" w:type="pct"/>
            <w:shd w:val="clear" w:color="auto" w:fill="auto"/>
            <w:noWrap/>
            <w:vAlign w:val="bottom"/>
            <w:hideMark/>
          </w:tcPr>
          <w:p w14:paraId="05122147" w14:textId="77777777" w:rsidR="00A00AB0" w:rsidRPr="00A00AB0" w:rsidRDefault="00A00AB0" w:rsidP="00A00AB0">
            <w:pPr>
              <w:jc w:val="right"/>
              <w:rPr>
                <w:rFonts w:cs="Calibri"/>
                <w:color w:val="000000"/>
                <w:sz w:val="20"/>
                <w:szCs w:val="20"/>
              </w:rPr>
            </w:pPr>
            <w:r w:rsidRPr="00A00AB0">
              <w:rPr>
                <w:rFonts w:cs="Calibri"/>
                <w:color w:val="000000"/>
                <w:sz w:val="20"/>
                <w:szCs w:val="20"/>
              </w:rPr>
              <w:t>-£734</w:t>
            </w:r>
          </w:p>
        </w:tc>
        <w:tc>
          <w:tcPr>
            <w:tcW w:w="590" w:type="pct"/>
            <w:shd w:val="clear" w:color="auto" w:fill="auto"/>
            <w:noWrap/>
            <w:vAlign w:val="bottom"/>
            <w:hideMark/>
          </w:tcPr>
          <w:p w14:paraId="23934B8B" w14:textId="77777777" w:rsidR="00A00AB0" w:rsidRPr="00A00AB0" w:rsidRDefault="00A00AB0" w:rsidP="00A00AB0">
            <w:pPr>
              <w:jc w:val="right"/>
              <w:rPr>
                <w:rFonts w:cs="Calibri"/>
                <w:color w:val="000000"/>
                <w:sz w:val="20"/>
                <w:szCs w:val="20"/>
              </w:rPr>
            </w:pPr>
            <w:r w:rsidRPr="00A00AB0">
              <w:rPr>
                <w:rFonts w:cs="Calibri"/>
                <w:color w:val="000000"/>
                <w:sz w:val="20"/>
                <w:szCs w:val="20"/>
              </w:rPr>
              <w:t>-£826</w:t>
            </w:r>
          </w:p>
        </w:tc>
      </w:tr>
      <w:tr w:rsidR="00A00AB0" w:rsidRPr="00A00AB0" w14:paraId="06359C36" w14:textId="77777777" w:rsidTr="00A00AB0">
        <w:trPr>
          <w:trHeight w:val="312"/>
        </w:trPr>
        <w:tc>
          <w:tcPr>
            <w:tcW w:w="2349" w:type="pct"/>
            <w:shd w:val="clear" w:color="auto" w:fill="auto"/>
            <w:noWrap/>
            <w:vAlign w:val="bottom"/>
            <w:hideMark/>
          </w:tcPr>
          <w:p w14:paraId="132877CA" w14:textId="77777777" w:rsidR="00A00AB0" w:rsidRPr="00A00AB0" w:rsidRDefault="00A00AB0" w:rsidP="00A00AB0">
            <w:pPr>
              <w:rPr>
                <w:rFonts w:cs="Calibri"/>
                <w:color w:val="000000"/>
                <w:sz w:val="20"/>
                <w:szCs w:val="20"/>
              </w:rPr>
            </w:pPr>
            <w:r w:rsidRPr="00A00AB0">
              <w:rPr>
                <w:rFonts w:cs="Calibri"/>
                <w:color w:val="000000"/>
                <w:sz w:val="20"/>
                <w:szCs w:val="20"/>
              </w:rPr>
              <w:t>Professional Fees</w:t>
            </w:r>
          </w:p>
        </w:tc>
        <w:tc>
          <w:tcPr>
            <w:tcW w:w="727" w:type="pct"/>
            <w:shd w:val="clear" w:color="auto" w:fill="auto"/>
            <w:noWrap/>
            <w:vAlign w:val="bottom"/>
            <w:hideMark/>
          </w:tcPr>
          <w:p w14:paraId="1288495E" w14:textId="77777777" w:rsidR="00A00AB0" w:rsidRPr="00A00AB0" w:rsidRDefault="00A00AB0" w:rsidP="00A00AB0">
            <w:pPr>
              <w:jc w:val="right"/>
              <w:rPr>
                <w:rFonts w:cs="Calibri"/>
                <w:color w:val="000000"/>
                <w:sz w:val="20"/>
                <w:szCs w:val="20"/>
              </w:rPr>
            </w:pPr>
            <w:r w:rsidRPr="00A00AB0">
              <w:rPr>
                <w:rFonts w:cs="Calibri"/>
                <w:color w:val="000000"/>
                <w:sz w:val="20"/>
                <w:szCs w:val="20"/>
              </w:rPr>
              <w:t>-£3,357</w:t>
            </w:r>
          </w:p>
        </w:tc>
        <w:tc>
          <w:tcPr>
            <w:tcW w:w="590" w:type="pct"/>
            <w:shd w:val="clear" w:color="auto" w:fill="auto"/>
            <w:noWrap/>
            <w:vAlign w:val="bottom"/>
            <w:hideMark/>
          </w:tcPr>
          <w:p w14:paraId="11734B7B" w14:textId="77777777" w:rsidR="00A00AB0" w:rsidRPr="00A00AB0" w:rsidRDefault="00A00AB0" w:rsidP="00A00AB0">
            <w:pPr>
              <w:jc w:val="right"/>
              <w:rPr>
                <w:rFonts w:cs="Calibri"/>
                <w:color w:val="000000"/>
                <w:sz w:val="20"/>
                <w:szCs w:val="20"/>
              </w:rPr>
            </w:pPr>
            <w:r w:rsidRPr="00A00AB0">
              <w:rPr>
                <w:rFonts w:cs="Calibri"/>
                <w:color w:val="000000"/>
                <w:sz w:val="20"/>
                <w:szCs w:val="20"/>
              </w:rPr>
              <w:t>-£8,584</w:t>
            </w:r>
          </w:p>
        </w:tc>
        <w:tc>
          <w:tcPr>
            <w:tcW w:w="744" w:type="pct"/>
            <w:shd w:val="clear" w:color="auto" w:fill="auto"/>
            <w:noWrap/>
            <w:vAlign w:val="bottom"/>
            <w:hideMark/>
          </w:tcPr>
          <w:p w14:paraId="0F23673B" w14:textId="77777777" w:rsidR="00A00AB0" w:rsidRPr="00A00AB0" w:rsidRDefault="00A00AB0" w:rsidP="00A00AB0">
            <w:pPr>
              <w:jc w:val="right"/>
              <w:rPr>
                <w:rFonts w:cs="Calibri"/>
                <w:color w:val="000000"/>
                <w:sz w:val="20"/>
                <w:szCs w:val="20"/>
              </w:rPr>
            </w:pPr>
            <w:r w:rsidRPr="00A00AB0">
              <w:rPr>
                <w:rFonts w:cs="Calibri"/>
                <w:color w:val="000000"/>
                <w:sz w:val="20"/>
                <w:szCs w:val="20"/>
              </w:rPr>
              <w:t>-£8,568</w:t>
            </w:r>
          </w:p>
        </w:tc>
        <w:tc>
          <w:tcPr>
            <w:tcW w:w="590" w:type="pct"/>
            <w:shd w:val="clear" w:color="auto" w:fill="auto"/>
            <w:noWrap/>
            <w:vAlign w:val="bottom"/>
            <w:hideMark/>
          </w:tcPr>
          <w:p w14:paraId="5C3C0917" w14:textId="77777777" w:rsidR="00A00AB0" w:rsidRPr="00A00AB0" w:rsidRDefault="00A00AB0" w:rsidP="00A00AB0">
            <w:pPr>
              <w:jc w:val="right"/>
              <w:rPr>
                <w:rFonts w:cs="Calibri"/>
                <w:color w:val="000000"/>
                <w:sz w:val="20"/>
                <w:szCs w:val="20"/>
              </w:rPr>
            </w:pPr>
            <w:r w:rsidRPr="00A00AB0">
              <w:rPr>
                <w:rFonts w:cs="Calibri"/>
                <w:color w:val="000000"/>
                <w:sz w:val="20"/>
                <w:szCs w:val="20"/>
              </w:rPr>
              <w:t>-£6,815</w:t>
            </w:r>
          </w:p>
        </w:tc>
      </w:tr>
      <w:tr w:rsidR="00A00AB0" w:rsidRPr="00A00AB0" w14:paraId="40EB2CE9" w14:textId="77777777" w:rsidTr="00A00AB0">
        <w:trPr>
          <w:trHeight w:val="312"/>
        </w:trPr>
        <w:tc>
          <w:tcPr>
            <w:tcW w:w="2349" w:type="pct"/>
            <w:shd w:val="clear" w:color="auto" w:fill="auto"/>
            <w:noWrap/>
            <w:vAlign w:val="bottom"/>
            <w:hideMark/>
          </w:tcPr>
          <w:p w14:paraId="51B689D3" w14:textId="77777777" w:rsidR="00A00AB0" w:rsidRPr="00A00AB0" w:rsidRDefault="00A00AB0" w:rsidP="00A00AB0">
            <w:pPr>
              <w:rPr>
                <w:rFonts w:cs="Calibri"/>
                <w:color w:val="000000"/>
                <w:sz w:val="20"/>
                <w:szCs w:val="20"/>
              </w:rPr>
            </w:pPr>
            <w:r w:rsidRPr="00A00AB0">
              <w:rPr>
                <w:rFonts w:cs="Calibri"/>
                <w:color w:val="000000"/>
                <w:sz w:val="20"/>
                <w:szCs w:val="20"/>
              </w:rPr>
              <w:t>Consultancy Fees</w:t>
            </w:r>
          </w:p>
        </w:tc>
        <w:tc>
          <w:tcPr>
            <w:tcW w:w="727" w:type="pct"/>
            <w:shd w:val="clear" w:color="auto" w:fill="auto"/>
            <w:noWrap/>
            <w:vAlign w:val="bottom"/>
            <w:hideMark/>
          </w:tcPr>
          <w:p w14:paraId="62D2450F"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37B02F62" w14:textId="77777777" w:rsidR="00A00AB0" w:rsidRPr="00A00AB0" w:rsidRDefault="00A00AB0" w:rsidP="00A00AB0">
            <w:pPr>
              <w:jc w:val="right"/>
              <w:rPr>
                <w:rFonts w:cs="Calibri"/>
                <w:color w:val="000000"/>
                <w:sz w:val="20"/>
                <w:szCs w:val="20"/>
              </w:rPr>
            </w:pPr>
            <w:r w:rsidRPr="00A00AB0">
              <w:rPr>
                <w:rFonts w:cs="Calibri"/>
                <w:color w:val="000000"/>
                <w:sz w:val="20"/>
                <w:szCs w:val="20"/>
              </w:rPr>
              <w:t>-£3,000</w:t>
            </w:r>
          </w:p>
        </w:tc>
        <w:tc>
          <w:tcPr>
            <w:tcW w:w="744" w:type="pct"/>
            <w:shd w:val="clear" w:color="auto" w:fill="auto"/>
            <w:noWrap/>
            <w:vAlign w:val="bottom"/>
            <w:hideMark/>
          </w:tcPr>
          <w:p w14:paraId="7D16A1C2" w14:textId="77777777" w:rsidR="00A00AB0" w:rsidRPr="00A00AB0" w:rsidRDefault="00A00AB0" w:rsidP="00A00AB0">
            <w:pPr>
              <w:jc w:val="right"/>
              <w:rPr>
                <w:rFonts w:cs="Calibri"/>
                <w:color w:val="000000"/>
                <w:sz w:val="20"/>
                <w:szCs w:val="20"/>
              </w:rPr>
            </w:pPr>
            <w:r w:rsidRPr="00A00AB0">
              <w:rPr>
                <w:rFonts w:cs="Calibri"/>
                <w:color w:val="000000"/>
                <w:sz w:val="20"/>
                <w:szCs w:val="20"/>
              </w:rPr>
              <w:t>-£3,000</w:t>
            </w:r>
          </w:p>
        </w:tc>
        <w:tc>
          <w:tcPr>
            <w:tcW w:w="590" w:type="pct"/>
            <w:shd w:val="clear" w:color="auto" w:fill="auto"/>
            <w:noWrap/>
            <w:vAlign w:val="bottom"/>
            <w:hideMark/>
          </w:tcPr>
          <w:p w14:paraId="6848838A" w14:textId="77777777" w:rsidR="00A00AB0" w:rsidRPr="00A00AB0" w:rsidRDefault="00A00AB0" w:rsidP="00A00AB0">
            <w:pPr>
              <w:jc w:val="right"/>
              <w:rPr>
                <w:rFonts w:cs="Calibri"/>
                <w:color w:val="000000"/>
                <w:sz w:val="20"/>
                <w:szCs w:val="20"/>
              </w:rPr>
            </w:pPr>
            <w:r w:rsidRPr="00A00AB0">
              <w:rPr>
                <w:rFonts w:cs="Calibri"/>
                <w:color w:val="000000"/>
                <w:sz w:val="20"/>
                <w:szCs w:val="20"/>
              </w:rPr>
              <w:t>-£3,000</w:t>
            </w:r>
          </w:p>
        </w:tc>
      </w:tr>
      <w:tr w:rsidR="00A00AB0" w:rsidRPr="00A00AB0" w14:paraId="58F0CF12" w14:textId="77777777" w:rsidTr="00A00AB0">
        <w:trPr>
          <w:trHeight w:val="312"/>
        </w:trPr>
        <w:tc>
          <w:tcPr>
            <w:tcW w:w="2349" w:type="pct"/>
            <w:shd w:val="clear" w:color="auto" w:fill="auto"/>
            <w:noWrap/>
            <w:vAlign w:val="bottom"/>
            <w:hideMark/>
          </w:tcPr>
          <w:p w14:paraId="1926B014" w14:textId="77777777" w:rsidR="00A00AB0" w:rsidRPr="00A00AB0" w:rsidRDefault="00A00AB0" w:rsidP="00A00AB0">
            <w:pPr>
              <w:rPr>
                <w:rFonts w:cs="Calibri"/>
                <w:color w:val="000000"/>
                <w:sz w:val="20"/>
                <w:szCs w:val="20"/>
              </w:rPr>
            </w:pPr>
            <w:r w:rsidRPr="00A00AB0">
              <w:rPr>
                <w:rFonts w:cs="Calibri"/>
                <w:color w:val="000000"/>
                <w:sz w:val="20"/>
                <w:szCs w:val="20"/>
              </w:rPr>
              <w:t>Office Lease</w:t>
            </w:r>
          </w:p>
        </w:tc>
        <w:tc>
          <w:tcPr>
            <w:tcW w:w="727" w:type="pct"/>
            <w:shd w:val="clear" w:color="auto" w:fill="auto"/>
            <w:noWrap/>
            <w:vAlign w:val="bottom"/>
            <w:hideMark/>
          </w:tcPr>
          <w:p w14:paraId="7C3DA30A" w14:textId="77777777" w:rsidR="00A00AB0" w:rsidRPr="00A00AB0" w:rsidRDefault="00A00AB0" w:rsidP="00A00AB0">
            <w:pPr>
              <w:jc w:val="right"/>
              <w:rPr>
                <w:rFonts w:cs="Calibri"/>
                <w:color w:val="000000"/>
                <w:sz w:val="20"/>
                <w:szCs w:val="20"/>
              </w:rPr>
            </w:pPr>
            <w:r w:rsidRPr="00A00AB0">
              <w:rPr>
                <w:rFonts w:cs="Calibri"/>
                <w:color w:val="000000"/>
                <w:sz w:val="20"/>
                <w:szCs w:val="20"/>
              </w:rPr>
              <w:t>-£2,508</w:t>
            </w:r>
          </w:p>
        </w:tc>
        <w:tc>
          <w:tcPr>
            <w:tcW w:w="590" w:type="pct"/>
            <w:shd w:val="clear" w:color="auto" w:fill="auto"/>
            <w:noWrap/>
            <w:vAlign w:val="bottom"/>
            <w:hideMark/>
          </w:tcPr>
          <w:p w14:paraId="63A4A42D" w14:textId="77777777" w:rsidR="00A00AB0" w:rsidRPr="00A00AB0" w:rsidRDefault="00A00AB0" w:rsidP="00A00AB0">
            <w:pPr>
              <w:jc w:val="right"/>
              <w:rPr>
                <w:rFonts w:cs="Calibri"/>
                <w:color w:val="000000"/>
                <w:sz w:val="20"/>
                <w:szCs w:val="20"/>
              </w:rPr>
            </w:pPr>
            <w:r w:rsidRPr="00A00AB0">
              <w:rPr>
                <w:rFonts w:cs="Calibri"/>
                <w:color w:val="000000"/>
                <w:sz w:val="20"/>
                <w:szCs w:val="20"/>
              </w:rPr>
              <w:t>-£4,300</w:t>
            </w:r>
          </w:p>
        </w:tc>
        <w:tc>
          <w:tcPr>
            <w:tcW w:w="744" w:type="pct"/>
            <w:shd w:val="clear" w:color="auto" w:fill="auto"/>
            <w:noWrap/>
            <w:vAlign w:val="bottom"/>
            <w:hideMark/>
          </w:tcPr>
          <w:p w14:paraId="3E3B41C4" w14:textId="77777777" w:rsidR="00A00AB0" w:rsidRPr="00A00AB0" w:rsidRDefault="00A00AB0" w:rsidP="00A00AB0">
            <w:pPr>
              <w:jc w:val="right"/>
              <w:rPr>
                <w:rFonts w:cs="Calibri"/>
                <w:color w:val="000000"/>
                <w:sz w:val="20"/>
                <w:szCs w:val="20"/>
              </w:rPr>
            </w:pPr>
            <w:r w:rsidRPr="00A00AB0">
              <w:rPr>
                <w:rFonts w:cs="Calibri"/>
                <w:color w:val="000000"/>
                <w:sz w:val="20"/>
                <w:szCs w:val="20"/>
              </w:rPr>
              <w:t>-£4,300</w:t>
            </w:r>
          </w:p>
        </w:tc>
        <w:tc>
          <w:tcPr>
            <w:tcW w:w="590" w:type="pct"/>
            <w:shd w:val="clear" w:color="auto" w:fill="auto"/>
            <w:noWrap/>
            <w:vAlign w:val="bottom"/>
            <w:hideMark/>
          </w:tcPr>
          <w:p w14:paraId="0256D9DE" w14:textId="77777777" w:rsidR="00A00AB0" w:rsidRPr="00A00AB0" w:rsidRDefault="00A00AB0" w:rsidP="00A00AB0">
            <w:pPr>
              <w:jc w:val="right"/>
              <w:rPr>
                <w:rFonts w:cs="Calibri"/>
                <w:color w:val="000000"/>
                <w:sz w:val="20"/>
                <w:szCs w:val="20"/>
              </w:rPr>
            </w:pPr>
            <w:r w:rsidRPr="00A00AB0">
              <w:rPr>
                <w:rFonts w:cs="Calibri"/>
                <w:color w:val="000000"/>
                <w:sz w:val="20"/>
                <w:szCs w:val="20"/>
              </w:rPr>
              <w:t>-£4,300</w:t>
            </w:r>
          </w:p>
        </w:tc>
      </w:tr>
      <w:tr w:rsidR="00A00AB0" w:rsidRPr="00A00AB0" w14:paraId="069EDAAC" w14:textId="77777777" w:rsidTr="00A00AB0">
        <w:trPr>
          <w:trHeight w:val="312"/>
        </w:trPr>
        <w:tc>
          <w:tcPr>
            <w:tcW w:w="2349" w:type="pct"/>
            <w:shd w:val="clear" w:color="auto" w:fill="auto"/>
            <w:noWrap/>
            <w:vAlign w:val="bottom"/>
            <w:hideMark/>
          </w:tcPr>
          <w:p w14:paraId="2944D2F0" w14:textId="77777777" w:rsidR="00A00AB0" w:rsidRPr="00A00AB0" w:rsidRDefault="00A00AB0" w:rsidP="00A00AB0">
            <w:pPr>
              <w:rPr>
                <w:rFonts w:cs="Calibri"/>
                <w:color w:val="000000"/>
                <w:sz w:val="20"/>
                <w:szCs w:val="20"/>
              </w:rPr>
            </w:pPr>
            <w:r w:rsidRPr="00A00AB0">
              <w:rPr>
                <w:rFonts w:cs="Calibri"/>
                <w:color w:val="000000"/>
                <w:sz w:val="20"/>
                <w:szCs w:val="20"/>
              </w:rPr>
              <w:t>Office Service Charges</w:t>
            </w:r>
          </w:p>
        </w:tc>
        <w:tc>
          <w:tcPr>
            <w:tcW w:w="727" w:type="pct"/>
            <w:shd w:val="clear" w:color="auto" w:fill="auto"/>
            <w:noWrap/>
            <w:vAlign w:val="bottom"/>
            <w:hideMark/>
          </w:tcPr>
          <w:p w14:paraId="505D1329" w14:textId="77777777" w:rsidR="00A00AB0" w:rsidRPr="00A00AB0" w:rsidRDefault="00A00AB0" w:rsidP="00A00AB0">
            <w:pPr>
              <w:jc w:val="right"/>
              <w:rPr>
                <w:rFonts w:cs="Calibri"/>
                <w:color w:val="000000"/>
                <w:sz w:val="20"/>
                <w:szCs w:val="20"/>
              </w:rPr>
            </w:pPr>
            <w:r w:rsidRPr="00A00AB0">
              <w:rPr>
                <w:rFonts w:cs="Calibri"/>
                <w:color w:val="000000"/>
                <w:sz w:val="20"/>
                <w:szCs w:val="20"/>
              </w:rPr>
              <w:t>-£1,617</w:t>
            </w:r>
          </w:p>
        </w:tc>
        <w:tc>
          <w:tcPr>
            <w:tcW w:w="590" w:type="pct"/>
            <w:shd w:val="clear" w:color="auto" w:fill="auto"/>
            <w:noWrap/>
            <w:vAlign w:val="bottom"/>
            <w:hideMark/>
          </w:tcPr>
          <w:p w14:paraId="1DB4DACC" w14:textId="77777777" w:rsidR="00A00AB0" w:rsidRPr="00A00AB0" w:rsidRDefault="00A00AB0" w:rsidP="00A00AB0">
            <w:pPr>
              <w:jc w:val="right"/>
              <w:rPr>
                <w:rFonts w:cs="Calibri"/>
                <w:color w:val="000000"/>
                <w:sz w:val="20"/>
                <w:szCs w:val="20"/>
              </w:rPr>
            </w:pPr>
            <w:r w:rsidRPr="00A00AB0">
              <w:rPr>
                <w:rFonts w:cs="Calibri"/>
                <w:color w:val="000000"/>
                <w:sz w:val="20"/>
                <w:szCs w:val="20"/>
              </w:rPr>
              <w:t>-£2,772</w:t>
            </w:r>
          </w:p>
        </w:tc>
        <w:tc>
          <w:tcPr>
            <w:tcW w:w="744" w:type="pct"/>
            <w:shd w:val="clear" w:color="auto" w:fill="auto"/>
            <w:noWrap/>
            <w:vAlign w:val="bottom"/>
            <w:hideMark/>
          </w:tcPr>
          <w:p w14:paraId="3E3A81DA" w14:textId="77777777" w:rsidR="00A00AB0" w:rsidRPr="00A00AB0" w:rsidRDefault="00A00AB0" w:rsidP="00A00AB0">
            <w:pPr>
              <w:jc w:val="right"/>
              <w:rPr>
                <w:rFonts w:cs="Calibri"/>
                <w:color w:val="000000"/>
                <w:sz w:val="20"/>
                <w:szCs w:val="20"/>
              </w:rPr>
            </w:pPr>
            <w:r w:rsidRPr="00A00AB0">
              <w:rPr>
                <w:rFonts w:cs="Calibri"/>
                <w:color w:val="000000"/>
                <w:sz w:val="20"/>
                <w:szCs w:val="20"/>
              </w:rPr>
              <w:t>-£2,772</w:t>
            </w:r>
          </w:p>
        </w:tc>
        <w:tc>
          <w:tcPr>
            <w:tcW w:w="590" w:type="pct"/>
            <w:shd w:val="clear" w:color="auto" w:fill="auto"/>
            <w:noWrap/>
            <w:vAlign w:val="bottom"/>
            <w:hideMark/>
          </w:tcPr>
          <w:p w14:paraId="65945572" w14:textId="77777777" w:rsidR="00A00AB0" w:rsidRPr="00A00AB0" w:rsidRDefault="00A00AB0" w:rsidP="00A00AB0">
            <w:pPr>
              <w:jc w:val="right"/>
              <w:rPr>
                <w:rFonts w:cs="Calibri"/>
                <w:color w:val="000000"/>
                <w:sz w:val="20"/>
                <w:szCs w:val="20"/>
              </w:rPr>
            </w:pPr>
            <w:r w:rsidRPr="00A00AB0">
              <w:rPr>
                <w:rFonts w:cs="Calibri"/>
                <w:color w:val="000000"/>
                <w:sz w:val="20"/>
                <w:szCs w:val="20"/>
              </w:rPr>
              <w:t>-£2,772</w:t>
            </w:r>
          </w:p>
        </w:tc>
      </w:tr>
      <w:tr w:rsidR="00A00AB0" w:rsidRPr="00A00AB0" w14:paraId="2C938410" w14:textId="77777777" w:rsidTr="00A00AB0">
        <w:trPr>
          <w:trHeight w:val="312"/>
        </w:trPr>
        <w:tc>
          <w:tcPr>
            <w:tcW w:w="2349" w:type="pct"/>
            <w:shd w:val="clear" w:color="auto" w:fill="auto"/>
            <w:noWrap/>
            <w:vAlign w:val="bottom"/>
            <w:hideMark/>
          </w:tcPr>
          <w:p w14:paraId="1737AD50" w14:textId="77777777" w:rsidR="00A00AB0" w:rsidRPr="00A00AB0" w:rsidRDefault="00A00AB0" w:rsidP="00A00AB0">
            <w:pPr>
              <w:rPr>
                <w:rFonts w:cs="Calibri"/>
                <w:color w:val="000000"/>
                <w:sz w:val="20"/>
                <w:szCs w:val="20"/>
              </w:rPr>
            </w:pPr>
            <w:r w:rsidRPr="00A00AB0">
              <w:rPr>
                <w:rFonts w:cs="Calibri"/>
                <w:color w:val="000000"/>
                <w:sz w:val="20"/>
                <w:szCs w:val="20"/>
              </w:rPr>
              <w:t>Bank Charges</w:t>
            </w:r>
          </w:p>
        </w:tc>
        <w:tc>
          <w:tcPr>
            <w:tcW w:w="727" w:type="pct"/>
            <w:shd w:val="clear" w:color="auto" w:fill="auto"/>
            <w:noWrap/>
            <w:vAlign w:val="bottom"/>
            <w:hideMark/>
          </w:tcPr>
          <w:p w14:paraId="4E008BB6" w14:textId="77777777" w:rsidR="00A00AB0" w:rsidRPr="00A00AB0" w:rsidRDefault="00A00AB0" w:rsidP="00A00AB0">
            <w:pPr>
              <w:jc w:val="right"/>
              <w:rPr>
                <w:rFonts w:cs="Calibri"/>
                <w:color w:val="000000"/>
                <w:sz w:val="20"/>
                <w:szCs w:val="20"/>
              </w:rPr>
            </w:pPr>
            <w:r w:rsidRPr="00A00AB0">
              <w:rPr>
                <w:rFonts w:cs="Calibri"/>
                <w:color w:val="000000"/>
                <w:sz w:val="20"/>
                <w:szCs w:val="20"/>
              </w:rPr>
              <w:t>-£415</w:t>
            </w:r>
          </w:p>
        </w:tc>
        <w:tc>
          <w:tcPr>
            <w:tcW w:w="590" w:type="pct"/>
            <w:shd w:val="clear" w:color="auto" w:fill="auto"/>
            <w:noWrap/>
            <w:vAlign w:val="bottom"/>
            <w:hideMark/>
          </w:tcPr>
          <w:p w14:paraId="05FCA10F" w14:textId="77777777" w:rsidR="00A00AB0" w:rsidRPr="00A00AB0" w:rsidRDefault="00A00AB0" w:rsidP="00A00AB0">
            <w:pPr>
              <w:jc w:val="right"/>
              <w:rPr>
                <w:rFonts w:cs="Calibri"/>
                <w:color w:val="000000"/>
                <w:sz w:val="20"/>
                <w:szCs w:val="20"/>
              </w:rPr>
            </w:pPr>
            <w:r w:rsidRPr="00A00AB0">
              <w:rPr>
                <w:rFonts w:cs="Calibri"/>
                <w:color w:val="000000"/>
                <w:sz w:val="20"/>
                <w:szCs w:val="20"/>
              </w:rPr>
              <w:t>-£1,040</w:t>
            </w:r>
          </w:p>
        </w:tc>
        <w:tc>
          <w:tcPr>
            <w:tcW w:w="744" w:type="pct"/>
            <w:shd w:val="clear" w:color="auto" w:fill="auto"/>
            <w:noWrap/>
            <w:vAlign w:val="bottom"/>
            <w:hideMark/>
          </w:tcPr>
          <w:p w14:paraId="47BB6B0E" w14:textId="77777777" w:rsidR="00A00AB0" w:rsidRPr="00A00AB0" w:rsidRDefault="00A00AB0" w:rsidP="00A00AB0">
            <w:pPr>
              <w:jc w:val="right"/>
              <w:rPr>
                <w:rFonts w:cs="Calibri"/>
                <w:color w:val="000000"/>
                <w:sz w:val="20"/>
                <w:szCs w:val="20"/>
              </w:rPr>
            </w:pPr>
            <w:r w:rsidRPr="00A00AB0">
              <w:rPr>
                <w:rFonts w:cs="Calibri"/>
                <w:color w:val="000000"/>
                <w:sz w:val="20"/>
                <w:szCs w:val="20"/>
              </w:rPr>
              <w:t>-£715</w:t>
            </w:r>
          </w:p>
        </w:tc>
        <w:tc>
          <w:tcPr>
            <w:tcW w:w="590" w:type="pct"/>
            <w:shd w:val="clear" w:color="auto" w:fill="auto"/>
            <w:noWrap/>
            <w:vAlign w:val="bottom"/>
            <w:hideMark/>
          </w:tcPr>
          <w:p w14:paraId="7C06D12C" w14:textId="77777777" w:rsidR="00A00AB0" w:rsidRPr="00A00AB0" w:rsidRDefault="00A00AB0" w:rsidP="00A00AB0">
            <w:pPr>
              <w:jc w:val="right"/>
              <w:rPr>
                <w:rFonts w:cs="Calibri"/>
                <w:color w:val="000000"/>
                <w:sz w:val="20"/>
                <w:szCs w:val="20"/>
              </w:rPr>
            </w:pPr>
            <w:r w:rsidRPr="00A00AB0">
              <w:rPr>
                <w:rFonts w:cs="Calibri"/>
                <w:color w:val="000000"/>
                <w:sz w:val="20"/>
                <w:szCs w:val="20"/>
              </w:rPr>
              <w:t>-£1,040</w:t>
            </w:r>
          </w:p>
        </w:tc>
      </w:tr>
      <w:tr w:rsidR="00A00AB0" w:rsidRPr="00A00AB0" w14:paraId="1E2AC79E" w14:textId="77777777" w:rsidTr="00A00AB0">
        <w:trPr>
          <w:trHeight w:val="312"/>
        </w:trPr>
        <w:tc>
          <w:tcPr>
            <w:tcW w:w="2349" w:type="pct"/>
            <w:shd w:val="clear" w:color="auto" w:fill="auto"/>
            <w:noWrap/>
            <w:vAlign w:val="bottom"/>
            <w:hideMark/>
          </w:tcPr>
          <w:p w14:paraId="323E360D" w14:textId="77777777" w:rsidR="00A00AB0" w:rsidRPr="00A00AB0" w:rsidRDefault="00A00AB0" w:rsidP="00A00AB0">
            <w:pPr>
              <w:rPr>
                <w:rFonts w:cs="Calibri"/>
                <w:color w:val="000000"/>
                <w:sz w:val="20"/>
                <w:szCs w:val="20"/>
              </w:rPr>
            </w:pPr>
            <w:r w:rsidRPr="00A00AB0">
              <w:rPr>
                <w:rFonts w:cs="Calibri"/>
                <w:color w:val="000000"/>
                <w:sz w:val="20"/>
                <w:szCs w:val="20"/>
              </w:rPr>
              <w:t>Refuse Collection</w:t>
            </w:r>
          </w:p>
        </w:tc>
        <w:tc>
          <w:tcPr>
            <w:tcW w:w="727" w:type="pct"/>
            <w:shd w:val="clear" w:color="auto" w:fill="auto"/>
            <w:noWrap/>
            <w:vAlign w:val="bottom"/>
            <w:hideMark/>
          </w:tcPr>
          <w:p w14:paraId="17AC5B34" w14:textId="77777777" w:rsidR="00A00AB0" w:rsidRPr="00A00AB0" w:rsidRDefault="00A00AB0" w:rsidP="00A00AB0">
            <w:pPr>
              <w:jc w:val="right"/>
              <w:rPr>
                <w:rFonts w:cs="Calibri"/>
                <w:color w:val="000000"/>
                <w:sz w:val="20"/>
                <w:szCs w:val="20"/>
              </w:rPr>
            </w:pPr>
            <w:r w:rsidRPr="00A00AB0">
              <w:rPr>
                <w:rFonts w:cs="Calibri"/>
                <w:color w:val="000000"/>
                <w:sz w:val="20"/>
                <w:szCs w:val="20"/>
              </w:rPr>
              <w:t>-£102</w:t>
            </w:r>
          </w:p>
        </w:tc>
        <w:tc>
          <w:tcPr>
            <w:tcW w:w="590" w:type="pct"/>
            <w:shd w:val="clear" w:color="auto" w:fill="auto"/>
            <w:noWrap/>
            <w:vAlign w:val="bottom"/>
            <w:hideMark/>
          </w:tcPr>
          <w:p w14:paraId="4A33A27F" w14:textId="77777777" w:rsidR="00A00AB0" w:rsidRPr="00A00AB0" w:rsidRDefault="00A00AB0" w:rsidP="00A00AB0">
            <w:pPr>
              <w:jc w:val="right"/>
              <w:rPr>
                <w:rFonts w:cs="Calibri"/>
                <w:color w:val="000000"/>
                <w:sz w:val="20"/>
                <w:szCs w:val="20"/>
              </w:rPr>
            </w:pPr>
            <w:r w:rsidRPr="00A00AB0">
              <w:rPr>
                <w:rFonts w:cs="Calibri"/>
                <w:color w:val="000000"/>
                <w:sz w:val="20"/>
                <w:szCs w:val="20"/>
              </w:rPr>
              <w:t>-£171</w:t>
            </w:r>
          </w:p>
        </w:tc>
        <w:tc>
          <w:tcPr>
            <w:tcW w:w="744" w:type="pct"/>
            <w:shd w:val="clear" w:color="auto" w:fill="auto"/>
            <w:noWrap/>
            <w:vAlign w:val="bottom"/>
            <w:hideMark/>
          </w:tcPr>
          <w:p w14:paraId="39EDBC5A" w14:textId="77777777" w:rsidR="00A00AB0" w:rsidRPr="00A00AB0" w:rsidRDefault="00A00AB0" w:rsidP="00A00AB0">
            <w:pPr>
              <w:jc w:val="right"/>
              <w:rPr>
                <w:rFonts w:cs="Calibri"/>
                <w:color w:val="000000"/>
                <w:sz w:val="20"/>
                <w:szCs w:val="20"/>
              </w:rPr>
            </w:pPr>
            <w:r w:rsidRPr="00A00AB0">
              <w:rPr>
                <w:rFonts w:cs="Calibri"/>
                <w:color w:val="000000"/>
                <w:sz w:val="20"/>
                <w:szCs w:val="20"/>
              </w:rPr>
              <w:t>-£111</w:t>
            </w:r>
          </w:p>
        </w:tc>
        <w:tc>
          <w:tcPr>
            <w:tcW w:w="590" w:type="pct"/>
            <w:shd w:val="clear" w:color="auto" w:fill="auto"/>
            <w:noWrap/>
            <w:vAlign w:val="bottom"/>
            <w:hideMark/>
          </w:tcPr>
          <w:p w14:paraId="705F96D8" w14:textId="77777777" w:rsidR="00A00AB0" w:rsidRPr="00A00AB0" w:rsidRDefault="00A00AB0" w:rsidP="00A00AB0">
            <w:pPr>
              <w:jc w:val="right"/>
              <w:rPr>
                <w:rFonts w:cs="Calibri"/>
                <w:color w:val="000000"/>
                <w:sz w:val="20"/>
                <w:szCs w:val="20"/>
              </w:rPr>
            </w:pPr>
            <w:r w:rsidRPr="00A00AB0">
              <w:rPr>
                <w:rFonts w:cs="Calibri"/>
                <w:color w:val="000000"/>
                <w:sz w:val="20"/>
                <w:szCs w:val="20"/>
              </w:rPr>
              <w:t>-£621</w:t>
            </w:r>
          </w:p>
        </w:tc>
      </w:tr>
      <w:tr w:rsidR="00A00AB0" w:rsidRPr="00A00AB0" w14:paraId="1DAFEF75" w14:textId="77777777" w:rsidTr="00A00AB0">
        <w:trPr>
          <w:trHeight w:val="312"/>
        </w:trPr>
        <w:tc>
          <w:tcPr>
            <w:tcW w:w="2349" w:type="pct"/>
            <w:shd w:val="clear" w:color="auto" w:fill="auto"/>
            <w:noWrap/>
            <w:vAlign w:val="bottom"/>
            <w:hideMark/>
          </w:tcPr>
          <w:p w14:paraId="6A38C8A5" w14:textId="77777777" w:rsidR="00A00AB0" w:rsidRPr="00A00AB0" w:rsidRDefault="00A00AB0" w:rsidP="00A00AB0">
            <w:pPr>
              <w:rPr>
                <w:rFonts w:cs="Calibri"/>
                <w:color w:val="000000"/>
                <w:sz w:val="20"/>
                <w:szCs w:val="20"/>
              </w:rPr>
            </w:pPr>
            <w:r w:rsidRPr="00A00AB0">
              <w:rPr>
                <w:rFonts w:cs="Calibri"/>
                <w:color w:val="000000"/>
                <w:sz w:val="20"/>
                <w:szCs w:val="20"/>
              </w:rPr>
              <w:t>Window Cleaning</w:t>
            </w:r>
          </w:p>
        </w:tc>
        <w:tc>
          <w:tcPr>
            <w:tcW w:w="727" w:type="pct"/>
            <w:shd w:val="clear" w:color="auto" w:fill="auto"/>
            <w:noWrap/>
            <w:vAlign w:val="bottom"/>
            <w:hideMark/>
          </w:tcPr>
          <w:p w14:paraId="1F765063" w14:textId="77777777" w:rsidR="00A00AB0" w:rsidRPr="00A00AB0" w:rsidRDefault="00A00AB0" w:rsidP="00A00AB0">
            <w:pPr>
              <w:jc w:val="right"/>
              <w:rPr>
                <w:rFonts w:cs="Calibri"/>
                <w:color w:val="000000"/>
                <w:sz w:val="20"/>
                <w:szCs w:val="20"/>
              </w:rPr>
            </w:pPr>
            <w:r w:rsidRPr="00A00AB0">
              <w:rPr>
                <w:rFonts w:cs="Calibri"/>
                <w:color w:val="000000"/>
                <w:sz w:val="20"/>
                <w:szCs w:val="20"/>
              </w:rPr>
              <w:t>-£100</w:t>
            </w:r>
          </w:p>
        </w:tc>
        <w:tc>
          <w:tcPr>
            <w:tcW w:w="590" w:type="pct"/>
            <w:shd w:val="clear" w:color="auto" w:fill="auto"/>
            <w:noWrap/>
            <w:vAlign w:val="bottom"/>
            <w:hideMark/>
          </w:tcPr>
          <w:p w14:paraId="18F6B5C4" w14:textId="77777777" w:rsidR="00A00AB0" w:rsidRPr="00A00AB0" w:rsidRDefault="00A00AB0" w:rsidP="00A00AB0">
            <w:pPr>
              <w:jc w:val="right"/>
              <w:rPr>
                <w:rFonts w:cs="Calibri"/>
                <w:color w:val="000000"/>
                <w:sz w:val="20"/>
                <w:szCs w:val="20"/>
              </w:rPr>
            </w:pPr>
            <w:r w:rsidRPr="00A00AB0">
              <w:rPr>
                <w:rFonts w:cs="Calibri"/>
                <w:color w:val="000000"/>
                <w:sz w:val="20"/>
                <w:szCs w:val="20"/>
              </w:rPr>
              <w:t>-£360</w:t>
            </w:r>
          </w:p>
        </w:tc>
        <w:tc>
          <w:tcPr>
            <w:tcW w:w="744" w:type="pct"/>
            <w:shd w:val="clear" w:color="auto" w:fill="auto"/>
            <w:noWrap/>
            <w:vAlign w:val="bottom"/>
            <w:hideMark/>
          </w:tcPr>
          <w:p w14:paraId="4BA7E4D6" w14:textId="77777777" w:rsidR="00A00AB0" w:rsidRPr="00A00AB0" w:rsidRDefault="00A00AB0" w:rsidP="00A00AB0">
            <w:pPr>
              <w:jc w:val="right"/>
              <w:rPr>
                <w:rFonts w:cs="Calibri"/>
                <w:color w:val="000000"/>
                <w:sz w:val="20"/>
                <w:szCs w:val="20"/>
              </w:rPr>
            </w:pPr>
            <w:r w:rsidRPr="00A00AB0">
              <w:rPr>
                <w:rFonts w:cs="Calibri"/>
                <w:color w:val="000000"/>
                <w:sz w:val="20"/>
                <w:szCs w:val="20"/>
              </w:rPr>
              <w:t>-£270</w:t>
            </w:r>
          </w:p>
        </w:tc>
        <w:tc>
          <w:tcPr>
            <w:tcW w:w="590" w:type="pct"/>
            <w:shd w:val="clear" w:color="auto" w:fill="auto"/>
            <w:noWrap/>
            <w:vAlign w:val="bottom"/>
            <w:hideMark/>
          </w:tcPr>
          <w:p w14:paraId="0302CE45" w14:textId="77777777" w:rsidR="00A00AB0" w:rsidRPr="00A00AB0" w:rsidRDefault="00A00AB0" w:rsidP="00A00AB0">
            <w:pPr>
              <w:jc w:val="right"/>
              <w:rPr>
                <w:rFonts w:cs="Calibri"/>
                <w:color w:val="000000"/>
                <w:sz w:val="20"/>
                <w:szCs w:val="20"/>
              </w:rPr>
            </w:pPr>
            <w:r w:rsidRPr="00A00AB0">
              <w:rPr>
                <w:rFonts w:cs="Calibri"/>
                <w:color w:val="000000"/>
                <w:sz w:val="20"/>
                <w:szCs w:val="20"/>
              </w:rPr>
              <w:t>-£360</w:t>
            </w:r>
          </w:p>
        </w:tc>
      </w:tr>
      <w:tr w:rsidR="00A00AB0" w:rsidRPr="00A00AB0" w14:paraId="5B0A1DDF" w14:textId="77777777" w:rsidTr="00A00AB0">
        <w:trPr>
          <w:trHeight w:val="312"/>
        </w:trPr>
        <w:tc>
          <w:tcPr>
            <w:tcW w:w="2349" w:type="pct"/>
            <w:shd w:val="clear" w:color="auto" w:fill="auto"/>
            <w:noWrap/>
            <w:vAlign w:val="bottom"/>
            <w:hideMark/>
          </w:tcPr>
          <w:p w14:paraId="01820C70" w14:textId="77777777" w:rsidR="00A00AB0" w:rsidRPr="00A00AB0" w:rsidRDefault="00A00AB0" w:rsidP="00A00AB0">
            <w:pPr>
              <w:rPr>
                <w:rFonts w:cs="Calibri"/>
                <w:color w:val="000000"/>
                <w:sz w:val="20"/>
                <w:szCs w:val="20"/>
              </w:rPr>
            </w:pPr>
            <w:r w:rsidRPr="00A00AB0">
              <w:rPr>
                <w:rFonts w:cs="Calibri"/>
                <w:color w:val="000000"/>
                <w:sz w:val="20"/>
                <w:szCs w:val="20"/>
              </w:rPr>
              <w:t>Office consumables / Hospitality</w:t>
            </w:r>
          </w:p>
        </w:tc>
        <w:tc>
          <w:tcPr>
            <w:tcW w:w="727" w:type="pct"/>
            <w:shd w:val="clear" w:color="auto" w:fill="auto"/>
            <w:noWrap/>
            <w:vAlign w:val="bottom"/>
            <w:hideMark/>
          </w:tcPr>
          <w:p w14:paraId="7523E041" w14:textId="77777777" w:rsidR="00A00AB0" w:rsidRPr="00A00AB0" w:rsidRDefault="00A00AB0" w:rsidP="00A00AB0">
            <w:pPr>
              <w:jc w:val="right"/>
              <w:rPr>
                <w:rFonts w:cs="Calibri"/>
                <w:color w:val="000000"/>
                <w:sz w:val="20"/>
                <w:szCs w:val="20"/>
              </w:rPr>
            </w:pPr>
            <w:r w:rsidRPr="00A00AB0">
              <w:rPr>
                <w:rFonts w:cs="Calibri"/>
                <w:color w:val="000000"/>
                <w:sz w:val="20"/>
                <w:szCs w:val="20"/>
              </w:rPr>
              <w:t>-£103</w:t>
            </w:r>
          </w:p>
        </w:tc>
        <w:tc>
          <w:tcPr>
            <w:tcW w:w="590" w:type="pct"/>
            <w:shd w:val="clear" w:color="auto" w:fill="auto"/>
            <w:noWrap/>
            <w:vAlign w:val="bottom"/>
            <w:hideMark/>
          </w:tcPr>
          <w:p w14:paraId="7C5F06F6" w14:textId="77777777" w:rsidR="00A00AB0" w:rsidRPr="00A00AB0" w:rsidRDefault="00A00AB0" w:rsidP="00A00AB0">
            <w:pPr>
              <w:jc w:val="right"/>
              <w:rPr>
                <w:rFonts w:cs="Calibri"/>
                <w:color w:val="000000"/>
                <w:sz w:val="20"/>
                <w:szCs w:val="20"/>
              </w:rPr>
            </w:pPr>
            <w:r w:rsidRPr="00A00AB0">
              <w:rPr>
                <w:rFonts w:cs="Calibri"/>
                <w:color w:val="000000"/>
                <w:sz w:val="20"/>
                <w:szCs w:val="20"/>
              </w:rPr>
              <w:t>-£200</w:t>
            </w:r>
          </w:p>
        </w:tc>
        <w:tc>
          <w:tcPr>
            <w:tcW w:w="744" w:type="pct"/>
            <w:shd w:val="clear" w:color="auto" w:fill="auto"/>
            <w:noWrap/>
            <w:vAlign w:val="bottom"/>
            <w:hideMark/>
          </w:tcPr>
          <w:p w14:paraId="649AFF94" w14:textId="77777777" w:rsidR="00A00AB0" w:rsidRPr="00A00AB0" w:rsidRDefault="00A00AB0" w:rsidP="00A00AB0">
            <w:pPr>
              <w:jc w:val="right"/>
              <w:rPr>
                <w:rFonts w:cs="Calibri"/>
                <w:color w:val="000000"/>
                <w:sz w:val="20"/>
                <w:szCs w:val="20"/>
              </w:rPr>
            </w:pPr>
            <w:r w:rsidRPr="00A00AB0">
              <w:rPr>
                <w:rFonts w:cs="Calibri"/>
                <w:color w:val="000000"/>
                <w:sz w:val="20"/>
                <w:szCs w:val="20"/>
              </w:rPr>
              <w:t>-£200</w:t>
            </w:r>
          </w:p>
        </w:tc>
        <w:tc>
          <w:tcPr>
            <w:tcW w:w="590" w:type="pct"/>
            <w:shd w:val="clear" w:color="auto" w:fill="auto"/>
            <w:noWrap/>
            <w:vAlign w:val="bottom"/>
            <w:hideMark/>
          </w:tcPr>
          <w:p w14:paraId="294BC67B" w14:textId="77777777" w:rsidR="00A00AB0" w:rsidRPr="00A00AB0" w:rsidRDefault="00A00AB0" w:rsidP="00A00AB0">
            <w:pPr>
              <w:jc w:val="right"/>
              <w:rPr>
                <w:rFonts w:cs="Calibri"/>
                <w:color w:val="000000"/>
                <w:sz w:val="20"/>
                <w:szCs w:val="20"/>
              </w:rPr>
            </w:pPr>
            <w:r w:rsidRPr="00A00AB0">
              <w:rPr>
                <w:rFonts w:cs="Calibri"/>
                <w:color w:val="000000"/>
                <w:sz w:val="20"/>
                <w:szCs w:val="20"/>
              </w:rPr>
              <w:t>-£500</w:t>
            </w:r>
          </w:p>
        </w:tc>
      </w:tr>
      <w:tr w:rsidR="00A00AB0" w:rsidRPr="00A00AB0" w14:paraId="3858B268" w14:textId="77777777" w:rsidTr="00A00AB0">
        <w:trPr>
          <w:trHeight w:val="312"/>
        </w:trPr>
        <w:tc>
          <w:tcPr>
            <w:tcW w:w="2349" w:type="pct"/>
            <w:shd w:val="clear" w:color="auto" w:fill="auto"/>
            <w:noWrap/>
            <w:vAlign w:val="bottom"/>
            <w:hideMark/>
          </w:tcPr>
          <w:p w14:paraId="2E28CEE7" w14:textId="77777777" w:rsidR="00A00AB0" w:rsidRPr="00A00AB0" w:rsidRDefault="00A00AB0" w:rsidP="00A00AB0">
            <w:pPr>
              <w:rPr>
                <w:rFonts w:cs="Calibri"/>
                <w:color w:val="000000"/>
                <w:sz w:val="20"/>
                <w:szCs w:val="20"/>
              </w:rPr>
            </w:pPr>
            <w:r w:rsidRPr="00A00AB0">
              <w:rPr>
                <w:rFonts w:cs="Calibri"/>
                <w:color w:val="000000"/>
                <w:sz w:val="20"/>
                <w:szCs w:val="20"/>
              </w:rPr>
              <w:t>Repairs &amp; Maintenance</w:t>
            </w:r>
          </w:p>
        </w:tc>
        <w:tc>
          <w:tcPr>
            <w:tcW w:w="727" w:type="pct"/>
            <w:shd w:val="clear" w:color="auto" w:fill="auto"/>
            <w:noWrap/>
            <w:vAlign w:val="bottom"/>
            <w:hideMark/>
          </w:tcPr>
          <w:p w14:paraId="6E96340E" w14:textId="77777777" w:rsidR="00A00AB0" w:rsidRPr="00A00AB0" w:rsidRDefault="00A00AB0" w:rsidP="00A00AB0">
            <w:pPr>
              <w:jc w:val="right"/>
              <w:rPr>
                <w:rFonts w:cs="Calibri"/>
                <w:color w:val="000000"/>
                <w:sz w:val="20"/>
                <w:szCs w:val="20"/>
              </w:rPr>
            </w:pPr>
            <w:r w:rsidRPr="00A00AB0">
              <w:rPr>
                <w:rFonts w:cs="Calibri"/>
                <w:color w:val="000000"/>
                <w:sz w:val="20"/>
                <w:szCs w:val="20"/>
              </w:rPr>
              <w:t>-£167</w:t>
            </w:r>
          </w:p>
        </w:tc>
        <w:tc>
          <w:tcPr>
            <w:tcW w:w="590" w:type="pct"/>
            <w:shd w:val="clear" w:color="auto" w:fill="auto"/>
            <w:noWrap/>
            <w:vAlign w:val="bottom"/>
            <w:hideMark/>
          </w:tcPr>
          <w:p w14:paraId="1357E983" w14:textId="77777777" w:rsidR="00A00AB0" w:rsidRPr="00A00AB0" w:rsidRDefault="00A00AB0" w:rsidP="00A00AB0">
            <w:pPr>
              <w:jc w:val="right"/>
              <w:rPr>
                <w:rFonts w:cs="Calibri"/>
                <w:color w:val="000000"/>
                <w:sz w:val="20"/>
                <w:szCs w:val="20"/>
              </w:rPr>
            </w:pPr>
            <w:r w:rsidRPr="00A00AB0">
              <w:rPr>
                <w:rFonts w:cs="Calibri"/>
                <w:color w:val="000000"/>
                <w:sz w:val="20"/>
                <w:szCs w:val="20"/>
              </w:rPr>
              <w:t>-£200</w:t>
            </w:r>
          </w:p>
        </w:tc>
        <w:tc>
          <w:tcPr>
            <w:tcW w:w="744" w:type="pct"/>
            <w:shd w:val="clear" w:color="auto" w:fill="auto"/>
            <w:noWrap/>
            <w:vAlign w:val="bottom"/>
            <w:hideMark/>
          </w:tcPr>
          <w:p w14:paraId="2EA5F3C6" w14:textId="77777777" w:rsidR="00A00AB0" w:rsidRPr="00A00AB0" w:rsidRDefault="00A00AB0" w:rsidP="00A00AB0">
            <w:pPr>
              <w:jc w:val="right"/>
              <w:rPr>
                <w:rFonts w:cs="Calibri"/>
                <w:color w:val="000000"/>
                <w:sz w:val="20"/>
                <w:szCs w:val="20"/>
              </w:rPr>
            </w:pPr>
            <w:r w:rsidRPr="00A00AB0">
              <w:rPr>
                <w:rFonts w:cs="Calibri"/>
                <w:color w:val="000000"/>
                <w:sz w:val="20"/>
                <w:szCs w:val="20"/>
              </w:rPr>
              <w:t>-£167</w:t>
            </w:r>
          </w:p>
        </w:tc>
        <w:tc>
          <w:tcPr>
            <w:tcW w:w="590" w:type="pct"/>
            <w:shd w:val="clear" w:color="auto" w:fill="auto"/>
            <w:noWrap/>
            <w:vAlign w:val="bottom"/>
            <w:hideMark/>
          </w:tcPr>
          <w:p w14:paraId="2F85BAB6" w14:textId="77777777" w:rsidR="00A00AB0" w:rsidRPr="00A00AB0" w:rsidRDefault="00A00AB0" w:rsidP="00A00AB0">
            <w:pPr>
              <w:jc w:val="right"/>
              <w:rPr>
                <w:rFonts w:cs="Calibri"/>
                <w:color w:val="000000"/>
                <w:sz w:val="20"/>
                <w:szCs w:val="20"/>
              </w:rPr>
            </w:pPr>
            <w:r w:rsidRPr="00A00AB0">
              <w:rPr>
                <w:rFonts w:cs="Calibri"/>
                <w:color w:val="000000"/>
                <w:sz w:val="20"/>
                <w:szCs w:val="20"/>
              </w:rPr>
              <w:t>-£200</w:t>
            </w:r>
          </w:p>
        </w:tc>
      </w:tr>
      <w:tr w:rsidR="00A00AB0" w:rsidRPr="00A00AB0" w14:paraId="4FDBD9F8" w14:textId="77777777" w:rsidTr="00A00AB0">
        <w:trPr>
          <w:trHeight w:val="312"/>
        </w:trPr>
        <w:tc>
          <w:tcPr>
            <w:tcW w:w="2349" w:type="pct"/>
            <w:shd w:val="clear" w:color="auto" w:fill="auto"/>
            <w:noWrap/>
            <w:vAlign w:val="bottom"/>
            <w:hideMark/>
          </w:tcPr>
          <w:p w14:paraId="3DC114E6" w14:textId="77777777" w:rsidR="00A00AB0" w:rsidRPr="00A00AB0" w:rsidRDefault="00A00AB0" w:rsidP="00A00AB0">
            <w:pPr>
              <w:rPr>
                <w:rFonts w:cs="Calibri"/>
                <w:color w:val="000000"/>
                <w:sz w:val="20"/>
                <w:szCs w:val="20"/>
              </w:rPr>
            </w:pPr>
            <w:r w:rsidRPr="00A00AB0">
              <w:rPr>
                <w:rFonts w:cs="Calibri"/>
                <w:color w:val="000000"/>
                <w:sz w:val="20"/>
                <w:szCs w:val="20"/>
              </w:rPr>
              <w:t>Rates</w:t>
            </w:r>
          </w:p>
        </w:tc>
        <w:tc>
          <w:tcPr>
            <w:tcW w:w="727" w:type="pct"/>
            <w:shd w:val="clear" w:color="auto" w:fill="auto"/>
            <w:noWrap/>
            <w:vAlign w:val="bottom"/>
            <w:hideMark/>
          </w:tcPr>
          <w:p w14:paraId="334BA295" w14:textId="77777777" w:rsidR="00A00AB0" w:rsidRPr="00A00AB0" w:rsidRDefault="00A00AB0" w:rsidP="00A00AB0">
            <w:pPr>
              <w:jc w:val="right"/>
              <w:rPr>
                <w:rFonts w:cs="Calibri"/>
                <w:color w:val="000000"/>
                <w:sz w:val="20"/>
                <w:szCs w:val="20"/>
              </w:rPr>
            </w:pPr>
            <w:r w:rsidRPr="00A00AB0">
              <w:rPr>
                <w:rFonts w:cs="Calibri"/>
                <w:color w:val="000000"/>
                <w:sz w:val="20"/>
                <w:szCs w:val="20"/>
              </w:rPr>
              <w:t>-£2,016</w:t>
            </w:r>
          </w:p>
        </w:tc>
        <w:tc>
          <w:tcPr>
            <w:tcW w:w="590" w:type="pct"/>
            <w:shd w:val="clear" w:color="auto" w:fill="auto"/>
            <w:noWrap/>
            <w:vAlign w:val="bottom"/>
            <w:hideMark/>
          </w:tcPr>
          <w:p w14:paraId="77A8FE99" w14:textId="77777777" w:rsidR="00A00AB0" w:rsidRPr="00A00AB0" w:rsidRDefault="00A00AB0" w:rsidP="00A00AB0">
            <w:pPr>
              <w:jc w:val="right"/>
              <w:rPr>
                <w:rFonts w:cs="Calibri"/>
                <w:color w:val="000000"/>
                <w:sz w:val="20"/>
                <w:szCs w:val="20"/>
              </w:rPr>
            </w:pPr>
            <w:r w:rsidRPr="00A00AB0">
              <w:rPr>
                <w:rFonts w:cs="Calibri"/>
                <w:color w:val="000000"/>
                <w:sz w:val="20"/>
                <w:szCs w:val="20"/>
              </w:rPr>
              <w:t>-£3,525</w:t>
            </w:r>
          </w:p>
        </w:tc>
        <w:tc>
          <w:tcPr>
            <w:tcW w:w="744" w:type="pct"/>
            <w:shd w:val="clear" w:color="auto" w:fill="auto"/>
            <w:noWrap/>
            <w:vAlign w:val="bottom"/>
            <w:hideMark/>
          </w:tcPr>
          <w:p w14:paraId="293C36EF" w14:textId="77777777" w:rsidR="00A00AB0" w:rsidRPr="00A00AB0" w:rsidRDefault="00A00AB0" w:rsidP="00A00AB0">
            <w:pPr>
              <w:jc w:val="right"/>
              <w:rPr>
                <w:rFonts w:cs="Calibri"/>
                <w:color w:val="000000"/>
                <w:sz w:val="20"/>
                <w:szCs w:val="20"/>
              </w:rPr>
            </w:pPr>
            <w:r w:rsidRPr="00A00AB0">
              <w:rPr>
                <w:rFonts w:cs="Calibri"/>
                <w:color w:val="000000"/>
                <w:sz w:val="20"/>
                <w:szCs w:val="20"/>
              </w:rPr>
              <w:t>-£3,456</w:t>
            </w:r>
          </w:p>
        </w:tc>
        <w:tc>
          <w:tcPr>
            <w:tcW w:w="590" w:type="pct"/>
            <w:shd w:val="clear" w:color="auto" w:fill="auto"/>
            <w:noWrap/>
            <w:vAlign w:val="bottom"/>
            <w:hideMark/>
          </w:tcPr>
          <w:p w14:paraId="06143257" w14:textId="77777777" w:rsidR="00A00AB0" w:rsidRPr="00A00AB0" w:rsidRDefault="00A00AB0" w:rsidP="00A00AB0">
            <w:pPr>
              <w:jc w:val="right"/>
              <w:rPr>
                <w:rFonts w:cs="Calibri"/>
                <w:color w:val="000000"/>
                <w:sz w:val="20"/>
                <w:szCs w:val="20"/>
              </w:rPr>
            </w:pPr>
            <w:r w:rsidRPr="00A00AB0">
              <w:rPr>
                <w:rFonts w:cs="Calibri"/>
                <w:color w:val="000000"/>
                <w:sz w:val="20"/>
                <w:szCs w:val="20"/>
              </w:rPr>
              <w:t>-£3,525</w:t>
            </w:r>
          </w:p>
        </w:tc>
      </w:tr>
      <w:tr w:rsidR="00A00AB0" w:rsidRPr="00A00AB0" w14:paraId="4AC74E44" w14:textId="77777777" w:rsidTr="00A00AB0">
        <w:trPr>
          <w:trHeight w:val="312"/>
        </w:trPr>
        <w:tc>
          <w:tcPr>
            <w:tcW w:w="2349" w:type="pct"/>
            <w:shd w:val="clear" w:color="auto" w:fill="auto"/>
            <w:noWrap/>
            <w:vAlign w:val="bottom"/>
            <w:hideMark/>
          </w:tcPr>
          <w:p w14:paraId="4045D8EF" w14:textId="77777777" w:rsidR="00A00AB0" w:rsidRPr="00A00AB0" w:rsidRDefault="00A00AB0" w:rsidP="00A00AB0">
            <w:pPr>
              <w:rPr>
                <w:rFonts w:cs="Calibri"/>
                <w:color w:val="000000"/>
                <w:sz w:val="20"/>
                <w:szCs w:val="20"/>
              </w:rPr>
            </w:pPr>
            <w:r w:rsidRPr="00A00AB0">
              <w:rPr>
                <w:rFonts w:cs="Calibri"/>
                <w:color w:val="000000"/>
                <w:sz w:val="20"/>
                <w:szCs w:val="20"/>
              </w:rPr>
              <w:t>Quality Council Status Costs</w:t>
            </w:r>
          </w:p>
        </w:tc>
        <w:tc>
          <w:tcPr>
            <w:tcW w:w="727" w:type="pct"/>
            <w:shd w:val="clear" w:color="auto" w:fill="auto"/>
            <w:noWrap/>
            <w:vAlign w:val="bottom"/>
            <w:hideMark/>
          </w:tcPr>
          <w:p w14:paraId="52A01A7F"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63255386"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744" w:type="pct"/>
            <w:shd w:val="clear" w:color="auto" w:fill="auto"/>
            <w:noWrap/>
            <w:vAlign w:val="bottom"/>
            <w:hideMark/>
          </w:tcPr>
          <w:p w14:paraId="2A023045"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310292D2" w14:textId="77777777" w:rsidR="00A00AB0" w:rsidRPr="00A00AB0" w:rsidRDefault="00A00AB0" w:rsidP="00A00AB0">
            <w:pPr>
              <w:jc w:val="right"/>
              <w:rPr>
                <w:rFonts w:cs="Calibri"/>
                <w:color w:val="000000"/>
                <w:sz w:val="20"/>
                <w:szCs w:val="20"/>
              </w:rPr>
            </w:pPr>
            <w:r w:rsidRPr="00A00AB0">
              <w:rPr>
                <w:rFonts w:cs="Calibri"/>
                <w:color w:val="000000"/>
                <w:sz w:val="20"/>
                <w:szCs w:val="20"/>
              </w:rPr>
              <w:t>-£250</w:t>
            </w:r>
          </w:p>
        </w:tc>
      </w:tr>
      <w:tr w:rsidR="00A00AB0" w:rsidRPr="00A00AB0" w14:paraId="199264C9" w14:textId="77777777" w:rsidTr="00A00AB0">
        <w:trPr>
          <w:trHeight w:val="312"/>
        </w:trPr>
        <w:tc>
          <w:tcPr>
            <w:tcW w:w="2349" w:type="pct"/>
            <w:shd w:val="clear" w:color="auto" w:fill="auto"/>
            <w:noWrap/>
            <w:vAlign w:val="bottom"/>
            <w:hideMark/>
          </w:tcPr>
          <w:p w14:paraId="5B126796" w14:textId="77777777" w:rsidR="00A00AB0" w:rsidRPr="00A00AB0" w:rsidRDefault="00A00AB0" w:rsidP="00A00AB0">
            <w:pPr>
              <w:rPr>
                <w:rFonts w:cs="Calibri"/>
                <w:color w:val="000000"/>
                <w:sz w:val="20"/>
                <w:szCs w:val="20"/>
              </w:rPr>
            </w:pPr>
            <w:r w:rsidRPr="00A00AB0">
              <w:rPr>
                <w:rFonts w:cs="Calibri"/>
                <w:color w:val="000000"/>
                <w:sz w:val="20"/>
                <w:szCs w:val="20"/>
              </w:rPr>
              <w:t>GDPR Costs</w:t>
            </w:r>
          </w:p>
        </w:tc>
        <w:tc>
          <w:tcPr>
            <w:tcW w:w="727" w:type="pct"/>
            <w:shd w:val="clear" w:color="auto" w:fill="auto"/>
            <w:noWrap/>
            <w:vAlign w:val="bottom"/>
            <w:hideMark/>
          </w:tcPr>
          <w:p w14:paraId="6C1CBA02" w14:textId="77777777" w:rsidR="00A00AB0" w:rsidRPr="00A00AB0" w:rsidRDefault="00A00AB0" w:rsidP="00A00AB0">
            <w:pPr>
              <w:jc w:val="right"/>
              <w:rPr>
                <w:rFonts w:cs="Calibri"/>
                <w:color w:val="000000"/>
                <w:sz w:val="20"/>
                <w:szCs w:val="20"/>
              </w:rPr>
            </w:pPr>
            <w:r w:rsidRPr="00A00AB0">
              <w:rPr>
                <w:rFonts w:cs="Calibri"/>
                <w:color w:val="000000"/>
                <w:sz w:val="20"/>
                <w:szCs w:val="20"/>
              </w:rPr>
              <w:t>-£60</w:t>
            </w:r>
          </w:p>
        </w:tc>
        <w:tc>
          <w:tcPr>
            <w:tcW w:w="590" w:type="pct"/>
            <w:shd w:val="clear" w:color="auto" w:fill="auto"/>
            <w:noWrap/>
            <w:vAlign w:val="bottom"/>
            <w:hideMark/>
          </w:tcPr>
          <w:p w14:paraId="2518DABC" w14:textId="77777777" w:rsidR="00A00AB0" w:rsidRPr="00A00AB0" w:rsidRDefault="00A00AB0" w:rsidP="00A00AB0">
            <w:pPr>
              <w:jc w:val="right"/>
              <w:rPr>
                <w:rFonts w:cs="Calibri"/>
                <w:color w:val="000000"/>
                <w:sz w:val="20"/>
                <w:szCs w:val="20"/>
              </w:rPr>
            </w:pPr>
            <w:r w:rsidRPr="00A00AB0">
              <w:rPr>
                <w:rFonts w:cs="Calibri"/>
                <w:color w:val="000000"/>
                <w:sz w:val="20"/>
                <w:szCs w:val="20"/>
              </w:rPr>
              <w:t>-£500</w:t>
            </w:r>
          </w:p>
        </w:tc>
        <w:tc>
          <w:tcPr>
            <w:tcW w:w="744" w:type="pct"/>
            <w:shd w:val="clear" w:color="auto" w:fill="auto"/>
            <w:noWrap/>
            <w:vAlign w:val="bottom"/>
            <w:hideMark/>
          </w:tcPr>
          <w:p w14:paraId="458C2973" w14:textId="77777777" w:rsidR="00A00AB0" w:rsidRPr="00A00AB0" w:rsidRDefault="00A00AB0" w:rsidP="00A00AB0">
            <w:pPr>
              <w:jc w:val="right"/>
              <w:rPr>
                <w:rFonts w:cs="Calibri"/>
                <w:color w:val="000000"/>
                <w:sz w:val="20"/>
                <w:szCs w:val="20"/>
              </w:rPr>
            </w:pPr>
            <w:r w:rsidRPr="00A00AB0">
              <w:rPr>
                <w:rFonts w:cs="Calibri"/>
                <w:color w:val="000000"/>
                <w:sz w:val="20"/>
                <w:szCs w:val="20"/>
              </w:rPr>
              <w:t>-£500</w:t>
            </w:r>
          </w:p>
        </w:tc>
        <w:tc>
          <w:tcPr>
            <w:tcW w:w="590" w:type="pct"/>
            <w:shd w:val="clear" w:color="auto" w:fill="auto"/>
            <w:noWrap/>
            <w:vAlign w:val="bottom"/>
            <w:hideMark/>
          </w:tcPr>
          <w:p w14:paraId="2D1F01BC" w14:textId="77777777" w:rsidR="00A00AB0" w:rsidRPr="00A00AB0" w:rsidRDefault="00A00AB0" w:rsidP="00A00AB0">
            <w:pPr>
              <w:jc w:val="right"/>
              <w:rPr>
                <w:rFonts w:cs="Calibri"/>
                <w:color w:val="000000"/>
                <w:sz w:val="20"/>
                <w:szCs w:val="20"/>
              </w:rPr>
            </w:pPr>
            <w:r w:rsidRPr="00A00AB0">
              <w:rPr>
                <w:rFonts w:cs="Calibri"/>
                <w:color w:val="000000"/>
                <w:sz w:val="20"/>
                <w:szCs w:val="20"/>
              </w:rPr>
              <w:t>-£500</w:t>
            </w:r>
          </w:p>
        </w:tc>
      </w:tr>
      <w:tr w:rsidR="00A00AB0" w:rsidRPr="00A00AB0" w14:paraId="14A2AA11" w14:textId="77777777" w:rsidTr="00A00AB0">
        <w:trPr>
          <w:trHeight w:val="312"/>
        </w:trPr>
        <w:tc>
          <w:tcPr>
            <w:tcW w:w="2349" w:type="pct"/>
            <w:shd w:val="clear" w:color="auto" w:fill="auto"/>
            <w:noWrap/>
            <w:vAlign w:val="bottom"/>
            <w:hideMark/>
          </w:tcPr>
          <w:p w14:paraId="2031448B" w14:textId="77777777" w:rsidR="00A00AB0" w:rsidRPr="00A00AB0" w:rsidRDefault="00A00AB0" w:rsidP="00A00AB0">
            <w:pPr>
              <w:rPr>
                <w:rFonts w:cs="Calibri"/>
                <w:color w:val="000000"/>
                <w:sz w:val="20"/>
                <w:szCs w:val="20"/>
              </w:rPr>
            </w:pPr>
            <w:r w:rsidRPr="00A00AB0">
              <w:rPr>
                <w:rFonts w:cs="Calibri"/>
                <w:color w:val="000000"/>
                <w:sz w:val="20"/>
                <w:szCs w:val="20"/>
              </w:rPr>
              <w:t>Contingency</w:t>
            </w:r>
          </w:p>
        </w:tc>
        <w:tc>
          <w:tcPr>
            <w:tcW w:w="727" w:type="pct"/>
            <w:shd w:val="clear" w:color="auto" w:fill="auto"/>
            <w:noWrap/>
            <w:vAlign w:val="bottom"/>
            <w:hideMark/>
          </w:tcPr>
          <w:p w14:paraId="1D1F53F4"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55E467BE" w14:textId="77777777" w:rsidR="00A00AB0" w:rsidRPr="00A00AB0" w:rsidRDefault="00A00AB0" w:rsidP="00A00AB0">
            <w:pPr>
              <w:jc w:val="right"/>
              <w:rPr>
                <w:rFonts w:cs="Calibri"/>
                <w:color w:val="000000"/>
                <w:sz w:val="20"/>
                <w:szCs w:val="20"/>
              </w:rPr>
            </w:pPr>
            <w:r w:rsidRPr="00A00AB0">
              <w:rPr>
                <w:rFonts w:cs="Calibri"/>
                <w:color w:val="000000"/>
                <w:sz w:val="20"/>
                <w:szCs w:val="20"/>
              </w:rPr>
              <w:t>-£2,000</w:t>
            </w:r>
          </w:p>
        </w:tc>
        <w:tc>
          <w:tcPr>
            <w:tcW w:w="744" w:type="pct"/>
            <w:shd w:val="clear" w:color="auto" w:fill="auto"/>
            <w:noWrap/>
            <w:vAlign w:val="bottom"/>
            <w:hideMark/>
          </w:tcPr>
          <w:p w14:paraId="366CD564" w14:textId="77777777" w:rsidR="00A00AB0" w:rsidRPr="00A00AB0" w:rsidRDefault="00A00AB0" w:rsidP="00A00AB0">
            <w:pPr>
              <w:jc w:val="right"/>
              <w:rPr>
                <w:rFonts w:cs="Calibri"/>
                <w:color w:val="000000"/>
                <w:sz w:val="20"/>
                <w:szCs w:val="20"/>
              </w:rPr>
            </w:pPr>
            <w:r w:rsidRPr="00A00AB0">
              <w:rPr>
                <w:rFonts w:cs="Calibri"/>
                <w:color w:val="000000"/>
                <w:sz w:val="20"/>
                <w:szCs w:val="20"/>
              </w:rPr>
              <w:t>-£2,000</w:t>
            </w:r>
          </w:p>
        </w:tc>
        <w:tc>
          <w:tcPr>
            <w:tcW w:w="590" w:type="pct"/>
            <w:shd w:val="clear" w:color="auto" w:fill="auto"/>
            <w:noWrap/>
            <w:vAlign w:val="bottom"/>
            <w:hideMark/>
          </w:tcPr>
          <w:p w14:paraId="0843305A" w14:textId="77777777" w:rsidR="00A00AB0" w:rsidRPr="00A00AB0" w:rsidRDefault="00A00AB0" w:rsidP="00A00AB0">
            <w:pPr>
              <w:jc w:val="right"/>
              <w:rPr>
                <w:rFonts w:cs="Calibri"/>
                <w:color w:val="000000"/>
                <w:sz w:val="20"/>
                <w:szCs w:val="20"/>
              </w:rPr>
            </w:pPr>
            <w:r w:rsidRPr="00A00AB0">
              <w:rPr>
                <w:rFonts w:cs="Calibri"/>
                <w:color w:val="000000"/>
                <w:sz w:val="20"/>
                <w:szCs w:val="20"/>
              </w:rPr>
              <w:t>-£5,000</w:t>
            </w:r>
          </w:p>
        </w:tc>
      </w:tr>
      <w:tr w:rsidR="00A00AB0" w:rsidRPr="00A00AB0" w14:paraId="0F6780EF" w14:textId="77777777" w:rsidTr="00A00AB0">
        <w:trPr>
          <w:trHeight w:val="312"/>
        </w:trPr>
        <w:tc>
          <w:tcPr>
            <w:tcW w:w="2349" w:type="pct"/>
            <w:shd w:val="clear" w:color="auto" w:fill="auto"/>
            <w:noWrap/>
            <w:vAlign w:val="bottom"/>
            <w:hideMark/>
          </w:tcPr>
          <w:p w14:paraId="3F62F896" w14:textId="77777777" w:rsidR="00A00AB0" w:rsidRPr="00A00AB0" w:rsidRDefault="00A00AB0" w:rsidP="00A00AB0">
            <w:pPr>
              <w:rPr>
                <w:rFonts w:cs="Calibri"/>
                <w:color w:val="000000"/>
                <w:sz w:val="20"/>
                <w:szCs w:val="20"/>
              </w:rPr>
            </w:pPr>
            <w:r w:rsidRPr="00A00AB0">
              <w:rPr>
                <w:rFonts w:cs="Calibri"/>
                <w:color w:val="000000"/>
                <w:sz w:val="20"/>
                <w:szCs w:val="20"/>
              </w:rPr>
              <w:t>H&amp;S</w:t>
            </w:r>
          </w:p>
        </w:tc>
        <w:tc>
          <w:tcPr>
            <w:tcW w:w="727" w:type="pct"/>
            <w:shd w:val="clear" w:color="auto" w:fill="auto"/>
            <w:noWrap/>
            <w:vAlign w:val="bottom"/>
            <w:hideMark/>
          </w:tcPr>
          <w:p w14:paraId="52E764FD" w14:textId="77777777" w:rsidR="00A00AB0" w:rsidRPr="00A00AB0" w:rsidRDefault="00A00AB0" w:rsidP="00A00AB0">
            <w:pPr>
              <w:jc w:val="right"/>
              <w:rPr>
                <w:rFonts w:cs="Calibri"/>
                <w:color w:val="000000"/>
                <w:sz w:val="20"/>
                <w:szCs w:val="20"/>
              </w:rPr>
            </w:pPr>
            <w:r w:rsidRPr="00A00AB0">
              <w:rPr>
                <w:rFonts w:cs="Calibri"/>
                <w:color w:val="000000"/>
                <w:sz w:val="20"/>
                <w:szCs w:val="20"/>
              </w:rPr>
              <w:t>-£37</w:t>
            </w:r>
          </w:p>
        </w:tc>
        <w:tc>
          <w:tcPr>
            <w:tcW w:w="590" w:type="pct"/>
            <w:shd w:val="clear" w:color="auto" w:fill="auto"/>
            <w:noWrap/>
            <w:vAlign w:val="bottom"/>
            <w:hideMark/>
          </w:tcPr>
          <w:p w14:paraId="121A173A" w14:textId="77777777" w:rsidR="00A00AB0" w:rsidRPr="00A00AB0" w:rsidRDefault="00A00AB0" w:rsidP="00A00AB0">
            <w:pPr>
              <w:jc w:val="right"/>
              <w:rPr>
                <w:rFonts w:cs="Calibri"/>
                <w:color w:val="000000"/>
                <w:sz w:val="20"/>
                <w:szCs w:val="20"/>
              </w:rPr>
            </w:pPr>
            <w:r w:rsidRPr="00A00AB0">
              <w:rPr>
                <w:rFonts w:cs="Calibri"/>
                <w:color w:val="000000"/>
                <w:sz w:val="20"/>
                <w:szCs w:val="20"/>
              </w:rPr>
              <w:t>-£106</w:t>
            </w:r>
          </w:p>
        </w:tc>
        <w:tc>
          <w:tcPr>
            <w:tcW w:w="744" w:type="pct"/>
            <w:shd w:val="clear" w:color="auto" w:fill="auto"/>
            <w:noWrap/>
            <w:vAlign w:val="bottom"/>
            <w:hideMark/>
          </w:tcPr>
          <w:p w14:paraId="0DF9D355" w14:textId="77777777" w:rsidR="00A00AB0" w:rsidRPr="00A00AB0" w:rsidRDefault="00A00AB0" w:rsidP="00A00AB0">
            <w:pPr>
              <w:jc w:val="right"/>
              <w:rPr>
                <w:rFonts w:cs="Calibri"/>
                <w:color w:val="000000"/>
                <w:sz w:val="20"/>
                <w:szCs w:val="20"/>
              </w:rPr>
            </w:pPr>
            <w:r w:rsidRPr="00A00AB0">
              <w:rPr>
                <w:rFonts w:cs="Calibri"/>
                <w:color w:val="000000"/>
                <w:sz w:val="20"/>
                <w:szCs w:val="20"/>
              </w:rPr>
              <w:t>-£103</w:t>
            </w:r>
          </w:p>
        </w:tc>
        <w:tc>
          <w:tcPr>
            <w:tcW w:w="590" w:type="pct"/>
            <w:shd w:val="clear" w:color="auto" w:fill="auto"/>
            <w:noWrap/>
            <w:vAlign w:val="bottom"/>
            <w:hideMark/>
          </w:tcPr>
          <w:p w14:paraId="442D0D64" w14:textId="77777777" w:rsidR="00A00AB0" w:rsidRPr="00A00AB0" w:rsidRDefault="00A00AB0" w:rsidP="00A00AB0">
            <w:pPr>
              <w:jc w:val="right"/>
              <w:rPr>
                <w:rFonts w:cs="Calibri"/>
                <w:color w:val="000000"/>
                <w:sz w:val="20"/>
                <w:szCs w:val="20"/>
              </w:rPr>
            </w:pPr>
            <w:r w:rsidRPr="00A00AB0">
              <w:rPr>
                <w:rFonts w:cs="Calibri"/>
                <w:color w:val="000000"/>
                <w:sz w:val="20"/>
                <w:szCs w:val="20"/>
              </w:rPr>
              <w:t>-£116</w:t>
            </w:r>
          </w:p>
        </w:tc>
      </w:tr>
      <w:tr w:rsidR="00A00AB0" w:rsidRPr="00A00AB0" w14:paraId="1D33561A" w14:textId="77777777" w:rsidTr="00A00AB0">
        <w:trPr>
          <w:trHeight w:val="324"/>
        </w:trPr>
        <w:tc>
          <w:tcPr>
            <w:tcW w:w="2349" w:type="pct"/>
            <w:shd w:val="clear" w:color="auto" w:fill="auto"/>
            <w:noWrap/>
            <w:vAlign w:val="bottom"/>
            <w:hideMark/>
          </w:tcPr>
          <w:p w14:paraId="10CA0EDE" w14:textId="77777777" w:rsidR="00A00AB0" w:rsidRPr="00A00AB0" w:rsidRDefault="00A00AB0" w:rsidP="00A00AB0">
            <w:pPr>
              <w:rPr>
                <w:rFonts w:cs="Calibri"/>
                <w:b/>
                <w:bCs/>
                <w:color w:val="000000"/>
                <w:sz w:val="20"/>
                <w:szCs w:val="20"/>
              </w:rPr>
            </w:pPr>
            <w:r w:rsidRPr="00A00AB0">
              <w:rPr>
                <w:rFonts w:cs="Calibri"/>
                <w:b/>
                <w:bCs/>
                <w:color w:val="000000"/>
                <w:sz w:val="20"/>
                <w:szCs w:val="20"/>
              </w:rPr>
              <w:t>Expenditure Total</w:t>
            </w:r>
          </w:p>
        </w:tc>
        <w:tc>
          <w:tcPr>
            <w:tcW w:w="727" w:type="pct"/>
            <w:shd w:val="clear" w:color="auto" w:fill="auto"/>
            <w:noWrap/>
            <w:vAlign w:val="bottom"/>
            <w:hideMark/>
          </w:tcPr>
          <w:p w14:paraId="32A91D69"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-£23,387</w:t>
            </w:r>
          </w:p>
        </w:tc>
        <w:tc>
          <w:tcPr>
            <w:tcW w:w="590" w:type="pct"/>
            <w:shd w:val="clear" w:color="auto" w:fill="auto"/>
            <w:noWrap/>
            <w:vAlign w:val="bottom"/>
            <w:hideMark/>
          </w:tcPr>
          <w:p w14:paraId="1CDA18EB"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-£52,387</w:t>
            </w:r>
          </w:p>
        </w:tc>
        <w:tc>
          <w:tcPr>
            <w:tcW w:w="744" w:type="pct"/>
            <w:shd w:val="clear" w:color="auto" w:fill="auto"/>
            <w:noWrap/>
            <w:vAlign w:val="bottom"/>
            <w:hideMark/>
          </w:tcPr>
          <w:p w14:paraId="75FAA5B1"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-£49,528</w:t>
            </w:r>
          </w:p>
        </w:tc>
        <w:tc>
          <w:tcPr>
            <w:tcW w:w="590" w:type="pct"/>
            <w:shd w:val="clear" w:color="auto" w:fill="auto"/>
            <w:noWrap/>
            <w:vAlign w:val="bottom"/>
            <w:hideMark/>
          </w:tcPr>
          <w:p w14:paraId="2BB36B97"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-£55,449</w:t>
            </w:r>
          </w:p>
        </w:tc>
      </w:tr>
      <w:tr w:rsidR="00A00AB0" w:rsidRPr="00A00AB0" w14:paraId="1C4D6338" w14:textId="77777777" w:rsidTr="00A00AB0">
        <w:trPr>
          <w:trHeight w:val="1260"/>
        </w:trPr>
        <w:tc>
          <w:tcPr>
            <w:tcW w:w="2349" w:type="pct"/>
            <w:shd w:val="clear" w:color="auto" w:fill="auto"/>
            <w:noWrap/>
            <w:vAlign w:val="bottom"/>
            <w:hideMark/>
          </w:tcPr>
          <w:p w14:paraId="557AD98B" w14:textId="77777777" w:rsidR="00A00AB0" w:rsidRPr="00A00AB0" w:rsidRDefault="00A00AB0" w:rsidP="00A00AB0">
            <w:pPr>
              <w:rPr>
                <w:rFonts w:cs="Calibri"/>
                <w:b/>
                <w:bCs/>
                <w:color w:val="000000"/>
                <w:sz w:val="20"/>
                <w:szCs w:val="20"/>
              </w:rPr>
            </w:pPr>
            <w:r w:rsidRPr="00A00AB0">
              <w:rPr>
                <w:rFonts w:cs="Calibri"/>
                <w:b/>
                <w:bCs/>
                <w:color w:val="000000"/>
                <w:sz w:val="20"/>
                <w:szCs w:val="20"/>
              </w:rPr>
              <w:t>Town Council Administration Costs</w:t>
            </w:r>
          </w:p>
        </w:tc>
        <w:tc>
          <w:tcPr>
            <w:tcW w:w="727" w:type="pct"/>
            <w:shd w:val="clear" w:color="auto" w:fill="auto"/>
            <w:hideMark/>
          </w:tcPr>
          <w:p w14:paraId="64F888E1"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Actual Year to Date 31/10/2021</w:t>
            </w:r>
          </w:p>
        </w:tc>
        <w:tc>
          <w:tcPr>
            <w:tcW w:w="590" w:type="pct"/>
            <w:shd w:val="clear" w:color="auto" w:fill="auto"/>
            <w:hideMark/>
          </w:tcPr>
          <w:p w14:paraId="2DA80258"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Budget FY2021-22</w:t>
            </w:r>
          </w:p>
        </w:tc>
        <w:tc>
          <w:tcPr>
            <w:tcW w:w="744" w:type="pct"/>
            <w:shd w:val="clear" w:color="auto" w:fill="auto"/>
            <w:hideMark/>
          </w:tcPr>
          <w:p w14:paraId="216EC54F"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Estimated Expenditure to 31/03/22</w:t>
            </w:r>
          </w:p>
        </w:tc>
        <w:tc>
          <w:tcPr>
            <w:tcW w:w="590" w:type="pct"/>
            <w:shd w:val="clear" w:color="auto" w:fill="auto"/>
            <w:hideMark/>
          </w:tcPr>
          <w:p w14:paraId="31942B49"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Budget FY2022-23</w:t>
            </w:r>
          </w:p>
        </w:tc>
      </w:tr>
      <w:tr w:rsidR="00A00AB0" w:rsidRPr="00A00AB0" w14:paraId="7526656F" w14:textId="77777777" w:rsidTr="00A00AB0">
        <w:trPr>
          <w:trHeight w:val="312"/>
        </w:trPr>
        <w:tc>
          <w:tcPr>
            <w:tcW w:w="2349" w:type="pct"/>
            <w:shd w:val="clear" w:color="auto" w:fill="auto"/>
            <w:noWrap/>
            <w:vAlign w:val="bottom"/>
            <w:hideMark/>
          </w:tcPr>
          <w:p w14:paraId="5FE40AB2" w14:textId="77777777" w:rsidR="00A00AB0" w:rsidRPr="00A00AB0" w:rsidRDefault="00A00AB0" w:rsidP="00A00AB0">
            <w:pPr>
              <w:rPr>
                <w:rFonts w:cs="Calibri"/>
                <w:color w:val="000000"/>
                <w:sz w:val="20"/>
                <w:szCs w:val="20"/>
              </w:rPr>
            </w:pPr>
            <w:r w:rsidRPr="00A00AB0">
              <w:rPr>
                <w:rFonts w:cs="Calibri"/>
                <w:color w:val="000000"/>
                <w:sz w:val="20"/>
                <w:szCs w:val="20"/>
              </w:rPr>
              <w:t>Chairman's Allowance</w:t>
            </w:r>
          </w:p>
        </w:tc>
        <w:tc>
          <w:tcPr>
            <w:tcW w:w="727" w:type="pct"/>
            <w:shd w:val="clear" w:color="auto" w:fill="auto"/>
            <w:noWrap/>
            <w:vAlign w:val="bottom"/>
            <w:hideMark/>
          </w:tcPr>
          <w:p w14:paraId="4A7B4713" w14:textId="77777777" w:rsidR="00A00AB0" w:rsidRPr="00A00AB0" w:rsidRDefault="00A00AB0" w:rsidP="00A00AB0">
            <w:pPr>
              <w:jc w:val="right"/>
              <w:rPr>
                <w:rFonts w:cs="Calibri"/>
                <w:color w:val="000000"/>
                <w:sz w:val="20"/>
                <w:szCs w:val="20"/>
              </w:rPr>
            </w:pPr>
            <w:r w:rsidRPr="00A00AB0">
              <w:rPr>
                <w:rFonts w:cs="Calibri"/>
                <w:color w:val="000000"/>
                <w:sz w:val="20"/>
                <w:szCs w:val="20"/>
              </w:rPr>
              <w:t>-£911</w:t>
            </w:r>
          </w:p>
        </w:tc>
        <w:tc>
          <w:tcPr>
            <w:tcW w:w="590" w:type="pct"/>
            <w:shd w:val="clear" w:color="auto" w:fill="auto"/>
            <w:noWrap/>
            <w:vAlign w:val="bottom"/>
            <w:hideMark/>
          </w:tcPr>
          <w:p w14:paraId="766279C4" w14:textId="77777777" w:rsidR="00A00AB0" w:rsidRPr="00A00AB0" w:rsidRDefault="00A00AB0" w:rsidP="00A00AB0">
            <w:pPr>
              <w:jc w:val="right"/>
              <w:rPr>
                <w:rFonts w:cs="Calibri"/>
                <w:color w:val="000000"/>
                <w:sz w:val="20"/>
                <w:szCs w:val="20"/>
              </w:rPr>
            </w:pPr>
            <w:r w:rsidRPr="00A00AB0">
              <w:rPr>
                <w:rFonts w:cs="Calibri"/>
                <w:color w:val="000000"/>
                <w:sz w:val="20"/>
                <w:szCs w:val="20"/>
              </w:rPr>
              <w:t>-£1,786</w:t>
            </w:r>
          </w:p>
        </w:tc>
        <w:tc>
          <w:tcPr>
            <w:tcW w:w="744" w:type="pct"/>
            <w:shd w:val="clear" w:color="auto" w:fill="auto"/>
            <w:noWrap/>
            <w:vAlign w:val="bottom"/>
            <w:hideMark/>
          </w:tcPr>
          <w:p w14:paraId="3AE65A8D" w14:textId="77777777" w:rsidR="00A00AB0" w:rsidRPr="00A00AB0" w:rsidRDefault="00A00AB0" w:rsidP="00A00AB0">
            <w:pPr>
              <w:jc w:val="right"/>
              <w:rPr>
                <w:rFonts w:cs="Calibri"/>
                <w:color w:val="000000"/>
                <w:sz w:val="20"/>
                <w:szCs w:val="20"/>
              </w:rPr>
            </w:pPr>
            <w:r w:rsidRPr="00A00AB0">
              <w:rPr>
                <w:rFonts w:cs="Calibri"/>
                <w:color w:val="000000"/>
                <w:sz w:val="20"/>
                <w:szCs w:val="20"/>
              </w:rPr>
              <w:t>-£1,786</w:t>
            </w:r>
          </w:p>
        </w:tc>
        <w:tc>
          <w:tcPr>
            <w:tcW w:w="590" w:type="pct"/>
            <w:shd w:val="clear" w:color="auto" w:fill="auto"/>
            <w:noWrap/>
            <w:vAlign w:val="bottom"/>
            <w:hideMark/>
          </w:tcPr>
          <w:p w14:paraId="322CA0ED" w14:textId="77777777" w:rsidR="00A00AB0" w:rsidRPr="00A00AB0" w:rsidRDefault="00A00AB0" w:rsidP="00A00AB0">
            <w:pPr>
              <w:jc w:val="right"/>
              <w:rPr>
                <w:rFonts w:cs="Calibri"/>
                <w:color w:val="000000"/>
                <w:sz w:val="20"/>
                <w:szCs w:val="20"/>
              </w:rPr>
            </w:pPr>
            <w:r w:rsidRPr="00A00AB0">
              <w:rPr>
                <w:rFonts w:cs="Calibri"/>
                <w:color w:val="000000"/>
                <w:sz w:val="20"/>
                <w:szCs w:val="20"/>
              </w:rPr>
              <w:t>-£1,822</w:t>
            </w:r>
          </w:p>
        </w:tc>
      </w:tr>
      <w:tr w:rsidR="00A00AB0" w:rsidRPr="00A00AB0" w14:paraId="5FB7B98B" w14:textId="77777777" w:rsidTr="00A00AB0">
        <w:trPr>
          <w:trHeight w:val="312"/>
        </w:trPr>
        <w:tc>
          <w:tcPr>
            <w:tcW w:w="2349" w:type="pct"/>
            <w:shd w:val="clear" w:color="auto" w:fill="auto"/>
            <w:noWrap/>
            <w:vAlign w:val="bottom"/>
            <w:hideMark/>
          </w:tcPr>
          <w:p w14:paraId="5D0E3C26" w14:textId="77777777" w:rsidR="00A00AB0" w:rsidRPr="00A00AB0" w:rsidRDefault="00A00AB0" w:rsidP="00A00AB0">
            <w:pPr>
              <w:rPr>
                <w:rFonts w:cs="Calibri"/>
                <w:color w:val="000000"/>
                <w:sz w:val="20"/>
                <w:szCs w:val="20"/>
              </w:rPr>
            </w:pPr>
            <w:r w:rsidRPr="00A00AB0">
              <w:rPr>
                <w:rFonts w:cs="Calibri"/>
                <w:color w:val="000000"/>
                <w:sz w:val="20"/>
                <w:szCs w:val="20"/>
              </w:rPr>
              <w:t>Member's Training</w:t>
            </w:r>
          </w:p>
        </w:tc>
        <w:tc>
          <w:tcPr>
            <w:tcW w:w="727" w:type="pct"/>
            <w:shd w:val="clear" w:color="auto" w:fill="auto"/>
            <w:noWrap/>
            <w:vAlign w:val="bottom"/>
            <w:hideMark/>
          </w:tcPr>
          <w:p w14:paraId="06265C25" w14:textId="77777777" w:rsidR="00A00AB0" w:rsidRPr="00A00AB0" w:rsidRDefault="00A00AB0" w:rsidP="00A00AB0">
            <w:pPr>
              <w:jc w:val="right"/>
              <w:rPr>
                <w:rFonts w:cs="Calibri"/>
                <w:color w:val="000000"/>
                <w:sz w:val="20"/>
                <w:szCs w:val="20"/>
              </w:rPr>
            </w:pPr>
            <w:r w:rsidRPr="00A00AB0">
              <w:rPr>
                <w:rFonts w:cs="Calibri"/>
                <w:color w:val="000000"/>
                <w:sz w:val="20"/>
                <w:szCs w:val="20"/>
              </w:rPr>
              <w:t>-£80</w:t>
            </w:r>
          </w:p>
        </w:tc>
        <w:tc>
          <w:tcPr>
            <w:tcW w:w="590" w:type="pct"/>
            <w:shd w:val="clear" w:color="auto" w:fill="auto"/>
            <w:noWrap/>
            <w:vAlign w:val="bottom"/>
            <w:hideMark/>
          </w:tcPr>
          <w:p w14:paraId="08A99EDB" w14:textId="77777777" w:rsidR="00A00AB0" w:rsidRPr="00A00AB0" w:rsidRDefault="00A00AB0" w:rsidP="00A00AB0">
            <w:pPr>
              <w:jc w:val="right"/>
              <w:rPr>
                <w:rFonts w:cs="Calibri"/>
                <w:color w:val="000000"/>
                <w:sz w:val="20"/>
                <w:szCs w:val="20"/>
              </w:rPr>
            </w:pPr>
            <w:r w:rsidRPr="00A00AB0">
              <w:rPr>
                <w:rFonts w:cs="Calibri"/>
                <w:color w:val="000000"/>
                <w:sz w:val="20"/>
                <w:szCs w:val="20"/>
              </w:rPr>
              <w:t>-£1,000</w:t>
            </w:r>
          </w:p>
        </w:tc>
        <w:tc>
          <w:tcPr>
            <w:tcW w:w="744" w:type="pct"/>
            <w:shd w:val="clear" w:color="auto" w:fill="auto"/>
            <w:noWrap/>
            <w:vAlign w:val="bottom"/>
            <w:hideMark/>
          </w:tcPr>
          <w:p w14:paraId="6E3FFFDD" w14:textId="77777777" w:rsidR="00A00AB0" w:rsidRPr="00A00AB0" w:rsidRDefault="00A00AB0" w:rsidP="00A00AB0">
            <w:pPr>
              <w:jc w:val="right"/>
              <w:rPr>
                <w:rFonts w:cs="Calibri"/>
                <w:color w:val="000000"/>
                <w:sz w:val="20"/>
                <w:szCs w:val="20"/>
              </w:rPr>
            </w:pPr>
            <w:r w:rsidRPr="00A00AB0">
              <w:rPr>
                <w:rFonts w:cs="Calibri"/>
                <w:color w:val="000000"/>
                <w:sz w:val="20"/>
                <w:szCs w:val="20"/>
              </w:rPr>
              <w:t>-£1,000</w:t>
            </w:r>
          </w:p>
        </w:tc>
        <w:tc>
          <w:tcPr>
            <w:tcW w:w="590" w:type="pct"/>
            <w:shd w:val="clear" w:color="auto" w:fill="auto"/>
            <w:noWrap/>
            <w:vAlign w:val="bottom"/>
            <w:hideMark/>
          </w:tcPr>
          <w:p w14:paraId="2847A5FE" w14:textId="77777777" w:rsidR="00A00AB0" w:rsidRPr="00A00AB0" w:rsidRDefault="00A00AB0" w:rsidP="00A00AB0">
            <w:pPr>
              <w:jc w:val="right"/>
              <w:rPr>
                <w:rFonts w:cs="Calibri"/>
                <w:color w:val="000000"/>
                <w:sz w:val="20"/>
                <w:szCs w:val="20"/>
              </w:rPr>
            </w:pPr>
            <w:r w:rsidRPr="00A00AB0">
              <w:rPr>
                <w:rFonts w:cs="Calibri"/>
                <w:color w:val="000000"/>
                <w:sz w:val="20"/>
                <w:szCs w:val="20"/>
              </w:rPr>
              <w:t>-£1,000</w:t>
            </w:r>
          </w:p>
        </w:tc>
      </w:tr>
      <w:tr w:rsidR="00A00AB0" w:rsidRPr="00A00AB0" w14:paraId="748FB8E1" w14:textId="77777777" w:rsidTr="00A00AB0">
        <w:trPr>
          <w:trHeight w:val="312"/>
        </w:trPr>
        <w:tc>
          <w:tcPr>
            <w:tcW w:w="2349" w:type="pct"/>
            <w:shd w:val="clear" w:color="auto" w:fill="auto"/>
            <w:noWrap/>
            <w:vAlign w:val="bottom"/>
            <w:hideMark/>
          </w:tcPr>
          <w:p w14:paraId="2655F326" w14:textId="77777777" w:rsidR="00A00AB0" w:rsidRPr="00A00AB0" w:rsidRDefault="00A00AB0" w:rsidP="00A00AB0">
            <w:pPr>
              <w:rPr>
                <w:rFonts w:cs="Calibri"/>
                <w:color w:val="000000"/>
                <w:sz w:val="20"/>
                <w:szCs w:val="20"/>
              </w:rPr>
            </w:pPr>
            <w:r w:rsidRPr="00A00AB0">
              <w:rPr>
                <w:rFonts w:cs="Calibri"/>
                <w:color w:val="000000"/>
                <w:sz w:val="20"/>
                <w:szCs w:val="20"/>
              </w:rPr>
              <w:t>Room Hire for Meetings</w:t>
            </w:r>
          </w:p>
        </w:tc>
        <w:tc>
          <w:tcPr>
            <w:tcW w:w="727" w:type="pct"/>
            <w:shd w:val="clear" w:color="auto" w:fill="auto"/>
            <w:noWrap/>
            <w:vAlign w:val="bottom"/>
            <w:hideMark/>
          </w:tcPr>
          <w:p w14:paraId="4A5DB0A0" w14:textId="77777777" w:rsidR="00A00AB0" w:rsidRPr="00A00AB0" w:rsidRDefault="00A00AB0" w:rsidP="00A00AB0">
            <w:pPr>
              <w:jc w:val="right"/>
              <w:rPr>
                <w:rFonts w:cs="Calibri"/>
                <w:color w:val="000000"/>
                <w:sz w:val="20"/>
                <w:szCs w:val="20"/>
              </w:rPr>
            </w:pPr>
            <w:r w:rsidRPr="00A00AB0">
              <w:rPr>
                <w:rFonts w:cs="Calibri"/>
                <w:color w:val="000000"/>
                <w:sz w:val="20"/>
                <w:szCs w:val="20"/>
              </w:rPr>
              <w:t>-£1,568</w:t>
            </w:r>
          </w:p>
        </w:tc>
        <w:tc>
          <w:tcPr>
            <w:tcW w:w="590" w:type="pct"/>
            <w:shd w:val="clear" w:color="auto" w:fill="auto"/>
            <w:noWrap/>
            <w:vAlign w:val="bottom"/>
            <w:hideMark/>
          </w:tcPr>
          <w:p w14:paraId="074DD055" w14:textId="77777777" w:rsidR="00A00AB0" w:rsidRPr="00A00AB0" w:rsidRDefault="00A00AB0" w:rsidP="00A00AB0">
            <w:pPr>
              <w:jc w:val="right"/>
              <w:rPr>
                <w:rFonts w:cs="Calibri"/>
                <w:color w:val="000000"/>
                <w:sz w:val="20"/>
                <w:szCs w:val="20"/>
              </w:rPr>
            </w:pPr>
            <w:r w:rsidRPr="00A00AB0">
              <w:rPr>
                <w:rFonts w:cs="Calibri"/>
                <w:color w:val="000000"/>
                <w:sz w:val="20"/>
                <w:szCs w:val="20"/>
              </w:rPr>
              <w:t>-£950</w:t>
            </w:r>
          </w:p>
        </w:tc>
        <w:tc>
          <w:tcPr>
            <w:tcW w:w="744" w:type="pct"/>
            <w:shd w:val="clear" w:color="auto" w:fill="auto"/>
            <w:noWrap/>
            <w:vAlign w:val="bottom"/>
            <w:hideMark/>
          </w:tcPr>
          <w:p w14:paraId="4F3DF710" w14:textId="77777777" w:rsidR="00A00AB0" w:rsidRPr="00A00AB0" w:rsidRDefault="00A00AB0" w:rsidP="00A00AB0">
            <w:pPr>
              <w:jc w:val="right"/>
              <w:rPr>
                <w:rFonts w:cs="Calibri"/>
                <w:color w:val="000000"/>
                <w:sz w:val="20"/>
                <w:szCs w:val="20"/>
              </w:rPr>
            </w:pPr>
            <w:r w:rsidRPr="00A00AB0">
              <w:rPr>
                <w:rFonts w:cs="Calibri"/>
                <w:color w:val="000000"/>
                <w:sz w:val="20"/>
                <w:szCs w:val="20"/>
              </w:rPr>
              <w:t>-£3,367</w:t>
            </w:r>
          </w:p>
        </w:tc>
        <w:tc>
          <w:tcPr>
            <w:tcW w:w="590" w:type="pct"/>
            <w:shd w:val="clear" w:color="auto" w:fill="auto"/>
            <w:noWrap/>
            <w:vAlign w:val="bottom"/>
            <w:hideMark/>
          </w:tcPr>
          <w:p w14:paraId="173C04C5" w14:textId="77777777" w:rsidR="00A00AB0" w:rsidRPr="00A00AB0" w:rsidRDefault="00A00AB0" w:rsidP="00A00AB0">
            <w:pPr>
              <w:jc w:val="right"/>
              <w:rPr>
                <w:rFonts w:cs="Calibri"/>
                <w:color w:val="000000"/>
                <w:sz w:val="20"/>
                <w:szCs w:val="20"/>
              </w:rPr>
            </w:pPr>
            <w:r w:rsidRPr="00A00AB0">
              <w:rPr>
                <w:rFonts w:cs="Calibri"/>
                <w:color w:val="000000"/>
                <w:sz w:val="20"/>
                <w:szCs w:val="20"/>
              </w:rPr>
              <w:t>-£5,000</w:t>
            </w:r>
          </w:p>
        </w:tc>
      </w:tr>
      <w:tr w:rsidR="00A00AB0" w:rsidRPr="00A00AB0" w14:paraId="6BF976B9" w14:textId="77777777" w:rsidTr="00A00AB0">
        <w:trPr>
          <w:trHeight w:val="312"/>
        </w:trPr>
        <w:tc>
          <w:tcPr>
            <w:tcW w:w="2349" w:type="pct"/>
            <w:shd w:val="clear" w:color="auto" w:fill="auto"/>
            <w:noWrap/>
            <w:vAlign w:val="bottom"/>
            <w:hideMark/>
          </w:tcPr>
          <w:p w14:paraId="48B47C3C" w14:textId="77777777" w:rsidR="00A00AB0" w:rsidRPr="00A00AB0" w:rsidRDefault="00A00AB0" w:rsidP="00A00AB0">
            <w:pPr>
              <w:rPr>
                <w:rFonts w:cs="Calibri"/>
                <w:color w:val="000000"/>
                <w:sz w:val="20"/>
                <w:szCs w:val="20"/>
              </w:rPr>
            </w:pPr>
            <w:r w:rsidRPr="00A00AB0">
              <w:rPr>
                <w:rFonts w:cs="Calibri"/>
                <w:color w:val="000000"/>
                <w:sz w:val="20"/>
                <w:szCs w:val="20"/>
              </w:rPr>
              <w:t>Flag Flying</w:t>
            </w:r>
          </w:p>
        </w:tc>
        <w:tc>
          <w:tcPr>
            <w:tcW w:w="727" w:type="pct"/>
            <w:shd w:val="clear" w:color="auto" w:fill="auto"/>
            <w:noWrap/>
            <w:vAlign w:val="bottom"/>
            <w:hideMark/>
          </w:tcPr>
          <w:p w14:paraId="4F0EE43C"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0956B4DB" w14:textId="77777777" w:rsidR="00A00AB0" w:rsidRPr="00A00AB0" w:rsidRDefault="00A00AB0" w:rsidP="00A00AB0">
            <w:pPr>
              <w:jc w:val="right"/>
              <w:rPr>
                <w:rFonts w:cs="Calibri"/>
                <w:color w:val="000000"/>
                <w:sz w:val="20"/>
                <w:szCs w:val="20"/>
              </w:rPr>
            </w:pPr>
            <w:r w:rsidRPr="00A00AB0">
              <w:rPr>
                <w:rFonts w:cs="Calibri"/>
                <w:color w:val="000000"/>
                <w:sz w:val="20"/>
                <w:szCs w:val="20"/>
              </w:rPr>
              <w:t>-£250</w:t>
            </w:r>
          </w:p>
        </w:tc>
        <w:tc>
          <w:tcPr>
            <w:tcW w:w="744" w:type="pct"/>
            <w:shd w:val="clear" w:color="auto" w:fill="auto"/>
            <w:noWrap/>
            <w:vAlign w:val="bottom"/>
            <w:hideMark/>
          </w:tcPr>
          <w:p w14:paraId="5E64EDFA" w14:textId="77777777" w:rsidR="00A00AB0" w:rsidRPr="00A00AB0" w:rsidRDefault="00A00AB0" w:rsidP="00A00AB0">
            <w:pPr>
              <w:jc w:val="right"/>
              <w:rPr>
                <w:rFonts w:cs="Calibri"/>
                <w:color w:val="000000"/>
                <w:sz w:val="20"/>
                <w:szCs w:val="20"/>
              </w:rPr>
            </w:pPr>
            <w:r w:rsidRPr="00A00AB0">
              <w:rPr>
                <w:rFonts w:cs="Calibri"/>
                <w:color w:val="000000"/>
                <w:sz w:val="20"/>
                <w:szCs w:val="20"/>
              </w:rPr>
              <w:t>-£250</w:t>
            </w:r>
          </w:p>
        </w:tc>
        <w:tc>
          <w:tcPr>
            <w:tcW w:w="590" w:type="pct"/>
            <w:shd w:val="clear" w:color="auto" w:fill="auto"/>
            <w:noWrap/>
            <w:vAlign w:val="bottom"/>
            <w:hideMark/>
          </w:tcPr>
          <w:p w14:paraId="610A8767" w14:textId="77777777" w:rsidR="00A00AB0" w:rsidRPr="00A00AB0" w:rsidRDefault="00A00AB0" w:rsidP="00A00AB0">
            <w:pPr>
              <w:jc w:val="right"/>
              <w:rPr>
                <w:rFonts w:cs="Calibri"/>
                <w:color w:val="000000"/>
                <w:sz w:val="20"/>
                <w:szCs w:val="20"/>
              </w:rPr>
            </w:pPr>
            <w:r w:rsidRPr="00A00AB0">
              <w:rPr>
                <w:rFonts w:cs="Calibri"/>
                <w:color w:val="000000"/>
                <w:sz w:val="20"/>
                <w:szCs w:val="20"/>
              </w:rPr>
              <w:t>-£250</w:t>
            </w:r>
          </w:p>
        </w:tc>
      </w:tr>
      <w:tr w:rsidR="00A00AB0" w:rsidRPr="00A00AB0" w14:paraId="3D03AC43" w14:textId="77777777" w:rsidTr="00A00AB0">
        <w:trPr>
          <w:trHeight w:val="312"/>
        </w:trPr>
        <w:tc>
          <w:tcPr>
            <w:tcW w:w="2349" w:type="pct"/>
            <w:shd w:val="clear" w:color="auto" w:fill="auto"/>
            <w:noWrap/>
            <w:vAlign w:val="bottom"/>
            <w:hideMark/>
          </w:tcPr>
          <w:p w14:paraId="5C4C7E28" w14:textId="77777777" w:rsidR="00A00AB0" w:rsidRPr="00A00AB0" w:rsidRDefault="00A00AB0" w:rsidP="00A00AB0">
            <w:pPr>
              <w:rPr>
                <w:rFonts w:cs="Calibri"/>
                <w:color w:val="000000"/>
                <w:sz w:val="20"/>
                <w:szCs w:val="20"/>
              </w:rPr>
            </w:pPr>
            <w:r w:rsidRPr="00A00AB0">
              <w:rPr>
                <w:rFonts w:cs="Calibri"/>
                <w:color w:val="000000"/>
                <w:sz w:val="20"/>
                <w:szCs w:val="20"/>
              </w:rPr>
              <w:t>Elections</w:t>
            </w:r>
          </w:p>
        </w:tc>
        <w:tc>
          <w:tcPr>
            <w:tcW w:w="727" w:type="pct"/>
            <w:shd w:val="clear" w:color="auto" w:fill="auto"/>
            <w:noWrap/>
            <w:vAlign w:val="bottom"/>
            <w:hideMark/>
          </w:tcPr>
          <w:p w14:paraId="7D90B48C"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336B4DE7"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744" w:type="pct"/>
            <w:shd w:val="clear" w:color="auto" w:fill="auto"/>
            <w:noWrap/>
            <w:vAlign w:val="bottom"/>
            <w:hideMark/>
          </w:tcPr>
          <w:p w14:paraId="36987840" w14:textId="77777777" w:rsidR="00A00AB0" w:rsidRPr="00A00AB0" w:rsidRDefault="00A00AB0" w:rsidP="00A00AB0">
            <w:pPr>
              <w:jc w:val="right"/>
              <w:rPr>
                <w:rFonts w:cs="Calibri"/>
                <w:color w:val="000000"/>
                <w:sz w:val="20"/>
                <w:szCs w:val="20"/>
              </w:rPr>
            </w:pPr>
            <w:r w:rsidRPr="00A00AB0">
              <w:rPr>
                <w:rFonts w:cs="Calibri"/>
                <w:color w:val="000000"/>
                <w:sz w:val="20"/>
                <w:szCs w:val="20"/>
              </w:rPr>
              <w:t>-£12,000</w:t>
            </w:r>
          </w:p>
        </w:tc>
        <w:tc>
          <w:tcPr>
            <w:tcW w:w="590" w:type="pct"/>
            <w:shd w:val="clear" w:color="auto" w:fill="auto"/>
            <w:noWrap/>
            <w:vAlign w:val="bottom"/>
            <w:hideMark/>
          </w:tcPr>
          <w:p w14:paraId="124A0738"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r>
      <w:tr w:rsidR="00A00AB0" w:rsidRPr="00A00AB0" w14:paraId="18C92238" w14:textId="77777777" w:rsidTr="00A00AB0">
        <w:trPr>
          <w:trHeight w:val="312"/>
        </w:trPr>
        <w:tc>
          <w:tcPr>
            <w:tcW w:w="2349" w:type="pct"/>
            <w:shd w:val="clear" w:color="auto" w:fill="auto"/>
            <w:noWrap/>
            <w:vAlign w:val="bottom"/>
            <w:hideMark/>
          </w:tcPr>
          <w:p w14:paraId="50F453AA" w14:textId="77777777" w:rsidR="00A00AB0" w:rsidRPr="00A00AB0" w:rsidRDefault="00A00AB0" w:rsidP="00A00AB0">
            <w:pPr>
              <w:rPr>
                <w:rFonts w:cs="Calibri"/>
                <w:color w:val="000000"/>
                <w:sz w:val="20"/>
                <w:szCs w:val="20"/>
              </w:rPr>
            </w:pPr>
            <w:r w:rsidRPr="00A00AB0">
              <w:rPr>
                <w:rFonts w:cs="Calibri"/>
                <w:color w:val="000000"/>
                <w:sz w:val="20"/>
                <w:szCs w:val="20"/>
              </w:rPr>
              <w:t>Civic Regalia</w:t>
            </w:r>
          </w:p>
        </w:tc>
        <w:tc>
          <w:tcPr>
            <w:tcW w:w="727" w:type="pct"/>
            <w:shd w:val="clear" w:color="auto" w:fill="auto"/>
            <w:noWrap/>
            <w:vAlign w:val="bottom"/>
            <w:hideMark/>
          </w:tcPr>
          <w:p w14:paraId="483A8BFB"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0918F341"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744" w:type="pct"/>
            <w:shd w:val="clear" w:color="auto" w:fill="auto"/>
            <w:noWrap/>
            <w:vAlign w:val="bottom"/>
            <w:hideMark/>
          </w:tcPr>
          <w:p w14:paraId="1D38BAA4"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245CD7A2" w14:textId="77777777" w:rsidR="00A00AB0" w:rsidRPr="00A00AB0" w:rsidRDefault="00A00AB0" w:rsidP="00A00AB0">
            <w:pPr>
              <w:jc w:val="right"/>
              <w:rPr>
                <w:rFonts w:cs="Calibri"/>
                <w:color w:val="000000"/>
                <w:sz w:val="20"/>
                <w:szCs w:val="20"/>
              </w:rPr>
            </w:pPr>
            <w:r w:rsidRPr="00A00AB0">
              <w:rPr>
                <w:rFonts w:cs="Calibri"/>
                <w:color w:val="000000"/>
                <w:sz w:val="20"/>
                <w:szCs w:val="20"/>
              </w:rPr>
              <w:t>-£200</w:t>
            </w:r>
          </w:p>
        </w:tc>
      </w:tr>
      <w:tr w:rsidR="00A00AB0" w:rsidRPr="00A00AB0" w14:paraId="32ABC84B" w14:textId="77777777" w:rsidTr="00A00AB0">
        <w:trPr>
          <w:trHeight w:val="312"/>
        </w:trPr>
        <w:tc>
          <w:tcPr>
            <w:tcW w:w="2349" w:type="pct"/>
            <w:shd w:val="clear" w:color="auto" w:fill="auto"/>
            <w:noWrap/>
            <w:vAlign w:val="bottom"/>
            <w:hideMark/>
          </w:tcPr>
          <w:p w14:paraId="773272F1" w14:textId="77777777" w:rsidR="00A00AB0" w:rsidRPr="00A00AB0" w:rsidRDefault="00A00AB0" w:rsidP="00A00AB0">
            <w:pPr>
              <w:rPr>
                <w:rFonts w:cs="Calibri"/>
                <w:color w:val="000000"/>
                <w:sz w:val="20"/>
                <w:szCs w:val="20"/>
              </w:rPr>
            </w:pPr>
            <w:r w:rsidRPr="00A00AB0">
              <w:rPr>
                <w:rFonts w:cs="Calibri"/>
                <w:color w:val="000000"/>
                <w:sz w:val="20"/>
                <w:szCs w:val="20"/>
              </w:rPr>
              <w:t>Hire of Room - Institute</w:t>
            </w:r>
          </w:p>
        </w:tc>
        <w:tc>
          <w:tcPr>
            <w:tcW w:w="727" w:type="pct"/>
            <w:shd w:val="clear" w:color="auto" w:fill="auto"/>
            <w:noWrap/>
            <w:vAlign w:val="bottom"/>
            <w:hideMark/>
          </w:tcPr>
          <w:p w14:paraId="65707505"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26462932" w14:textId="77777777" w:rsidR="00A00AB0" w:rsidRPr="00A00AB0" w:rsidRDefault="00A00AB0" w:rsidP="00A00AB0">
            <w:pPr>
              <w:jc w:val="right"/>
              <w:rPr>
                <w:rFonts w:cs="Calibri"/>
                <w:color w:val="000000"/>
                <w:sz w:val="20"/>
                <w:szCs w:val="20"/>
              </w:rPr>
            </w:pPr>
            <w:r w:rsidRPr="00A00AB0">
              <w:rPr>
                <w:rFonts w:cs="Calibri"/>
                <w:color w:val="000000"/>
                <w:sz w:val="20"/>
                <w:szCs w:val="20"/>
              </w:rPr>
              <w:t>-£2,582</w:t>
            </w:r>
          </w:p>
        </w:tc>
        <w:tc>
          <w:tcPr>
            <w:tcW w:w="744" w:type="pct"/>
            <w:shd w:val="clear" w:color="auto" w:fill="auto"/>
            <w:noWrap/>
            <w:vAlign w:val="bottom"/>
            <w:hideMark/>
          </w:tcPr>
          <w:p w14:paraId="6CA7179D"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6141C191"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r>
      <w:tr w:rsidR="00A00AB0" w:rsidRPr="00A00AB0" w14:paraId="6F7BC986" w14:textId="77777777" w:rsidTr="00A00AB0">
        <w:trPr>
          <w:trHeight w:val="324"/>
        </w:trPr>
        <w:tc>
          <w:tcPr>
            <w:tcW w:w="2349" w:type="pct"/>
            <w:shd w:val="clear" w:color="auto" w:fill="auto"/>
            <w:noWrap/>
            <w:vAlign w:val="bottom"/>
            <w:hideMark/>
          </w:tcPr>
          <w:p w14:paraId="032FBF50" w14:textId="77777777" w:rsidR="00A00AB0" w:rsidRPr="00A00AB0" w:rsidRDefault="00A00AB0" w:rsidP="00A00AB0">
            <w:pPr>
              <w:rPr>
                <w:rFonts w:cs="Calibri"/>
                <w:b/>
                <w:bCs/>
                <w:color w:val="000000"/>
                <w:sz w:val="20"/>
                <w:szCs w:val="20"/>
              </w:rPr>
            </w:pPr>
            <w:r w:rsidRPr="00A00AB0">
              <w:rPr>
                <w:rFonts w:cs="Calibri"/>
                <w:b/>
                <w:bCs/>
                <w:color w:val="000000"/>
                <w:sz w:val="20"/>
                <w:szCs w:val="20"/>
              </w:rPr>
              <w:t>Expenditure Total</w:t>
            </w:r>
          </w:p>
        </w:tc>
        <w:tc>
          <w:tcPr>
            <w:tcW w:w="727" w:type="pct"/>
            <w:shd w:val="clear" w:color="auto" w:fill="auto"/>
            <w:noWrap/>
            <w:vAlign w:val="bottom"/>
            <w:hideMark/>
          </w:tcPr>
          <w:p w14:paraId="59CB2046"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-£2,559</w:t>
            </w:r>
          </w:p>
        </w:tc>
        <w:tc>
          <w:tcPr>
            <w:tcW w:w="590" w:type="pct"/>
            <w:shd w:val="clear" w:color="auto" w:fill="auto"/>
            <w:noWrap/>
            <w:vAlign w:val="bottom"/>
            <w:hideMark/>
          </w:tcPr>
          <w:p w14:paraId="60A210D2"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-£6,568</w:t>
            </w:r>
          </w:p>
        </w:tc>
        <w:tc>
          <w:tcPr>
            <w:tcW w:w="744" w:type="pct"/>
            <w:shd w:val="clear" w:color="auto" w:fill="auto"/>
            <w:noWrap/>
            <w:vAlign w:val="bottom"/>
            <w:hideMark/>
          </w:tcPr>
          <w:p w14:paraId="446C2EA4"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-£18,403</w:t>
            </w:r>
          </w:p>
        </w:tc>
        <w:tc>
          <w:tcPr>
            <w:tcW w:w="590" w:type="pct"/>
            <w:shd w:val="clear" w:color="auto" w:fill="auto"/>
            <w:noWrap/>
            <w:vAlign w:val="bottom"/>
            <w:hideMark/>
          </w:tcPr>
          <w:p w14:paraId="05462811"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-£8,272</w:t>
            </w:r>
          </w:p>
        </w:tc>
      </w:tr>
      <w:tr w:rsidR="00A00AB0" w:rsidRPr="00A00AB0" w14:paraId="7DDDE2CD" w14:textId="77777777" w:rsidTr="00A00AB0">
        <w:trPr>
          <w:trHeight w:val="1260"/>
        </w:trPr>
        <w:tc>
          <w:tcPr>
            <w:tcW w:w="2349" w:type="pct"/>
            <w:shd w:val="clear" w:color="auto" w:fill="auto"/>
            <w:noWrap/>
            <w:vAlign w:val="bottom"/>
            <w:hideMark/>
          </w:tcPr>
          <w:p w14:paraId="7AEF001A" w14:textId="77777777" w:rsidR="00A00AB0" w:rsidRPr="00A00AB0" w:rsidRDefault="00A00AB0" w:rsidP="00A00AB0">
            <w:pPr>
              <w:rPr>
                <w:rFonts w:cs="Calibri"/>
                <w:b/>
                <w:bCs/>
                <w:color w:val="000000"/>
                <w:sz w:val="20"/>
                <w:szCs w:val="20"/>
              </w:rPr>
            </w:pPr>
            <w:r w:rsidRPr="00A00AB0">
              <w:rPr>
                <w:rFonts w:cs="Calibri"/>
                <w:b/>
                <w:bCs/>
                <w:color w:val="000000"/>
                <w:sz w:val="20"/>
                <w:szCs w:val="20"/>
              </w:rPr>
              <w:t>Capital Costs</w:t>
            </w:r>
          </w:p>
        </w:tc>
        <w:tc>
          <w:tcPr>
            <w:tcW w:w="727" w:type="pct"/>
            <w:shd w:val="clear" w:color="auto" w:fill="auto"/>
            <w:hideMark/>
          </w:tcPr>
          <w:p w14:paraId="3DE3F156"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Actual Year to Date 31/10/2021</w:t>
            </w:r>
          </w:p>
        </w:tc>
        <w:tc>
          <w:tcPr>
            <w:tcW w:w="590" w:type="pct"/>
            <w:shd w:val="clear" w:color="auto" w:fill="auto"/>
            <w:hideMark/>
          </w:tcPr>
          <w:p w14:paraId="6CAE4EE0"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Budget FY2021-22</w:t>
            </w:r>
          </w:p>
        </w:tc>
        <w:tc>
          <w:tcPr>
            <w:tcW w:w="744" w:type="pct"/>
            <w:shd w:val="clear" w:color="auto" w:fill="auto"/>
            <w:hideMark/>
          </w:tcPr>
          <w:p w14:paraId="7614D105"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Estimated Expenditure to 31/03/22</w:t>
            </w:r>
          </w:p>
        </w:tc>
        <w:tc>
          <w:tcPr>
            <w:tcW w:w="590" w:type="pct"/>
            <w:shd w:val="clear" w:color="auto" w:fill="auto"/>
            <w:hideMark/>
          </w:tcPr>
          <w:p w14:paraId="17A3B184"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Budget FY2022-23</w:t>
            </w:r>
          </w:p>
        </w:tc>
      </w:tr>
      <w:tr w:rsidR="00A00AB0" w:rsidRPr="00A00AB0" w14:paraId="3C47BFF7" w14:textId="77777777" w:rsidTr="00A00AB0">
        <w:trPr>
          <w:trHeight w:val="312"/>
        </w:trPr>
        <w:tc>
          <w:tcPr>
            <w:tcW w:w="2349" w:type="pct"/>
            <w:shd w:val="clear" w:color="auto" w:fill="auto"/>
            <w:noWrap/>
            <w:vAlign w:val="bottom"/>
            <w:hideMark/>
          </w:tcPr>
          <w:p w14:paraId="4452C81C" w14:textId="77777777" w:rsidR="00A00AB0" w:rsidRPr="00A00AB0" w:rsidRDefault="00A00AB0" w:rsidP="00A00AB0">
            <w:pPr>
              <w:rPr>
                <w:rFonts w:cs="Calibri"/>
                <w:color w:val="000000"/>
                <w:sz w:val="20"/>
                <w:szCs w:val="20"/>
              </w:rPr>
            </w:pPr>
            <w:r w:rsidRPr="00A00AB0">
              <w:rPr>
                <w:rFonts w:cs="Calibri"/>
                <w:color w:val="000000"/>
                <w:sz w:val="20"/>
                <w:szCs w:val="20"/>
              </w:rPr>
              <w:t>Equipment Purchases</w:t>
            </w:r>
          </w:p>
        </w:tc>
        <w:tc>
          <w:tcPr>
            <w:tcW w:w="727" w:type="pct"/>
            <w:shd w:val="clear" w:color="auto" w:fill="auto"/>
            <w:noWrap/>
            <w:vAlign w:val="bottom"/>
            <w:hideMark/>
          </w:tcPr>
          <w:p w14:paraId="36D3BAE8" w14:textId="77777777" w:rsidR="00A00AB0" w:rsidRPr="00A00AB0" w:rsidRDefault="00A00AB0" w:rsidP="00A00AB0">
            <w:pPr>
              <w:jc w:val="right"/>
              <w:rPr>
                <w:rFonts w:cs="Calibri"/>
                <w:color w:val="000000"/>
                <w:sz w:val="20"/>
                <w:szCs w:val="20"/>
              </w:rPr>
            </w:pPr>
            <w:r w:rsidRPr="00A00AB0">
              <w:rPr>
                <w:rFonts w:cs="Calibri"/>
                <w:color w:val="000000"/>
                <w:sz w:val="20"/>
                <w:szCs w:val="20"/>
              </w:rPr>
              <w:t>-£715</w:t>
            </w:r>
          </w:p>
        </w:tc>
        <w:tc>
          <w:tcPr>
            <w:tcW w:w="590" w:type="pct"/>
            <w:shd w:val="clear" w:color="auto" w:fill="auto"/>
            <w:noWrap/>
            <w:vAlign w:val="bottom"/>
            <w:hideMark/>
          </w:tcPr>
          <w:p w14:paraId="73B61CDC" w14:textId="77777777" w:rsidR="00A00AB0" w:rsidRPr="00A00AB0" w:rsidRDefault="00A00AB0" w:rsidP="00A00AB0">
            <w:pPr>
              <w:jc w:val="right"/>
              <w:rPr>
                <w:rFonts w:cs="Calibri"/>
                <w:color w:val="000000"/>
                <w:sz w:val="20"/>
                <w:szCs w:val="20"/>
              </w:rPr>
            </w:pPr>
            <w:r w:rsidRPr="00A00AB0">
              <w:rPr>
                <w:rFonts w:cs="Calibri"/>
                <w:color w:val="000000"/>
                <w:sz w:val="20"/>
                <w:szCs w:val="20"/>
              </w:rPr>
              <w:t>-£775</w:t>
            </w:r>
          </w:p>
        </w:tc>
        <w:tc>
          <w:tcPr>
            <w:tcW w:w="744" w:type="pct"/>
            <w:shd w:val="clear" w:color="auto" w:fill="auto"/>
            <w:noWrap/>
            <w:vAlign w:val="bottom"/>
            <w:hideMark/>
          </w:tcPr>
          <w:p w14:paraId="2C7E282C" w14:textId="77777777" w:rsidR="00A00AB0" w:rsidRPr="00A00AB0" w:rsidRDefault="00A00AB0" w:rsidP="00A00AB0">
            <w:pPr>
              <w:jc w:val="right"/>
              <w:rPr>
                <w:rFonts w:cs="Calibri"/>
                <w:color w:val="000000"/>
                <w:sz w:val="20"/>
                <w:szCs w:val="20"/>
              </w:rPr>
            </w:pPr>
            <w:r w:rsidRPr="00A00AB0">
              <w:rPr>
                <w:rFonts w:cs="Calibri"/>
                <w:color w:val="000000"/>
                <w:sz w:val="20"/>
                <w:szCs w:val="20"/>
              </w:rPr>
              <w:t>-£775</w:t>
            </w:r>
          </w:p>
        </w:tc>
        <w:tc>
          <w:tcPr>
            <w:tcW w:w="590" w:type="pct"/>
            <w:shd w:val="clear" w:color="auto" w:fill="auto"/>
            <w:noWrap/>
            <w:vAlign w:val="bottom"/>
            <w:hideMark/>
          </w:tcPr>
          <w:p w14:paraId="7ED7EA62" w14:textId="77777777" w:rsidR="00A00AB0" w:rsidRPr="00A00AB0" w:rsidRDefault="00A00AB0" w:rsidP="00A00AB0">
            <w:pPr>
              <w:jc w:val="right"/>
              <w:rPr>
                <w:rFonts w:cs="Calibri"/>
                <w:color w:val="000000"/>
                <w:sz w:val="20"/>
                <w:szCs w:val="20"/>
              </w:rPr>
            </w:pPr>
            <w:r w:rsidRPr="00A00AB0">
              <w:rPr>
                <w:rFonts w:cs="Calibri"/>
                <w:color w:val="000000"/>
                <w:sz w:val="20"/>
                <w:szCs w:val="20"/>
              </w:rPr>
              <w:t>-£1,000</w:t>
            </w:r>
          </w:p>
        </w:tc>
      </w:tr>
      <w:tr w:rsidR="00A00AB0" w:rsidRPr="00A00AB0" w14:paraId="35A2A28E" w14:textId="77777777" w:rsidTr="00A00AB0">
        <w:trPr>
          <w:trHeight w:val="312"/>
        </w:trPr>
        <w:tc>
          <w:tcPr>
            <w:tcW w:w="2349" w:type="pct"/>
            <w:shd w:val="clear" w:color="auto" w:fill="auto"/>
            <w:noWrap/>
            <w:vAlign w:val="bottom"/>
            <w:hideMark/>
          </w:tcPr>
          <w:p w14:paraId="279C4511" w14:textId="77777777" w:rsidR="00A00AB0" w:rsidRPr="00A00AB0" w:rsidRDefault="00A00AB0" w:rsidP="00A00AB0">
            <w:pPr>
              <w:rPr>
                <w:rFonts w:cs="Calibri"/>
                <w:color w:val="000000"/>
                <w:sz w:val="20"/>
                <w:szCs w:val="20"/>
              </w:rPr>
            </w:pPr>
            <w:r w:rsidRPr="00A00AB0">
              <w:rPr>
                <w:rFonts w:cs="Calibri"/>
                <w:color w:val="000000"/>
                <w:sz w:val="20"/>
                <w:szCs w:val="20"/>
              </w:rPr>
              <w:t>IT Equipment</w:t>
            </w:r>
          </w:p>
        </w:tc>
        <w:tc>
          <w:tcPr>
            <w:tcW w:w="727" w:type="pct"/>
            <w:shd w:val="clear" w:color="auto" w:fill="auto"/>
            <w:noWrap/>
            <w:vAlign w:val="bottom"/>
            <w:hideMark/>
          </w:tcPr>
          <w:p w14:paraId="31126AF4" w14:textId="77777777" w:rsidR="00A00AB0" w:rsidRPr="00A00AB0" w:rsidRDefault="00A00AB0" w:rsidP="00A00AB0">
            <w:pPr>
              <w:jc w:val="right"/>
              <w:rPr>
                <w:rFonts w:cs="Calibri"/>
                <w:color w:val="000000"/>
                <w:sz w:val="20"/>
                <w:szCs w:val="20"/>
              </w:rPr>
            </w:pPr>
            <w:r w:rsidRPr="00A00AB0">
              <w:rPr>
                <w:rFonts w:cs="Calibri"/>
                <w:color w:val="000000"/>
                <w:sz w:val="20"/>
                <w:szCs w:val="20"/>
              </w:rPr>
              <w:t>-£1,044</w:t>
            </w:r>
          </w:p>
        </w:tc>
        <w:tc>
          <w:tcPr>
            <w:tcW w:w="590" w:type="pct"/>
            <w:shd w:val="clear" w:color="auto" w:fill="auto"/>
            <w:noWrap/>
            <w:vAlign w:val="bottom"/>
            <w:hideMark/>
          </w:tcPr>
          <w:p w14:paraId="2A9DDAF3" w14:textId="77777777" w:rsidR="00A00AB0" w:rsidRPr="00A00AB0" w:rsidRDefault="00A00AB0" w:rsidP="00A00AB0">
            <w:pPr>
              <w:jc w:val="right"/>
              <w:rPr>
                <w:rFonts w:cs="Calibri"/>
                <w:color w:val="000000"/>
                <w:sz w:val="20"/>
                <w:szCs w:val="20"/>
              </w:rPr>
            </w:pPr>
            <w:r w:rsidRPr="00A00AB0">
              <w:rPr>
                <w:rFonts w:cs="Calibri"/>
                <w:color w:val="000000"/>
                <w:sz w:val="20"/>
                <w:szCs w:val="20"/>
              </w:rPr>
              <w:t>-£1,261</w:t>
            </w:r>
          </w:p>
        </w:tc>
        <w:tc>
          <w:tcPr>
            <w:tcW w:w="744" w:type="pct"/>
            <w:shd w:val="clear" w:color="auto" w:fill="auto"/>
            <w:noWrap/>
            <w:vAlign w:val="bottom"/>
            <w:hideMark/>
          </w:tcPr>
          <w:p w14:paraId="04E55A9F" w14:textId="77777777" w:rsidR="00A00AB0" w:rsidRPr="00A00AB0" w:rsidRDefault="00A00AB0" w:rsidP="00A00AB0">
            <w:pPr>
              <w:jc w:val="right"/>
              <w:rPr>
                <w:rFonts w:cs="Calibri"/>
                <w:color w:val="000000"/>
                <w:sz w:val="20"/>
                <w:szCs w:val="20"/>
              </w:rPr>
            </w:pPr>
            <w:r w:rsidRPr="00A00AB0">
              <w:rPr>
                <w:rFonts w:cs="Calibri"/>
                <w:color w:val="000000"/>
                <w:sz w:val="20"/>
                <w:szCs w:val="20"/>
              </w:rPr>
              <w:t>-£5,958</w:t>
            </w:r>
          </w:p>
        </w:tc>
        <w:tc>
          <w:tcPr>
            <w:tcW w:w="590" w:type="pct"/>
            <w:shd w:val="clear" w:color="auto" w:fill="auto"/>
            <w:noWrap/>
            <w:vAlign w:val="bottom"/>
            <w:hideMark/>
          </w:tcPr>
          <w:p w14:paraId="6DD23E08" w14:textId="77777777" w:rsidR="00A00AB0" w:rsidRPr="00A00AB0" w:rsidRDefault="00A00AB0" w:rsidP="00A00AB0">
            <w:pPr>
              <w:jc w:val="right"/>
              <w:rPr>
                <w:rFonts w:cs="Calibri"/>
                <w:color w:val="000000"/>
                <w:sz w:val="20"/>
                <w:szCs w:val="20"/>
              </w:rPr>
            </w:pPr>
            <w:r w:rsidRPr="00A00AB0">
              <w:rPr>
                <w:rFonts w:cs="Calibri"/>
                <w:color w:val="000000"/>
                <w:sz w:val="20"/>
                <w:szCs w:val="20"/>
              </w:rPr>
              <w:t>-£500</w:t>
            </w:r>
          </w:p>
        </w:tc>
      </w:tr>
      <w:tr w:rsidR="00A00AB0" w:rsidRPr="00A00AB0" w14:paraId="74107360" w14:textId="77777777" w:rsidTr="00A00AB0">
        <w:trPr>
          <w:trHeight w:val="324"/>
        </w:trPr>
        <w:tc>
          <w:tcPr>
            <w:tcW w:w="2349" w:type="pct"/>
            <w:shd w:val="clear" w:color="auto" w:fill="auto"/>
            <w:noWrap/>
            <w:vAlign w:val="bottom"/>
            <w:hideMark/>
          </w:tcPr>
          <w:p w14:paraId="3B42FFEC" w14:textId="77777777" w:rsidR="00A00AB0" w:rsidRPr="00A00AB0" w:rsidRDefault="00A00AB0" w:rsidP="00A00AB0">
            <w:pPr>
              <w:rPr>
                <w:rFonts w:cs="Calibri"/>
                <w:b/>
                <w:bCs/>
                <w:color w:val="000000"/>
                <w:sz w:val="20"/>
                <w:szCs w:val="20"/>
              </w:rPr>
            </w:pPr>
            <w:r w:rsidRPr="00A00AB0">
              <w:rPr>
                <w:rFonts w:cs="Calibri"/>
                <w:b/>
                <w:bCs/>
                <w:color w:val="000000"/>
                <w:sz w:val="20"/>
                <w:szCs w:val="20"/>
              </w:rPr>
              <w:t>Capital Costs Total</w:t>
            </w:r>
          </w:p>
        </w:tc>
        <w:tc>
          <w:tcPr>
            <w:tcW w:w="727" w:type="pct"/>
            <w:shd w:val="clear" w:color="auto" w:fill="auto"/>
            <w:noWrap/>
            <w:vAlign w:val="bottom"/>
            <w:hideMark/>
          </w:tcPr>
          <w:p w14:paraId="1460CE83"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-£1,759</w:t>
            </w:r>
          </w:p>
        </w:tc>
        <w:tc>
          <w:tcPr>
            <w:tcW w:w="590" w:type="pct"/>
            <w:shd w:val="clear" w:color="auto" w:fill="auto"/>
            <w:noWrap/>
            <w:vAlign w:val="bottom"/>
            <w:hideMark/>
          </w:tcPr>
          <w:p w14:paraId="60DF3FE5"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-£2,036</w:t>
            </w:r>
          </w:p>
        </w:tc>
        <w:tc>
          <w:tcPr>
            <w:tcW w:w="744" w:type="pct"/>
            <w:shd w:val="clear" w:color="auto" w:fill="auto"/>
            <w:noWrap/>
            <w:vAlign w:val="bottom"/>
            <w:hideMark/>
          </w:tcPr>
          <w:p w14:paraId="6FA318E4"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-£6,733</w:t>
            </w:r>
          </w:p>
        </w:tc>
        <w:tc>
          <w:tcPr>
            <w:tcW w:w="590" w:type="pct"/>
            <w:shd w:val="clear" w:color="auto" w:fill="auto"/>
            <w:noWrap/>
            <w:vAlign w:val="bottom"/>
            <w:hideMark/>
          </w:tcPr>
          <w:p w14:paraId="5EFEE7D3"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-£1,500</w:t>
            </w:r>
          </w:p>
        </w:tc>
      </w:tr>
      <w:tr w:rsidR="00A00AB0" w:rsidRPr="00A00AB0" w14:paraId="6529EF08" w14:textId="77777777" w:rsidTr="00A00AB0">
        <w:trPr>
          <w:trHeight w:val="1260"/>
        </w:trPr>
        <w:tc>
          <w:tcPr>
            <w:tcW w:w="2349" w:type="pct"/>
            <w:shd w:val="clear" w:color="auto" w:fill="auto"/>
            <w:vAlign w:val="bottom"/>
            <w:hideMark/>
          </w:tcPr>
          <w:p w14:paraId="36270F07" w14:textId="77777777" w:rsidR="00A00AB0" w:rsidRPr="00A00AB0" w:rsidRDefault="00A00AB0" w:rsidP="00A00AB0">
            <w:pPr>
              <w:rPr>
                <w:rFonts w:cs="Calibri"/>
                <w:b/>
                <w:bCs/>
                <w:color w:val="000000"/>
                <w:sz w:val="20"/>
                <w:szCs w:val="20"/>
              </w:rPr>
            </w:pPr>
            <w:r w:rsidRPr="00A00AB0">
              <w:rPr>
                <w:rFonts w:cs="Calibri"/>
                <w:b/>
                <w:bCs/>
                <w:color w:val="000000"/>
                <w:sz w:val="20"/>
                <w:szCs w:val="20"/>
              </w:rPr>
              <w:t>Grants &amp; Donations</w:t>
            </w:r>
          </w:p>
        </w:tc>
        <w:tc>
          <w:tcPr>
            <w:tcW w:w="727" w:type="pct"/>
            <w:shd w:val="clear" w:color="auto" w:fill="auto"/>
            <w:hideMark/>
          </w:tcPr>
          <w:p w14:paraId="137861C7"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Actual Year to Date 31/10/2021</w:t>
            </w:r>
          </w:p>
        </w:tc>
        <w:tc>
          <w:tcPr>
            <w:tcW w:w="590" w:type="pct"/>
            <w:shd w:val="clear" w:color="auto" w:fill="auto"/>
            <w:hideMark/>
          </w:tcPr>
          <w:p w14:paraId="0C4BC7CB"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Budget FY2021-22</w:t>
            </w:r>
          </w:p>
        </w:tc>
        <w:tc>
          <w:tcPr>
            <w:tcW w:w="744" w:type="pct"/>
            <w:shd w:val="clear" w:color="auto" w:fill="auto"/>
            <w:hideMark/>
          </w:tcPr>
          <w:p w14:paraId="523C6893"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Estimated Expenditure to 31/03/22</w:t>
            </w:r>
          </w:p>
        </w:tc>
        <w:tc>
          <w:tcPr>
            <w:tcW w:w="590" w:type="pct"/>
            <w:shd w:val="clear" w:color="auto" w:fill="auto"/>
            <w:hideMark/>
          </w:tcPr>
          <w:p w14:paraId="7284A139"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Budget FY2022-23</w:t>
            </w:r>
          </w:p>
        </w:tc>
      </w:tr>
      <w:tr w:rsidR="00A00AB0" w:rsidRPr="00A00AB0" w14:paraId="24E52DA1" w14:textId="77777777" w:rsidTr="00A00AB0">
        <w:trPr>
          <w:trHeight w:val="312"/>
        </w:trPr>
        <w:tc>
          <w:tcPr>
            <w:tcW w:w="2349" w:type="pct"/>
            <w:shd w:val="clear" w:color="auto" w:fill="auto"/>
            <w:noWrap/>
            <w:vAlign w:val="bottom"/>
            <w:hideMark/>
          </w:tcPr>
          <w:p w14:paraId="14C3F255" w14:textId="77777777" w:rsidR="00A00AB0" w:rsidRPr="00A00AB0" w:rsidRDefault="00A00AB0" w:rsidP="00A00AB0">
            <w:pPr>
              <w:rPr>
                <w:rFonts w:cs="Calibri"/>
                <w:color w:val="000000"/>
                <w:sz w:val="20"/>
                <w:szCs w:val="20"/>
              </w:rPr>
            </w:pPr>
            <w:r w:rsidRPr="00A00AB0">
              <w:rPr>
                <w:rFonts w:cs="Calibri"/>
                <w:color w:val="000000"/>
                <w:sz w:val="20"/>
                <w:szCs w:val="20"/>
              </w:rPr>
              <w:t>Grants</w:t>
            </w:r>
          </w:p>
        </w:tc>
        <w:tc>
          <w:tcPr>
            <w:tcW w:w="727" w:type="pct"/>
            <w:shd w:val="clear" w:color="auto" w:fill="auto"/>
            <w:noWrap/>
            <w:vAlign w:val="bottom"/>
            <w:hideMark/>
          </w:tcPr>
          <w:p w14:paraId="3C3453FC" w14:textId="77777777" w:rsidR="00A00AB0" w:rsidRPr="00A00AB0" w:rsidRDefault="00A00AB0" w:rsidP="00A00AB0">
            <w:pPr>
              <w:jc w:val="right"/>
              <w:rPr>
                <w:rFonts w:cs="Calibri"/>
                <w:color w:val="000000"/>
                <w:sz w:val="20"/>
                <w:szCs w:val="20"/>
              </w:rPr>
            </w:pPr>
            <w:r w:rsidRPr="00A00AB0">
              <w:rPr>
                <w:rFonts w:cs="Calibri"/>
                <w:color w:val="000000"/>
                <w:sz w:val="20"/>
                <w:szCs w:val="20"/>
              </w:rPr>
              <w:t>-£17,419</w:t>
            </w:r>
          </w:p>
        </w:tc>
        <w:tc>
          <w:tcPr>
            <w:tcW w:w="590" w:type="pct"/>
            <w:shd w:val="clear" w:color="auto" w:fill="auto"/>
            <w:noWrap/>
            <w:vAlign w:val="bottom"/>
            <w:hideMark/>
          </w:tcPr>
          <w:p w14:paraId="3E86D1B9" w14:textId="77777777" w:rsidR="00A00AB0" w:rsidRPr="00A00AB0" w:rsidRDefault="00A00AB0" w:rsidP="00A00AB0">
            <w:pPr>
              <w:jc w:val="right"/>
              <w:rPr>
                <w:rFonts w:cs="Calibri"/>
                <w:color w:val="000000"/>
                <w:sz w:val="20"/>
                <w:szCs w:val="20"/>
              </w:rPr>
            </w:pPr>
            <w:r w:rsidRPr="00A00AB0">
              <w:rPr>
                <w:rFonts w:cs="Calibri"/>
                <w:color w:val="000000"/>
                <w:sz w:val="20"/>
                <w:szCs w:val="20"/>
              </w:rPr>
              <w:t>-£24,145</w:t>
            </w:r>
          </w:p>
        </w:tc>
        <w:tc>
          <w:tcPr>
            <w:tcW w:w="744" w:type="pct"/>
            <w:shd w:val="clear" w:color="auto" w:fill="auto"/>
            <w:noWrap/>
            <w:vAlign w:val="bottom"/>
            <w:hideMark/>
          </w:tcPr>
          <w:p w14:paraId="5528849E" w14:textId="77777777" w:rsidR="00A00AB0" w:rsidRPr="00A00AB0" w:rsidRDefault="00A00AB0" w:rsidP="00A00AB0">
            <w:pPr>
              <w:jc w:val="right"/>
              <w:rPr>
                <w:rFonts w:cs="Calibri"/>
                <w:color w:val="000000"/>
                <w:sz w:val="20"/>
                <w:szCs w:val="20"/>
              </w:rPr>
            </w:pPr>
            <w:r w:rsidRPr="00A00AB0">
              <w:rPr>
                <w:rFonts w:cs="Calibri"/>
                <w:color w:val="000000"/>
                <w:sz w:val="20"/>
                <w:szCs w:val="20"/>
              </w:rPr>
              <w:t>-£24,710</w:t>
            </w:r>
          </w:p>
        </w:tc>
        <w:tc>
          <w:tcPr>
            <w:tcW w:w="590" w:type="pct"/>
            <w:shd w:val="clear" w:color="auto" w:fill="auto"/>
            <w:noWrap/>
            <w:vAlign w:val="bottom"/>
            <w:hideMark/>
          </w:tcPr>
          <w:p w14:paraId="0E747625" w14:textId="77777777" w:rsidR="00A00AB0" w:rsidRPr="00A00AB0" w:rsidRDefault="00A00AB0" w:rsidP="00A00AB0">
            <w:pPr>
              <w:jc w:val="right"/>
              <w:rPr>
                <w:rFonts w:cs="Calibri"/>
                <w:color w:val="000000"/>
                <w:sz w:val="20"/>
                <w:szCs w:val="20"/>
              </w:rPr>
            </w:pPr>
            <w:r w:rsidRPr="00A00AB0">
              <w:rPr>
                <w:rFonts w:cs="Calibri"/>
                <w:color w:val="000000"/>
                <w:sz w:val="20"/>
                <w:szCs w:val="20"/>
              </w:rPr>
              <w:t>-£65,000</w:t>
            </w:r>
          </w:p>
        </w:tc>
      </w:tr>
      <w:tr w:rsidR="00A00AB0" w:rsidRPr="00A00AB0" w14:paraId="6EDC2DA3" w14:textId="77777777" w:rsidTr="00A00AB0">
        <w:trPr>
          <w:trHeight w:val="312"/>
        </w:trPr>
        <w:tc>
          <w:tcPr>
            <w:tcW w:w="2349" w:type="pct"/>
            <w:shd w:val="clear" w:color="auto" w:fill="auto"/>
            <w:noWrap/>
            <w:vAlign w:val="bottom"/>
            <w:hideMark/>
          </w:tcPr>
          <w:p w14:paraId="07143835" w14:textId="77777777" w:rsidR="00A00AB0" w:rsidRPr="00A00AB0" w:rsidRDefault="00A00AB0" w:rsidP="00A00AB0">
            <w:pPr>
              <w:rPr>
                <w:rFonts w:cs="Calibri"/>
                <w:color w:val="000000"/>
                <w:sz w:val="20"/>
                <w:szCs w:val="20"/>
              </w:rPr>
            </w:pPr>
            <w:r w:rsidRPr="00A00AB0">
              <w:rPr>
                <w:rFonts w:cs="Calibri"/>
                <w:color w:val="000000"/>
                <w:sz w:val="20"/>
                <w:szCs w:val="20"/>
              </w:rPr>
              <w:t>Grants for Queen's Platinum jubilee</w:t>
            </w:r>
          </w:p>
        </w:tc>
        <w:tc>
          <w:tcPr>
            <w:tcW w:w="727" w:type="pct"/>
            <w:shd w:val="clear" w:color="auto" w:fill="auto"/>
            <w:noWrap/>
            <w:vAlign w:val="bottom"/>
            <w:hideMark/>
          </w:tcPr>
          <w:p w14:paraId="2DBCFE01"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46694168"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744" w:type="pct"/>
            <w:shd w:val="clear" w:color="auto" w:fill="auto"/>
            <w:noWrap/>
            <w:vAlign w:val="bottom"/>
            <w:hideMark/>
          </w:tcPr>
          <w:p w14:paraId="4EFF12D7"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2A8296B3" w14:textId="77777777" w:rsidR="00A00AB0" w:rsidRPr="00A00AB0" w:rsidRDefault="00A00AB0" w:rsidP="00A00AB0">
            <w:pPr>
              <w:jc w:val="right"/>
              <w:rPr>
                <w:rFonts w:cs="Calibri"/>
                <w:color w:val="000000"/>
                <w:sz w:val="20"/>
                <w:szCs w:val="20"/>
              </w:rPr>
            </w:pPr>
            <w:r w:rsidRPr="00A00AB0">
              <w:rPr>
                <w:rFonts w:cs="Calibri"/>
                <w:color w:val="000000"/>
                <w:sz w:val="20"/>
                <w:szCs w:val="20"/>
              </w:rPr>
              <w:t>-£2,000</w:t>
            </w:r>
          </w:p>
        </w:tc>
      </w:tr>
      <w:tr w:rsidR="00A00AB0" w:rsidRPr="00A00AB0" w14:paraId="601E3502" w14:textId="77777777" w:rsidTr="00A00AB0">
        <w:trPr>
          <w:trHeight w:val="312"/>
        </w:trPr>
        <w:tc>
          <w:tcPr>
            <w:tcW w:w="2349" w:type="pct"/>
            <w:shd w:val="clear" w:color="auto" w:fill="auto"/>
            <w:noWrap/>
            <w:hideMark/>
          </w:tcPr>
          <w:p w14:paraId="0FCFB38A" w14:textId="77777777" w:rsidR="00A00AB0" w:rsidRPr="00A00AB0" w:rsidRDefault="00A00AB0" w:rsidP="00A00AB0">
            <w:pPr>
              <w:rPr>
                <w:rFonts w:cs="Calibri"/>
                <w:color w:val="000000"/>
                <w:sz w:val="20"/>
                <w:szCs w:val="20"/>
              </w:rPr>
            </w:pPr>
            <w:r w:rsidRPr="00A00AB0">
              <w:rPr>
                <w:rFonts w:cs="Calibri"/>
                <w:color w:val="000000"/>
                <w:sz w:val="20"/>
                <w:szCs w:val="20"/>
              </w:rPr>
              <w:t>Christmas Lights</w:t>
            </w:r>
          </w:p>
        </w:tc>
        <w:tc>
          <w:tcPr>
            <w:tcW w:w="727" w:type="pct"/>
            <w:shd w:val="clear" w:color="auto" w:fill="auto"/>
            <w:noWrap/>
            <w:vAlign w:val="bottom"/>
            <w:hideMark/>
          </w:tcPr>
          <w:p w14:paraId="2E276936" w14:textId="77777777" w:rsidR="00A00AB0" w:rsidRPr="00A00AB0" w:rsidRDefault="00A00AB0" w:rsidP="00A00AB0">
            <w:pPr>
              <w:jc w:val="right"/>
              <w:rPr>
                <w:rFonts w:cs="Calibri"/>
                <w:color w:val="000000"/>
                <w:sz w:val="20"/>
                <w:szCs w:val="20"/>
              </w:rPr>
            </w:pPr>
            <w:r w:rsidRPr="00A00AB0">
              <w:rPr>
                <w:rFonts w:cs="Calibri"/>
                <w:color w:val="000000"/>
                <w:sz w:val="20"/>
                <w:szCs w:val="20"/>
              </w:rPr>
              <w:t>-£14,000</w:t>
            </w:r>
          </w:p>
        </w:tc>
        <w:tc>
          <w:tcPr>
            <w:tcW w:w="590" w:type="pct"/>
            <w:shd w:val="clear" w:color="auto" w:fill="auto"/>
            <w:noWrap/>
            <w:vAlign w:val="bottom"/>
            <w:hideMark/>
          </w:tcPr>
          <w:p w14:paraId="38FBF94F" w14:textId="77777777" w:rsidR="00A00AB0" w:rsidRPr="00A00AB0" w:rsidRDefault="00A00AB0" w:rsidP="00A00AB0">
            <w:pPr>
              <w:jc w:val="right"/>
              <w:rPr>
                <w:rFonts w:cs="Calibri"/>
                <w:color w:val="000000"/>
                <w:sz w:val="20"/>
                <w:szCs w:val="20"/>
              </w:rPr>
            </w:pPr>
            <w:r w:rsidRPr="00A00AB0">
              <w:rPr>
                <w:rFonts w:cs="Calibri"/>
                <w:color w:val="000000"/>
                <w:sz w:val="20"/>
                <w:szCs w:val="20"/>
              </w:rPr>
              <w:t>-£14,000</w:t>
            </w:r>
          </w:p>
        </w:tc>
        <w:tc>
          <w:tcPr>
            <w:tcW w:w="744" w:type="pct"/>
            <w:shd w:val="clear" w:color="auto" w:fill="auto"/>
            <w:noWrap/>
            <w:hideMark/>
          </w:tcPr>
          <w:p w14:paraId="35982A7C" w14:textId="77777777" w:rsidR="00A00AB0" w:rsidRPr="00A00AB0" w:rsidRDefault="00A00AB0" w:rsidP="00A00AB0">
            <w:pPr>
              <w:jc w:val="right"/>
              <w:rPr>
                <w:rFonts w:cs="Calibri"/>
                <w:color w:val="000000"/>
                <w:sz w:val="20"/>
                <w:szCs w:val="20"/>
              </w:rPr>
            </w:pPr>
            <w:r w:rsidRPr="00A00AB0">
              <w:rPr>
                <w:rFonts w:cs="Calibri"/>
                <w:color w:val="000000"/>
                <w:sz w:val="20"/>
                <w:szCs w:val="20"/>
              </w:rPr>
              <w:t>-£14,000</w:t>
            </w:r>
          </w:p>
        </w:tc>
        <w:tc>
          <w:tcPr>
            <w:tcW w:w="590" w:type="pct"/>
            <w:shd w:val="clear" w:color="auto" w:fill="auto"/>
            <w:noWrap/>
            <w:hideMark/>
          </w:tcPr>
          <w:p w14:paraId="29A2A845"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r>
      <w:tr w:rsidR="00A00AB0" w:rsidRPr="00A00AB0" w14:paraId="4BCACB0B" w14:textId="77777777" w:rsidTr="00A00AB0">
        <w:trPr>
          <w:trHeight w:val="312"/>
        </w:trPr>
        <w:tc>
          <w:tcPr>
            <w:tcW w:w="2349" w:type="pct"/>
            <w:shd w:val="clear" w:color="auto" w:fill="auto"/>
            <w:noWrap/>
            <w:vAlign w:val="bottom"/>
            <w:hideMark/>
          </w:tcPr>
          <w:p w14:paraId="01E474AF" w14:textId="77777777" w:rsidR="00A00AB0" w:rsidRPr="00A00AB0" w:rsidRDefault="00A00AB0" w:rsidP="00A00AB0">
            <w:pPr>
              <w:rPr>
                <w:rFonts w:cs="Calibri"/>
                <w:color w:val="000000"/>
                <w:sz w:val="20"/>
                <w:szCs w:val="20"/>
              </w:rPr>
            </w:pPr>
            <w:r w:rsidRPr="00A00AB0">
              <w:rPr>
                <w:rFonts w:cs="Calibri"/>
                <w:color w:val="000000"/>
                <w:sz w:val="20"/>
                <w:szCs w:val="20"/>
              </w:rPr>
              <w:lastRenderedPageBreak/>
              <w:t>Christmas Market</w:t>
            </w:r>
          </w:p>
        </w:tc>
        <w:tc>
          <w:tcPr>
            <w:tcW w:w="727" w:type="pct"/>
            <w:shd w:val="clear" w:color="auto" w:fill="auto"/>
            <w:noWrap/>
            <w:vAlign w:val="bottom"/>
            <w:hideMark/>
          </w:tcPr>
          <w:p w14:paraId="345D00B7"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6EF14D96" w14:textId="77777777" w:rsidR="00A00AB0" w:rsidRPr="00A00AB0" w:rsidRDefault="00A00AB0" w:rsidP="00A00AB0">
            <w:pPr>
              <w:jc w:val="right"/>
              <w:rPr>
                <w:rFonts w:cs="Calibri"/>
                <w:color w:val="000000"/>
                <w:sz w:val="20"/>
                <w:szCs w:val="20"/>
              </w:rPr>
            </w:pPr>
            <w:r w:rsidRPr="00A00AB0">
              <w:rPr>
                <w:rFonts w:cs="Calibri"/>
                <w:color w:val="000000"/>
                <w:sz w:val="20"/>
                <w:szCs w:val="20"/>
              </w:rPr>
              <w:t>-£4,578</w:t>
            </w:r>
          </w:p>
        </w:tc>
        <w:tc>
          <w:tcPr>
            <w:tcW w:w="744" w:type="pct"/>
            <w:shd w:val="clear" w:color="auto" w:fill="auto"/>
            <w:noWrap/>
            <w:vAlign w:val="bottom"/>
            <w:hideMark/>
          </w:tcPr>
          <w:p w14:paraId="3A3A73EC" w14:textId="77777777" w:rsidR="00A00AB0" w:rsidRPr="00A00AB0" w:rsidRDefault="00A00AB0" w:rsidP="00A00AB0">
            <w:pPr>
              <w:jc w:val="right"/>
              <w:rPr>
                <w:rFonts w:cs="Calibri"/>
                <w:color w:val="000000"/>
                <w:sz w:val="20"/>
                <w:szCs w:val="20"/>
              </w:rPr>
            </w:pPr>
            <w:r w:rsidRPr="00A00AB0">
              <w:rPr>
                <w:rFonts w:cs="Calibri"/>
                <w:color w:val="000000"/>
                <w:sz w:val="20"/>
                <w:szCs w:val="20"/>
              </w:rPr>
              <w:t>-£4,500</w:t>
            </w:r>
          </w:p>
        </w:tc>
        <w:tc>
          <w:tcPr>
            <w:tcW w:w="590" w:type="pct"/>
            <w:shd w:val="clear" w:color="auto" w:fill="auto"/>
            <w:noWrap/>
            <w:vAlign w:val="bottom"/>
            <w:hideMark/>
          </w:tcPr>
          <w:p w14:paraId="6F7DE518"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r>
      <w:tr w:rsidR="00A00AB0" w:rsidRPr="00A00AB0" w14:paraId="1550486D" w14:textId="77777777" w:rsidTr="00A00AB0">
        <w:trPr>
          <w:trHeight w:val="312"/>
        </w:trPr>
        <w:tc>
          <w:tcPr>
            <w:tcW w:w="2349" w:type="pct"/>
            <w:shd w:val="clear" w:color="auto" w:fill="auto"/>
            <w:noWrap/>
            <w:vAlign w:val="bottom"/>
            <w:hideMark/>
          </w:tcPr>
          <w:p w14:paraId="3DDC529E" w14:textId="77777777" w:rsidR="00A00AB0" w:rsidRPr="00A00AB0" w:rsidRDefault="00A00AB0" w:rsidP="00A00AB0">
            <w:pPr>
              <w:rPr>
                <w:rFonts w:cs="Calibri"/>
                <w:color w:val="000000"/>
                <w:sz w:val="20"/>
                <w:szCs w:val="20"/>
              </w:rPr>
            </w:pPr>
            <w:r w:rsidRPr="00A00AB0">
              <w:rPr>
                <w:rFonts w:cs="Calibri"/>
                <w:color w:val="000000"/>
                <w:sz w:val="20"/>
                <w:szCs w:val="20"/>
              </w:rPr>
              <w:t>Alsager Partnership</w:t>
            </w:r>
          </w:p>
        </w:tc>
        <w:tc>
          <w:tcPr>
            <w:tcW w:w="727" w:type="pct"/>
            <w:shd w:val="clear" w:color="auto" w:fill="auto"/>
            <w:noWrap/>
            <w:vAlign w:val="bottom"/>
            <w:hideMark/>
          </w:tcPr>
          <w:p w14:paraId="485A4746" w14:textId="77777777" w:rsidR="00A00AB0" w:rsidRPr="00A00AB0" w:rsidRDefault="00A00AB0" w:rsidP="00A00AB0">
            <w:pPr>
              <w:jc w:val="right"/>
              <w:rPr>
                <w:rFonts w:cs="Calibri"/>
                <w:color w:val="000000"/>
                <w:sz w:val="20"/>
                <w:szCs w:val="20"/>
              </w:rPr>
            </w:pPr>
            <w:r w:rsidRPr="00A00AB0">
              <w:rPr>
                <w:rFonts w:cs="Calibri"/>
                <w:color w:val="000000"/>
                <w:sz w:val="20"/>
                <w:szCs w:val="20"/>
              </w:rPr>
              <w:t>-£8,000</w:t>
            </w:r>
          </w:p>
        </w:tc>
        <w:tc>
          <w:tcPr>
            <w:tcW w:w="590" w:type="pct"/>
            <w:shd w:val="clear" w:color="auto" w:fill="auto"/>
            <w:noWrap/>
            <w:vAlign w:val="bottom"/>
            <w:hideMark/>
          </w:tcPr>
          <w:p w14:paraId="4A6D1408" w14:textId="77777777" w:rsidR="00A00AB0" w:rsidRPr="00A00AB0" w:rsidRDefault="00A00AB0" w:rsidP="00A00AB0">
            <w:pPr>
              <w:jc w:val="right"/>
              <w:rPr>
                <w:rFonts w:cs="Calibri"/>
                <w:color w:val="000000"/>
                <w:sz w:val="20"/>
                <w:szCs w:val="20"/>
              </w:rPr>
            </w:pPr>
            <w:r w:rsidRPr="00A00AB0">
              <w:rPr>
                <w:rFonts w:cs="Calibri"/>
                <w:color w:val="000000"/>
                <w:sz w:val="20"/>
                <w:szCs w:val="20"/>
              </w:rPr>
              <w:t>-£8,000</w:t>
            </w:r>
          </w:p>
        </w:tc>
        <w:tc>
          <w:tcPr>
            <w:tcW w:w="744" w:type="pct"/>
            <w:shd w:val="clear" w:color="auto" w:fill="auto"/>
            <w:noWrap/>
            <w:vAlign w:val="bottom"/>
            <w:hideMark/>
          </w:tcPr>
          <w:p w14:paraId="55A65B4F" w14:textId="77777777" w:rsidR="00A00AB0" w:rsidRPr="00A00AB0" w:rsidRDefault="00A00AB0" w:rsidP="00A00AB0">
            <w:pPr>
              <w:jc w:val="right"/>
              <w:rPr>
                <w:rFonts w:cs="Calibri"/>
                <w:color w:val="000000"/>
                <w:sz w:val="20"/>
                <w:szCs w:val="20"/>
              </w:rPr>
            </w:pPr>
            <w:r w:rsidRPr="00A00AB0">
              <w:rPr>
                <w:rFonts w:cs="Calibri"/>
                <w:color w:val="000000"/>
                <w:sz w:val="20"/>
                <w:szCs w:val="20"/>
              </w:rPr>
              <w:t>-£8,000</w:t>
            </w:r>
          </w:p>
        </w:tc>
        <w:tc>
          <w:tcPr>
            <w:tcW w:w="590" w:type="pct"/>
            <w:shd w:val="clear" w:color="auto" w:fill="auto"/>
            <w:noWrap/>
            <w:vAlign w:val="bottom"/>
            <w:hideMark/>
          </w:tcPr>
          <w:p w14:paraId="6A09CED2"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r>
      <w:tr w:rsidR="00A00AB0" w:rsidRPr="00A00AB0" w14:paraId="2C9CAFEE" w14:textId="77777777" w:rsidTr="00A00AB0">
        <w:trPr>
          <w:trHeight w:val="312"/>
        </w:trPr>
        <w:tc>
          <w:tcPr>
            <w:tcW w:w="2349" w:type="pct"/>
            <w:shd w:val="clear" w:color="auto" w:fill="auto"/>
            <w:noWrap/>
            <w:hideMark/>
          </w:tcPr>
          <w:p w14:paraId="43F733EC" w14:textId="77777777" w:rsidR="00A00AB0" w:rsidRPr="00A00AB0" w:rsidRDefault="00A00AB0" w:rsidP="00A00AB0">
            <w:pPr>
              <w:rPr>
                <w:rFonts w:cs="Calibri"/>
                <w:color w:val="000000"/>
                <w:sz w:val="20"/>
                <w:szCs w:val="20"/>
              </w:rPr>
            </w:pPr>
            <w:r w:rsidRPr="00A00AB0">
              <w:rPr>
                <w:rFonts w:cs="Calibri"/>
                <w:color w:val="000000"/>
                <w:sz w:val="20"/>
                <w:szCs w:val="20"/>
              </w:rPr>
              <w:t>Alsager Carnival</w:t>
            </w:r>
          </w:p>
        </w:tc>
        <w:tc>
          <w:tcPr>
            <w:tcW w:w="727" w:type="pct"/>
            <w:shd w:val="clear" w:color="auto" w:fill="auto"/>
            <w:noWrap/>
            <w:vAlign w:val="bottom"/>
            <w:hideMark/>
          </w:tcPr>
          <w:p w14:paraId="7D8FB2A8"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0CC5D3A4" w14:textId="77777777" w:rsidR="00A00AB0" w:rsidRPr="00A00AB0" w:rsidRDefault="00A00AB0" w:rsidP="00A00AB0">
            <w:pPr>
              <w:jc w:val="right"/>
              <w:rPr>
                <w:rFonts w:cs="Calibri"/>
                <w:color w:val="000000"/>
                <w:sz w:val="20"/>
                <w:szCs w:val="20"/>
              </w:rPr>
            </w:pPr>
            <w:r w:rsidRPr="00A00AB0">
              <w:rPr>
                <w:rFonts w:cs="Calibri"/>
                <w:color w:val="000000"/>
                <w:sz w:val="20"/>
                <w:szCs w:val="20"/>
              </w:rPr>
              <w:t>-£1,500</w:t>
            </w:r>
          </w:p>
        </w:tc>
        <w:tc>
          <w:tcPr>
            <w:tcW w:w="744" w:type="pct"/>
            <w:shd w:val="clear" w:color="auto" w:fill="auto"/>
            <w:noWrap/>
            <w:hideMark/>
          </w:tcPr>
          <w:p w14:paraId="1C54F0C1"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hideMark/>
          </w:tcPr>
          <w:p w14:paraId="01A4DC1B"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r>
      <w:tr w:rsidR="00A00AB0" w:rsidRPr="00A00AB0" w14:paraId="7AD30B09" w14:textId="77777777" w:rsidTr="00A00AB0">
        <w:trPr>
          <w:trHeight w:val="312"/>
        </w:trPr>
        <w:tc>
          <w:tcPr>
            <w:tcW w:w="2349" w:type="pct"/>
            <w:shd w:val="clear" w:color="auto" w:fill="auto"/>
            <w:noWrap/>
            <w:hideMark/>
          </w:tcPr>
          <w:p w14:paraId="1216192D" w14:textId="77777777" w:rsidR="00A00AB0" w:rsidRPr="00A00AB0" w:rsidRDefault="00A00AB0" w:rsidP="00A00AB0">
            <w:pPr>
              <w:rPr>
                <w:rFonts w:cs="Calibri"/>
                <w:color w:val="000000"/>
                <w:sz w:val="20"/>
                <w:szCs w:val="20"/>
              </w:rPr>
            </w:pPr>
            <w:r w:rsidRPr="00A00AB0">
              <w:rPr>
                <w:rFonts w:cs="Calibri"/>
                <w:color w:val="000000"/>
                <w:sz w:val="20"/>
                <w:szCs w:val="20"/>
              </w:rPr>
              <w:t>Alsager Music Festival</w:t>
            </w:r>
          </w:p>
        </w:tc>
        <w:tc>
          <w:tcPr>
            <w:tcW w:w="727" w:type="pct"/>
            <w:shd w:val="clear" w:color="auto" w:fill="auto"/>
            <w:noWrap/>
            <w:vAlign w:val="bottom"/>
            <w:hideMark/>
          </w:tcPr>
          <w:p w14:paraId="74D09EE9" w14:textId="77777777" w:rsidR="00A00AB0" w:rsidRPr="00A00AB0" w:rsidRDefault="00A00AB0" w:rsidP="00A00AB0">
            <w:pPr>
              <w:jc w:val="right"/>
              <w:rPr>
                <w:rFonts w:cs="Calibri"/>
                <w:color w:val="000000"/>
                <w:sz w:val="20"/>
                <w:szCs w:val="20"/>
              </w:rPr>
            </w:pPr>
            <w:r w:rsidRPr="00A00AB0">
              <w:rPr>
                <w:rFonts w:cs="Calibri"/>
                <w:color w:val="000000"/>
                <w:sz w:val="20"/>
                <w:szCs w:val="20"/>
              </w:rPr>
              <w:t>-£5,000</w:t>
            </w:r>
          </w:p>
        </w:tc>
        <w:tc>
          <w:tcPr>
            <w:tcW w:w="590" w:type="pct"/>
            <w:shd w:val="clear" w:color="auto" w:fill="auto"/>
            <w:noWrap/>
            <w:vAlign w:val="bottom"/>
            <w:hideMark/>
          </w:tcPr>
          <w:p w14:paraId="026D44C0" w14:textId="77777777" w:rsidR="00A00AB0" w:rsidRPr="00A00AB0" w:rsidRDefault="00A00AB0" w:rsidP="00A00AB0">
            <w:pPr>
              <w:jc w:val="right"/>
              <w:rPr>
                <w:rFonts w:cs="Calibri"/>
                <w:color w:val="000000"/>
                <w:sz w:val="20"/>
                <w:szCs w:val="20"/>
              </w:rPr>
            </w:pPr>
            <w:r w:rsidRPr="00A00AB0">
              <w:rPr>
                <w:rFonts w:cs="Calibri"/>
                <w:color w:val="000000"/>
                <w:sz w:val="20"/>
                <w:szCs w:val="20"/>
              </w:rPr>
              <w:t>-£5,000</w:t>
            </w:r>
          </w:p>
        </w:tc>
        <w:tc>
          <w:tcPr>
            <w:tcW w:w="744" w:type="pct"/>
            <w:shd w:val="clear" w:color="auto" w:fill="auto"/>
            <w:noWrap/>
            <w:hideMark/>
          </w:tcPr>
          <w:p w14:paraId="34F32B6E" w14:textId="77777777" w:rsidR="00A00AB0" w:rsidRPr="00A00AB0" w:rsidRDefault="00A00AB0" w:rsidP="00A00AB0">
            <w:pPr>
              <w:jc w:val="right"/>
              <w:rPr>
                <w:rFonts w:cs="Calibri"/>
                <w:color w:val="000000"/>
                <w:sz w:val="20"/>
                <w:szCs w:val="20"/>
              </w:rPr>
            </w:pPr>
            <w:r w:rsidRPr="00A00AB0">
              <w:rPr>
                <w:rFonts w:cs="Calibri"/>
                <w:color w:val="000000"/>
                <w:sz w:val="20"/>
                <w:szCs w:val="20"/>
              </w:rPr>
              <w:t>-£5,000</w:t>
            </w:r>
          </w:p>
        </w:tc>
        <w:tc>
          <w:tcPr>
            <w:tcW w:w="590" w:type="pct"/>
            <w:shd w:val="clear" w:color="auto" w:fill="auto"/>
            <w:noWrap/>
            <w:hideMark/>
          </w:tcPr>
          <w:p w14:paraId="6FD5DED9"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r>
      <w:tr w:rsidR="00A00AB0" w:rsidRPr="00A00AB0" w14:paraId="001AE18B" w14:textId="77777777" w:rsidTr="00A00AB0">
        <w:trPr>
          <w:trHeight w:val="312"/>
        </w:trPr>
        <w:tc>
          <w:tcPr>
            <w:tcW w:w="2349" w:type="pct"/>
            <w:shd w:val="clear" w:color="auto" w:fill="auto"/>
            <w:noWrap/>
            <w:vAlign w:val="bottom"/>
            <w:hideMark/>
          </w:tcPr>
          <w:p w14:paraId="0D5B612B" w14:textId="77777777" w:rsidR="00A00AB0" w:rsidRPr="00A00AB0" w:rsidRDefault="00A00AB0" w:rsidP="00A00AB0">
            <w:pPr>
              <w:rPr>
                <w:rFonts w:cs="Calibri"/>
                <w:color w:val="000000"/>
                <w:sz w:val="20"/>
                <w:szCs w:val="20"/>
              </w:rPr>
            </w:pPr>
            <w:r w:rsidRPr="00A00AB0">
              <w:rPr>
                <w:rFonts w:cs="Calibri"/>
                <w:color w:val="000000"/>
                <w:sz w:val="20"/>
                <w:szCs w:val="20"/>
              </w:rPr>
              <w:t>New Homes Bonus Grants</w:t>
            </w:r>
          </w:p>
        </w:tc>
        <w:tc>
          <w:tcPr>
            <w:tcW w:w="727" w:type="pct"/>
            <w:shd w:val="clear" w:color="auto" w:fill="auto"/>
            <w:noWrap/>
            <w:vAlign w:val="bottom"/>
            <w:hideMark/>
          </w:tcPr>
          <w:p w14:paraId="05AB5CB5"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1A103411" w14:textId="77777777" w:rsidR="00A00AB0" w:rsidRPr="00A00AB0" w:rsidRDefault="00A00AB0" w:rsidP="00A00AB0">
            <w:pPr>
              <w:jc w:val="right"/>
              <w:rPr>
                <w:rFonts w:cs="Calibri"/>
                <w:color w:val="000000"/>
                <w:sz w:val="20"/>
                <w:szCs w:val="20"/>
              </w:rPr>
            </w:pPr>
            <w:r w:rsidRPr="00A00AB0">
              <w:rPr>
                <w:rFonts w:cs="Calibri"/>
                <w:color w:val="000000"/>
                <w:sz w:val="20"/>
                <w:szCs w:val="20"/>
              </w:rPr>
              <w:t>-£30,000</w:t>
            </w:r>
          </w:p>
        </w:tc>
        <w:tc>
          <w:tcPr>
            <w:tcW w:w="744" w:type="pct"/>
            <w:shd w:val="clear" w:color="auto" w:fill="auto"/>
            <w:noWrap/>
            <w:vAlign w:val="bottom"/>
            <w:hideMark/>
          </w:tcPr>
          <w:p w14:paraId="7AAA3F5F"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704E1F7D"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r>
      <w:tr w:rsidR="00A00AB0" w:rsidRPr="00A00AB0" w14:paraId="3715A37D" w14:textId="77777777" w:rsidTr="00A00AB0">
        <w:trPr>
          <w:trHeight w:val="312"/>
        </w:trPr>
        <w:tc>
          <w:tcPr>
            <w:tcW w:w="2349" w:type="pct"/>
            <w:shd w:val="clear" w:color="auto" w:fill="auto"/>
            <w:noWrap/>
            <w:vAlign w:val="bottom"/>
            <w:hideMark/>
          </w:tcPr>
          <w:p w14:paraId="224B50F6" w14:textId="77777777" w:rsidR="00A00AB0" w:rsidRPr="00A00AB0" w:rsidRDefault="00A00AB0" w:rsidP="00A00AB0">
            <w:pPr>
              <w:rPr>
                <w:rFonts w:cs="Calibri"/>
                <w:color w:val="000000"/>
                <w:sz w:val="20"/>
                <w:szCs w:val="20"/>
              </w:rPr>
            </w:pPr>
            <w:r w:rsidRPr="00A00AB0">
              <w:rPr>
                <w:rFonts w:cs="Calibri"/>
                <w:color w:val="000000"/>
                <w:sz w:val="20"/>
                <w:szCs w:val="20"/>
              </w:rPr>
              <w:t>Defibrillator Grants</w:t>
            </w:r>
          </w:p>
        </w:tc>
        <w:tc>
          <w:tcPr>
            <w:tcW w:w="727" w:type="pct"/>
            <w:shd w:val="clear" w:color="auto" w:fill="auto"/>
            <w:noWrap/>
            <w:vAlign w:val="bottom"/>
            <w:hideMark/>
          </w:tcPr>
          <w:p w14:paraId="3E6DC170" w14:textId="77777777" w:rsidR="00A00AB0" w:rsidRPr="00A00AB0" w:rsidRDefault="00A00AB0" w:rsidP="00A00AB0">
            <w:pPr>
              <w:jc w:val="right"/>
              <w:rPr>
                <w:rFonts w:cs="Calibri"/>
                <w:color w:val="000000"/>
                <w:sz w:val="20"/>
                <w:szCs w:val="20"/>
              </w:rPr>
            </w:pPr>
            <w:r w:rsidRPr="00A00AB0">
              <w:rPr>
                <w:rFonts w:cs="Calibri"/>
                <w:color w:val="000000"/>
                <w:sz w:val="20"/>
                <w:szCs w:val="20"/>
              </w:rPr>
              <w:t>-£1,750</w:t>
            </w:r>
          </w:p>
        </w:tc>
        <w:tc>
          <w:tcPr>
            <w:tcW w:w="590" w:type="pct"/>
            <w:shd w:val="clear" w:color="auto" w:fill="auto"/>
            <w:noWrap/>
            <w:vAlign w:val="bottom"/>
            <w:hideMark/>
          </w:tcPr>
          <w:p w14:paraId="13A2C646" w14:textId="77777777" w:rsidR="00A00AB0" w:rsidRPr="00A00AB0" w:rsidRDefault="00A00AB0" w:rsidP="00A00AB0">
            <w:pPr>
              <w:jc w:val="right"/>
              <w:rPr>
                <w:rFonts w:cs="Calibri"/>
                <w:color w:val="000000"/>
                <w:sz w:val="20"/>
                <w:szCs w:val="20"/>
              </w:rPr>
            </w:pPr>
            <w:r w:rsidRPr="00A00AB0">
              <w:rPr>
                <w:rFonts w:cs="Calibri"/>
                <w:color w:val="000000"/>
                <w:sz w:val="20"/>
                <w:szCs w:val="20"/>
              </w:rPr>
              <w:t>-£3,500</w:t>
            </w:r>
          </w:p>
        </w:tc>
        <w:tc>
          <w:tcPr>
            <w:tcW w:w="744" w:type="pct"/>
            <w:shd w:val="clear" w:color="auto" w:fill="auto"/>
            <w:noWrap/>
            <w:vAlign w:val="bottom"/>
            <w:hideMark/>
          </w:tcPr>
          <w:p w14:paraId="669D2413" w14:textId="77777777" w:rsidR="00A00AB0" w:rsidRPr="00A00AB0" w:rsidRDefault="00A00AB0" w:rsidP="00A00AB0">
            <w:pPr>
              <w:jc w:val="right"/>
              <w:rPr>
                <w:rFonts w:cs="Calibri"/>
                <w:color w:val="000000"/>
                <w:sz w:val="20"/>
                <w:szCs w:val="20"/>
              </w:rPr>
            </w:pPr>
            <w:r w:rsidRPr="00A00AB0">
              <w:rPr>
                <w:rFonts w:cs="Calibri"/>
                <w:color w:val="000000"/>
                <w:sz w:val="20"/>
                <w:szCs w:val="20"/>
              </w:rPr>
              <w:t>-£3,500</w:t>
            </w:r>
          </w:p>
        </w:tc>
        <w:tc>
          <w:tcPr>
            <w:tcW w:w="590" w:type="pct"/>
            <w:shd w:val="clear" w:color="auto" w:fill="auto"/>
            <w:noWrap/>
            <w:vAlign w:val="bottom"/>
            <w:hideMark/>
          </w:tcPr>
          <w:p w14:paraId="357DD308" w14:textId="77777777" w:rsidR="00A00AB0" w:rsidRPr="00A00AB0" w:rsidRDefault="00A00AB0" w:rsidP="00A00AB0">
            <w:pPr>
              <w:jc w:val="right"/>
              <w:rPr>
                <w:rFonts w:cs="Calibri"/>
                <w:color w:val="000000"/>
                <w:sz w:val="20"/>
                <w:szCs w:val="20"/>
              </w:rPr>
            </w:pPr>
            <w:r w:rsidRPr="00A00AB0">
              <w:rPr>
                <w:rFonts w:cs="Calibri"/>
                <w:color w:val="000000"/>
                <w:sz w:val="20"/>
                <w:szCs w:val="20"/>
              </w:rPr>
              <w:t>-£3,000</w:t>
            </w:r>
          </w:p>
        </w:tc>
      </w:tr>
      <w:tr w:rsidR="00A00AB0" w:rsidRPr="00A00AB0" w14:paraId="5EE74E6B" w14:textId="77777777" w:rsidTr="00A00AB0">
        <w:trPr>
          <w:trHeight w:val="312"/>
        </w:trPr>
        <w:tc>
          <w:tcPr>
            <w:tcW w:w="2349" w:type="pct"/>
            <w:shd w:val="clear" w:color="auto" w:fill="auto"/>
            <w:noWrap/>
            <w:vAlign w:val="bottom"/>
            <w:hideMark/>
          </w:tcPr>
          <w:p w14:paraId="542DB41F" w14:textId="77777777" w:rsidR="00A00AB0" w:rsidRPr="00A00AB0" w:rsidRDefault="00A00AB0" w:rsidP="00A00AB0">
            <w:pPr>
              <w:rPr>
                <w:rFonts w:cs="Calibri"/>
                <w:color w:val="000000"/>
                <w:sz w:val="20"/>
                <w:szCs w:val="20"/>
              </w:rPr>
            </w:pPr>
            <w:r w:rsidRPr="00A00AB0">
              <w:rPr>
                <w:rFonts w:cs="Calibri"/>
                <w:color w:val="000000"/>
                <w:sz w:val="20"/>
                <w:szCs w:val="20"/>
              </w:rPr>
              <w:t>Town Council Gardens Competition</w:t>
            </w:r>
          </w:p>
        </w:tc>
        <w:tc>
          <w:tcPr>
            <w:tcW w:w="727" w:type="pct"/>
            <w:shd w:val="clear" w:color="auto" w:fill="auto"/>
            <w:noWrap/>
            <w:vAlign w:val="bottom"/>
            <w:hideMark/>
          </w:tcPr>
          <w:p w14:paraId="7863EE90"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2CC3FA55" w14:textId="77777777" w:rsidR="00A00AB0" w:rsidRPr="00A00AB0" w:rsidRDefault="00A00AB0" w:rsidP="00A00AB0">
            <w:pPr>
              <w:jc w:val="right"/>
              <w:rPr>
                <w:rFonts w:cs="Calibri"/>
                <w:color w:val="000000"/>
                <w:sz w:val="20"/>
                <w:szCs w:val="20"/>
              </w:rPr>
            </w:pPr>
            <w:r w:rsidRPr="00A00AB0">
              <w:rPr>
                <w:rFonts w:cs="Calibri"/>
                <w:color w:val="000000"/>
                <w:sz w:val="20"/>
                <w:szCs w:val="20"/>
              </w:rPr>
              <w:t>-£250</w:t>
            </w:r>
          </w:p>
        </w:tc>
        <w:tc>
          <w:tcPr>
            <w:tcW w:w="744" w:type="pct"/>
            <w:shd w:val="clear" w:color="auto" w:fill="auto"/>
            <w:noWrap/>
            <w:vAlign w:val="bottom"/>
            <w:hideMark/>
          </w:tcPr>
          <w:p w14:paraId="756757A2"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1899CA01" w14:textId="77777777" w:rsidR="00A00AB0" w:rsidRPr="00A00AB0" w:rsidRDefault="00A00AB0" w:rsidP="00A00AB0">
            <w:pPr>
              <w:jc w:val="right"/>
              <w:rPr>
                <w:rFonts w:cs="Calibri"/>
                <w:color w:val="000000"/>
                <w:sz w:val="20"/>
                <w:szCs w:val="20"/>
              </w:rPr>
            </w:pPr>
            <w:r w:rsidRPr="00A00AB0">
              <w:rPr>
                <w:rFonts w:cs="Calibri"/>
                <w:color w:val="000000"/>
                <w:sz w:val="20"/>
                <w:szCs w:val="20"/>
              </w:rPr>
              <w:t>-£250</w:t>
            </w:r>
          </w:p>
        </w:tc>
      </w:tr>
      <w:tr w:rsidR="00A00AB0" w:rsidRPr="00A00AB0" w14:paraId="77D6966A" w14:textId="77777777" w:rsidTr="00A00AB0">
        <w:trPr>
          <w:trHeight w:val="312"/>
        </w:trPr>
        <w:tc>
          <w:tcPr>
            <w:tcW w:w="2349" w:type="pct"/>
            <w:shd w:val="clear" w:color="auto" w:fill="auto"/>
            <w:noWrap/>
            <w:vAlign w:val="bottom"/>
            <w:hideMark/>
          </w:tcPr>
          <w:p w14:paraId="6AB858B4" w14:textId="77777777" w:rsidR="00A00AB0" w:rsidRPr="00A00AB0" w:rsidRDefault="00A00AB0" w:rsidP="00A00AB0">
            <w:pPr>
              <w:rPr>
                <w:rFonts w:cs="Calibri"/>
                <w:color w:val="000000"/>
                <w:sz w:val="20"/>
                <w:szCs w:val="20"/>
              </w:rPr>
            </w:pPr>
            <w:r w:rsidRPr="00A00AB0">
              <w:rPr>
                <w:rFonts w:cs="Calibri"/>
                <w:color w:val="000000"/>
                <w:sz w:val="20"/>
                <w:szCs w:val="20"/>
              </w:rPr>
              <w:t>Grant Payment to Alsager Institute - H&amp;S</w:t>
            </w:r>
          </w:p>
        </w:tc>
        <w:tc>
          <w:tcPr>
            <w:tcW w:w="727" w:type="pct"/>
            <w:shd w:val="clear" w:color="auto" w:fill="auto"/>
            <w:noWrap/>
            <w:vAlign w:val="bottom"/>
            <w:hideMark/>
          </w:tcPr>
          <w:p w14:paraId="3D2FD891" w14:textId="77777777" w:rsidR="00A00AB0" w:rsidRPr="00A00AB0" w:rsidRDefault="00A00AB0" w:rsidP="00A00AB0">
            <w:pPr>
              <w:jc w:val="right"/>
              <w:rPr>
                <w:rFonts w:cs="Calibri"/>
                <w:color w:val="000000"/>
                <w:sz w:val="20"/>
                <w:szCs w:val="20"/>
              </w:rPr>
            </w:pPr>
            <w:r w:rsidRPr="00A00AB0">
              <w:rPr>
                <w:rFonts w:cs="Calibri"/>
                <w:color w:val="000000"/>
                <w:sz w:val="20"/>
                <w:szCs w:val="20"/>
              </w:rPr>
              <w:t>-£2,000</w:t>
            </w:r>
          </w:p>
        </w:tc>
        <w:tc>
          <w:tcPr>
            <w:tcW w:w="590" w:type="pct"/>
            <w:shd w:val="clear" w:color="auto" w:fill="auto"/>
            <w:noWrap/>
            <w:vAlign w:val="bottom"/>
            <w:hideMark/>
          </w:tcPr>
          <w:p w14:paraId="6F941115" w14:textId="77777777" w:rsidR="00A00AB0" w:rsidRPr="00A00AB0" w:rsidRDefault="00A00AB0" w:rsidP="00A00AB0">
            <w:pPr>
              <w:jc w:val="right"/>
              <w:rPr>
                <w:rFonts w:cs="Calibri"/>
                <w:color w:val="000000"/>
                <w:sz w:val="20"/>
                <w:szCs w:val="20"/>
              </w:rPr>
            </w:pPr>
            <w:r w:rsidRPr="00A00AB0">
              <w:rPr>
                <w:rFonts w:cs="Calibri"/>
                <w:color w:val="000000"/>
                <w:sz w:val="20"/>
                <w:szCs w:val="20"/>
              </w:rPr>
              <w:t>-£2,000</w:t>
            </w:r>
          </w:p>
        </w:tc>
        <w:tc>
          <w:tcPr>
            <w:tcW w:w="744" w:type="pct"/>
            <w:shd w:val="clear" w:color="auto" w:fill="auto"/>
            <w:noWrap/>
            <w:vAlign w:val="bottom"/>
            <w:hideMark/>
          </w:tcPr>
          <w:p w14:paraId="1E604DBD" w14:textId="77777777" w:rsidR="00A00AB0" w:rsidRPr="00A00AB0" w:rsidRDefault="00A00AB0" w:rsidP="00A00AB0">
            <w:pPr>
              <w:jc w:val="right"/>
              <w:rPr>
                <w:rFonts w:cs="Calibri"/>
                <w:color w:val="000000"/>
                <w:sz w:val="20"/>
                <w:szCs w:val="20"/>
              </w:rPr>
            </w:pPr>
            <w:r w:rsidRPr="00A00AB0">
              <w:rPr>
                <w:rFonts w:cs="Calibri"/>
                <w:color w:val="000000"/>
                <w:sz w:val="20"/>
                <w:szCs w:val="20"/>
              </w:rPr>
              <w:t>-£2,000</w:t>
            </w:r>
          </w:p>
        </w:tc>
        <w:tc>
          <w:tcPr>
            <w:tcW w:w="590" w:type="pct"/>
            <w:shd w:val="clear" w:color="auto" w:fill="auto"/>
            <w:noWrap/>
            <w:vAlign w:val="bottom"/>
            <w:hideMark/>
          </w:tcPr>
          <w:p w14:paraId="6F930FEB"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r>
      <w:tr w:rsidR="00A00AB0" w:rsidRPr="00A00AB0" w14:paraId="52ABE470" w14:textId="77777777" w:rsidTr="00A00AB0">
        <w:trPr>
          <w:trHeight w:val="312"/>
        </w:trPr>
        <w:tc>
          <w:tcPr>
            <w:tcW w:w="2349" w:type="pct"/>
            <w:shd w:val="clear" w:color="auto" w:fill="auto"/>
            <w:noWrap/>
            <w:vAlign w:val="bottom"/>
            <w:hideMark/>
          </w:tcPr>
          <w:p w14:paraId="7E555E02" w14:textId="77777777" w:rsidR="00A00AB0" w:rsidRPr="00A00AB0" w:rsidRDefault="00A00AB0" w:rsidP="00A00AB0">
            <w:pPr>
              <w:rPr>
                <w:rFonts w:cs="Calibri"/>
                <w:color w:val="000000"/>
                <w:sz w:val="20"/>
                <w:szCs w:val="20"/>
              </w:rPr>
            </w:pPr>
            <w:r w:rsidRPr="00A00AB0">
              <w:rPr>
                <w:rFonts w:cs="Calibri"/>
                <w:color w:val="000000"/>
                <w:sz w:val="20"/>
                <w:szCs w:val="20"/>
              </w:rPr>
              <w:t>Institute - Additional Grant Payment</w:t>
            </w:r>
          </w:p>
        </w:tc>
        <w:tc>
          <w:tcPr>
            <w:tcW w:w="727" w:type="pct"/>
            <w:shd w:val="clear" w:color="auto" w:fill="auto"/>
            <w:noWrap/>
            <w:vAlign w:val="bottom"/>
            <w:hideMark/>
          </w:tcPr>
          <w:p w14:paraId="2C047C85" w14:textId="77777777" w:rsidR="00A00AB0" w:rsidRPr="00A00AB0" w:rsidRDefault="00A00AB0" w:rsidP="00A00AB0">
            <w:pPr>
              <w:jc w:val="right"/>
              <w:rPr>
                <w:rFonts w:cs="Calibri"/>
                <w:color w:val="000000"/>
                <w:sz w:val="20"/>
                <w:szCs w:val="20"/>
              </w:rPr>
            </w:pPr>
            <w:r w:rsidRPr="00A00AB0">
              <w:rPr>
                <w:rFonts w:cs="Calibri"/>
                <w:color w:val="000000"/>
                <w:sz w:val="20"/>
                <w:szCs w:val="20"/>
              </w:rPr>
              <w:t>-£7,000</w:t>
            </w:r>
          </w:p>
        </w:tc>
        <w:tc>
          <w:tcPr>
            <w:tcW w:w="590" w:type="pct"/>
            <w:shd w:val="clear" w:color="auto" w:fill="auto"/>
            <w:noWrap/>
            <w:vAlign w:val="bottom"/>
            <w:hideMark/>
          </w:tcPr>
          <w:p w14:paraId="4329D5A7" w14:textId="77777777" w:rsidR="00A00AB0" w:rsidRPr="00A00AB0" w:rsidRDefault="00A00AB0" w:rsidP="00A00AB0">
            <w:pPr>
              <w:jc w:val="right"/>
              <w:rPr>
                <w:rFonts w:cs="Calibri"/>
                <w:color w:val="000000"/>
                <w:sz w:val="20"/>
                <w:szCs w:val="20"/>
              </w:rPr>
            </w:pPr>
            <w:r w:rsidRPr="00A00AB0">
              <w:rPr>
                <w:rFonts w:cs="Calibri"/>
                <w:color w:val="000000"/>
                <w:sz w:val="20"/>
                <w:szCs w:val="20"/>
              </w:rPr>
              <w:t>-£7,000</w:t>
            </w:r>
          </w:p>
        </w:tc>
        <w:tc>
          <w:tcPr>
            <w:tcW w:w="744" w:type="pct"/>
            <w:shd w:val="clear" w:color="auto" w:fill="auto"/>
            <w:noWrap/>
            <w:vAlign w:val="bottom"/>
            <w:hideMark/>
          </w:tcPr>
          <w:p w14:paraId="36F6519E" w14:textId="77777777" w:rsidR="00A00AB0" w:rsidRPr="00A00AB0" w:rsidRDefault="00A00AB0" w:rsidP="00A00AB0">
            <w:pPr>
              <w:jc w:val="right"/>
              <w:rPr>
                <w:rFonts w:cs="Calibri"/>
                <w:color w:val="000000"/>
                <w:sz w:val="20"/>
                <w:szCs w:val="20"/>
              </w:rPr>
            </w:pPr>
            <w:r w:rsidRPr="00A00AB0">
              <w:rPr>
                <w:rFonts w:cs="Calibri"/>
                <w:color w:val="000000"/>
                <w:sz w:val="20"/>
                <w:szCs w:val="20"/>
              </w:rPr>
              <w:t>-£7,000</w:t>
            </w:r>
          </w:p>
        </w:tc>
        <w:tc>
          <w:tcPr>
            <w:tcW w:w="590" w:type="pct"/>
            <w:shd w:val="clear" w:color="auto" w:fill="auto"/>
            <w:noWrap/>
            <w:vAlign w:val="bottom"/>
            <w:hideMark/>
          </w:tcPr>
          <w:p w14:paraId="22A5EE18"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r>
      <w:tr w:rsidR="00A00AB0" w:rsidRPr="00A00AB0" w14:paraId="4066A5B7" w14:textId="77777777" w:rsidTr="00A00AB0">
        <w:trPr>
          <w:trHeight w:val="636"/>
        </w:trPr>
        <w:tc>
          <w:tcPr>
            <w:tcW w:w="2349" w:type="pct"/>
            <w:shd w:val="clear" w:color="auto" w:fill="auto"/>
            <w:vAlign w:val="bottom"/>
            <w:hideMark/>
          </w:tcPr>
          <w:p w14:paraId="27676EBC" w14:textId="77777777" w:rsidR="00A00AB0" w:rsidRPr="00A00AB0" w:rsidRDefault="00A00AB0" w:rsidP="00A00AB0">
            <w:pPr>
              <w:rPr>
                <w:rFonts w:cs="Calibri"/>
                <w:b/>
                <w:bCs/>
                <w:color w:val="000000"/>
                <w:sz w:val="20"/>
                <w:szCs w:val="20"/>
              </w:rPr>
            </w:pPr>
            <w:r w:rsidRPr="00A00AB0">
              <w:rPr>
                <w:rFonts w:cs="Calibri"/>
                <w:b/>
                <w:bCs/>
                <w:color w:val="000000"/>
                <w:sz w:val="20"/>
                <w:szCs w:val="20"/>
              </w:rPr>
              <w:t>Grants &amp; Donations - Expenditure</w:t>
            </w:r>
          </w:p>
        </w:tc>
        <w:tc>
          <w:tcPr>
            <w:tcW w:w="727" w:type="pct"/>
            <w:shd w:val="clear" w:color="auto" w:fill="auto"/>
            <w:noWrap/>
            <w:vAlign w:val="bottom"/>
            <w:hideMark/>
          </w:tcPr>
          <w:p w14:paraId="460FF82A"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-£55,169</w:t>
            </w:r>
          </w:p>
        </w:tc>
        <w:tc>
          <w:tcPr>
            <w:tcW w:w="590" w:type="pct"/>
            <w:shd w:val="clear" w:color="auto" w:fill="auto"/>
            <w:noWrap/>
            <w:vAlign w:val="bottom"/>
            <w:hideMark/>
          </w:tcPr>
          <w:p w14:paraId="6DB0433D"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-£99,973</w:t>
            </w:r>
          </w:p>
        </w:tc>
        <w:tc>
          <w:tcPr>
            <w:tcW w:w="744" w:type="pct"/>
            <w:shd w:val="clear" w:color="auto" w:fill="auto"/>
            <w:noWrap/>
            <w:vAlign w:val="bottom"/>
            <w:hideMark/>
          </w:tcPr>
          <w:p w14:paraId="1E106F27"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-£68,710</w:t>
            </w:r>
          </w:p>
        </w:tc>
        <w:tc>
          <w:tcPr>
            <w:tcW w:w="590" w:type="pct"/>
            <w:shd w:val="clear" w:color="auto" w:fill="auto"/>
            <w:noWrap/>
            <w:vAlign w:val="bottom"/>
            <w:hideMark/>
          </w:tcPr>
          <w:p w14:paraId="7784E589"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-£70,250</w:t>
            </w:r>
          </w:p>
        </w:tc>
      </w:tr>
      <w:tr w:rsidR="00A00AB0" w:rsidRPr="00A00AB0" w14:paraId="727A06AD" w14:textId="77777777" w:rsidTr="00A00AB0">
        <w:trPr>
          <w:trHeight w:val="1260"/>
        </w:trPr>
        <w:tc>
          <w:tcPr>
            <w:tcW w:w="2349" w:type="pct"/>
            <w:shd w:val="clear" w:color="auto" w:fill="auto"/>
            <w:noWrap/>
            <w:vAlign w:val="bottom"/>
            <w:hideMark/>
          </w:tcPr>
          <w:p w14:paraId="3CF03B84" w14:textId="77777777" w:rsidR="00A00AB0" w:rsidRPr="00A00AB0" w:rsidRDefault="00A00AB0" w:rsidP="00A00AB0">
            <w:pPr>
              <w:rPr>
                <w:rFonts w:cs="Calibri"/>
                <w:b/>
                <w:bCs/>
                <w:color w:val="000000"/>
                <w:sz w:val="20"/>
                <w:szCs w:val="20"/>
              </w:rPr>
            </w:pPr>
            <w:r w:rsidRPr="00A00AB0">
              <w:rPr>
                <w:rFonts w:cs="Calibri"/>
                <w:b/>
                <w:bCs/>
                <w:color w:val="000000"/>
                <w:sz w:val="20"/>
                <w:szCs w:val="20"/>
              </w:rPr>
              <w:t>Special Items</w:t>
            </w:r>
          </w:p>
        </w:tc>
        <w:tc>
          <w:tcPr>
            <w:tcW w:w="727" w:type="pct"/>
            <w:shd w:val="clear" w:color="auto" w:fill="auto"/>
            <w:hideMark/>
          </w:tcPr>
          <w:p w14:paraId="67280F37"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Actual Year to Date 31/10/2021</w:t>
            </w:r>
          </w:p>
        </w:tc>
        <w:tc>
          <w:tcPr>
            <w:tcW w:w="590" w:type="pct"/>
            <w:shd w:val="clear" w:color="auto" w:fill="auto"/>
            <w:hideMark/>
          </w:tcPr>
          <w:p w14:paraId="06DCB023"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Budget FY2021-22</w:t>
            </w:r>
          </w:p>
        </w:tc>
        <w:tc>
          <w:tcPr>
            <w:tcW w:w="744" w:type="pct"/>
            <w:shd w:val="clear" w:color="auto" w:fill="auto"/>
            <w:hideMark/>
          </w:tcPr>
          <w:p w14:paraId="5B5DEB8E"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Estimated Expenditure to 31/03/22</w:t>
            </w:r>
          </w:p>
        </w:tc>
        <w:tc>
          <w:tcPr>
            <w:tcW w:w="590" w:type="pct"/>
            <w:shd w:val="clear" w:color="auto" w:fill="auto"/>
            <w:hideMark/>
          </w:tcPr>
          <w:p w14:paraId="3D22934F"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Budget FY2022-23</w:t>
            </w:r>
          </w:p>
        </w:tc>
      </w:tr>
      <w:tr w:rsidR="00A00AB0" w:rsidRPr="00A00AB0" w14:paraId="18F84949" w14:textId="77777777" w:rsidTr="00A00AB0">
        <w:trPr>
          <w:trHeight w:val="312"/>
        </w:trPr>
        <w:tc>
          <w:tcPr>
            <w:tcW w:w="2349" w:type="pct"/>
            <w:shd w:val="clear" w:color="auto" w:fill="auto"/>
            <w:noWrap/>
            <w:vAlign w:val="bottom"/>
            <w:hideMark/>
          </w:tcPr>
          <w:p w14:paraId="4E5F17E7" w14:textId="77777777" w:rsidR="00A00AB0" w:rsidRPr="00A00AB0" w:rsidRDefault="00A00AB0" w:rsidP="00A00AB0">
            <w:pPr>
              <w:rPr>
                <w:rFonts w:cs="Calibri"/>
                <w:color w:val="000000"/>
                <w:sz w:val="20"/>
                <w:szCs w:val="20"/>
              </w:rPr>
            </w:pPr>
            <w:r w:rsidRPr="00A00AB0">
              <w:rPr>
                <w:rFonts w:cs="Calibri"/>
                <w:color w:val="000000"/>
                <w:sz w:val="20"/>
                <w:szCs w:val="20"/>
              </w:rPr>
              <w:t>COVID-19</w:t>
            </w:r>
          </w:p>
        </w:tc>
        <w:tc>
          <w:tcPr>
            <w:tcW w:w="727" w:type="pct"/>
            <w:shd w:val="clear" w:color="auto" w:fill="auto"/>
            <w:noWrap/>
            <w:vAlign w:val="bottom"/>
            <w:hideMark/>
          </w:tcPr>
          <w:p w14:paraId="3124D8E7" w14:textId="77777777" w:rsidR="00A00AB0" w:rsidRPr="00A00AB0" w:rsidRDefault="00A00AB0" w:rsidP="00A00AB0">
            <w:pPr>
              <w:jc w:val="right"/>
              <w:rPr>
                <w:rFonts w:cs="Calibri"/>
                <w:color w:val="000000"/>
                <w:sz w:val="20"/>
                <w:szCs w:val="20"/>
              </w:rPr>
            </w:pPr>
            <w:r w:rsidRPr="00A00AB0">
              <w:rPr>
                <w:rFonts w:cs="Calibri"/>
                <w:color w:val="000000"/>
                <w:sz w:val="20"/>
                <w:szCs w:val="20"/>
              </w:rPr>
              <w:t>-£1,380</w:t>
            </w:r>
          </w:p>
        </w:tc>
        <w:tc>
          <w:tcPr>
            <w:tcW w:w="590" w:type="pct"/>
            <w:shd w:val="clear" w:color="auto" w:fill="auto"/>
            <w:noWrap/>
            <w:vAlign w:val="bottom"/>
            <w:hideMark/>
          </w:tcPr>
          <w:p w14:paraId="6DA1E38B" w14:textId="77777777" w:rsidR="00A00AB0" w:rsidRPr="00A00AB0" w:rsidRDefault="00A00AB0" w:rsidP="00A00AB0">
            <w:pPr>
              <w:jc w:val="right"/>
              <w:rPr>
                <w:rFonts w:cs="Calibri"/>
                <w:color w:val="000000"/>
                <w:sz w:val="20"/>
                <w:szCs w:val="20"/>
              </w:rPr>
            </w:pPr>
            <w:r w:rsidRPr="00A00AB0">
              <w:rPr>
                <w:rFonts w:cs="Calibri"/>
                <w:color w:val="000000"/>
                <w:sz w:val="20"/>
                <w:szCs w:val="20"/>
              </w:rPr>
              <w:t>-£764</w:t>
            </w:r>
          </w:p>
        </w:tc>
        <w:tc>
          <w:tcPr>
            <w:tcW w:w="744" w:type="pct"/>
            <w:shd w:val="clear" w:color="auto" w:fill="auto"/>
            <w:noWrap/>
            <w:vAlign w:val="bottom"/>
            <w:hideMark/>
          </w:tcPr>
          <w:p w14:paraId="76A32C3A" w14:textId="77777777" w:rsidR="00A00AB0" w:rsidRPr="00A00AB0" w:rsidRDefault="00A00AB0" w:rsidP="00A00AB0">
            <w:pPr>
              <w:jc w:val="right"/>
              <w:rPr>
                <w:rFonts w:cs="Calibri"/>
                <w:color w:val="000000"/>
                <w:sz w:val="20"/>
                <w:szCs w:val="20"/>
              </w:rPr>
            </w:pPr>
            <w:r w:rsidRPr="00A00AB0">
              <w:rPr>
                <w:rFonts w:cs="Calibri"/>
                <w:color w:val="000000"/>
                <w:sz w:val="20"/>
                <w:szCs w:val="20"/>
              </w:rPr>
              <w:t>-£2,417</w:t>
            </w:r>
          </w:p>
        </w:tc>
        <w:tc>
          <w:tcPr>
            <w:tcW w:w="590" w:type="pct"/>
            <w:shd w:val="clear" w:color="auto" w:fill="auto"/>
            <w:noWrap/>
            <w:vAlign w:val="bottom"/>
            <w:hideMark/>
          </w:tcPr>
          <w:p w14:paraId="6CE49A17"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r>
      <w:tr w:rsidR="00A00AB0" w:rsidRPr="00A00AB0" w14:paraId="66F914E4" w14:textId="77777777" w:rsidTr="00A00AB0">
        <w:trPr>
          <w:trHeight w:val="324"/>
        </w:trPr>
        <w:tc>
          <w:tcPr>
            <w:tcW w:w="2349" w:type="pct"/>
            <w:shd w:val="clear" w:color="auto" w:fill="auto"/>
            <w:noWrap/>
            <w:vAlign w:val="bottom"/>
            <w:hideMark/>
          </w:tcPr>
          <w:p w14:paraId="082042C6" w14:textId="77777777" w:rsidR="00A00AB0" w:rsidRPr="00A00AB0" w:rsidRDefault="00A00AB0" w:rsidP="00A00AB0">
            <w:pPr>
              <w:rPr>
                <w:rFonts w:cs="Calibri"/>
                <w:b/>
                <w:bCs/>
                <w:color w:val="000000"/>
                <w:sz w:val="20"/>
                <w:szCs w:val="20"/>
              </w:rPr>
            </w:pPr>
            <w:r w:rsidRPr="00A00AB0">
              <w:rPr>
                <w:rFonts w:cs="Calibri"/>
                <w:b/>
                <w:bCs/>
                <w:color w:val="000000"/>
                <w:sz w:val="20"/>
                <w:szCs w:val="20"/>
              </w:rPr>
              <w:t>Special Items - Expenditure</w:t>
            </w:r>
          </w:p>
        </w:tc>
        <w:tc>
          <w:tcPr>
            <w:tcW w:w="727" w:type="pct"/>
            <w:shd w:val="clear" w:color="auto" w:fill="auto"/>
            <w:noWrap/>
            <w:vAlign w:val="bottom"/>
            <w:hideMark/>
          </w:tcPr>
          <w:p w14:paraId="58AE63D2"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-£1,380</w:t>
            </w:r>
          </w:p>
        </w:tc>
        <w:tc>
          <w:tcPr>
            <w:tcW w:w="590" w:type="pct"/>
            <w:shd w:val="clear" w:color="auto" w:fill="auto"/>
            <w:noWrap/>
            <w:vAlign w:val="bottom"/>
            <w:hideMark/>
          </w:tcPr>
          <w:p w14:paraId="35384A7A"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-£764</w:t>
            </w:r>
          </w:p>
        </w:tc>
        <w:tc>
          <w:tcPr>
            <w:tcW w:w="744" w:type="pct"/>
            <w:shd w:val="clear" w:color="auto" w:fill="auto"/>
            <w:noWrap/>
            <w:vAlign w:val="bottom"/>
            <w:hideMark/>
          </w:tcPr>
          <w:p w14:paraId="4B8E0655"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-£2,417</w:t>
            </w:r>
          </w:p>
        </w:tc>
        <w:tc>
          <w:tcPr>
            <w:tcW w:w="590" w:type="pct"/>
            <w:shd w:val="clear" w:color="auto" w:fill="auto"/>
            <w:noWrap/>
            <w:vAlign w:val="bottom"/>
            <w:hideMark/>
          </w:tcPr>
          <w:p w14:paraId="2295C6D1"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£0</w:t>
            </w:r>
          </w:p>
        </w:tc>
      </w:tr>
      <w:tr w:rsidR="00A00AB0" w:rsidRPr="00A00AB0" w14:paraId="71A50258" w14:textId="77777777" w:rsidTr="00A00AB0">
        <w:trPr>
          <w:trHeight w:val="1260"/>
        </w:trPr>
        <w:tc>
          <w:tcPr>
            <w:tcW w:w="2349" w:type="pct"/>
            <w:shd w:val="clear" w:color="auto" w:fill="auto"/>
            <w:noWrap/>
            <w:vAlign w:val="bottom"/>
            <w:hideMark/>
          </w:tcPr>
          <w:p w14:paraId="7CA36E47" w14:textId="77777777" w:rsidR="00A00AB0" w:rsidRPr="00A00AB0" w:rsidRDefault="00A00AB0" w:rsidP="00A00AB0">
            <w:pPr>
              <w:rPr>
                <w:rFonts w:cs="Calibri"/>
                <w:b/>
                <w:bCs/>
                <w:color w:val="000000"/>
                <w:sz w:val="20"/>
                <w:szCs w:val="20"/>
              </w:rPr>
            </w:pPr>
            <w:r w:rsidRPr="00A00AB0">
              <w:rPr>
                <w:rFonts w:cs="Calibri"/>
                <w:b/>
                <w:bCs/>
                <w:color w:val="000000"/>
                <w:sz w:val="20"/>
                <w:szCs w:val="20"/>
              </w:rPr>
              <w:t>Projects Income</w:t>
            </w:r>
          </w:p>
        </w:tc>
        <w:tc>
          <w:tcPr>
            <w:tcW w:w="727" w:type="pct"/>
            <w:shd w:val="clear" w:color="auto" w:fill="auto"/>
            <w:hideMark/>
          </w:tcPr>
          <w:p w14:paraId="24CA98E0"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Actual Year to Date 31/10/2021</w:t>
            </w:r>
          </w:p>
        </w:tc>
        <w:tc>
          <w:tcPr>
            <w:tcW w:w="590" w:type="pct"/>
            <w:shd w:val="clear" w:color="auto" w:fill="auto"/>
            <w:hideMark/>
          </w:tcPr>
          <w:p w14:paraId="0B577F41"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Budget FY2021-22</w:t>
            </w:r>
          </w:p>
        </w:tc>
        <w:tc>
          <w:tcPr>
            <w:tcW w:w="744" w:type="pct"/>
            <w:shd w:val="clear" w:color="auto" w:fill="auto"/>
            <w:hideMark/>
          </w:tcPr>
          <w:p w14:paraId="36B984BB"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Estimated Expenditure to 31/03/22</w:t>
            </w:r>
          </w:p>
        </w:tc>
        <w:tc>
          <w:tcPr>
            <w:tcW w:w="590" w:type="pct"/>
            <w:shd w:val="clear" w:color="auto" w:fill="auto"/>
            <w:hideMark/>
          </w:tcPr>
          <w:p w14:paraId="0625C28B"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Budget FY2022-23</w:t>
            </w:r>
          </w:p>
        </w:tc>
      </w:tr>
      <w:tr w:rsidR="00A00AB0" w:rsidRPr="00A00AB0" w14:paraId="36F021B4" w14:textId="77777777" w:rsidTr="00A00AB0">
        <w:trPr>
          <w:trHeight w:val="312"/>
        </w:trPr>
        <w:tc>
          <w:tcPr>
            <w:tcW w:w="2349" w:type="pct"/>
            <w:shd w:val="clear" w:color="auto" w:fill="auto"/>
            <w:noWrap/>
            <w:hideMark/>
          </w:tcPr>
          <w:p w14:paraId="6257DE7B" w14:textId="77777777" w:rsidR="00A00AB0" w:rsidRPr="00A00AB0" w:rsidRDefault="00A00AB0" w:rsidP="00A00AB0">
            <w:pPr>
              <w:rPr>
                <w:rFonts w:cs="Calibri"/>
                <w:color w:val="000000"/>
                <w:sz w:val="20"/>
                <w:szCs w:val="20"/>
              </w:rPr>
            </w:pPr>
            <w:r w:rsidRPr="00A00AB0">
              <w:rPr>
                <w:rFonts w:cs="Calibri"/>
                <w:color w:val="000000"/>
                <w:sz w:val="20"/>
                <w:szCs w:val="20"/>
              </w:rPr>
              <w:t>Community Infrastructure Levy</w:t>
            </w:r>
          </w:p>
        </w:tc>
        <w:tc>
          <w:tcPr>
            <w:tcW w:w="727" w:type="pct"/>
            <w:shd w:val="clear" w:color="auto" w:fill="auto"/>
            <w:noWrap/>
            <w:hideMark/>
          </w:tcPr>
          <w:p w14:paraId="5FFEFFE8" w14:textId="77777777" w:rsidR="00A00AB0" w:rsidRPr="00A00AB0" w:rsidRDefault="00A00AB0" w:rsidP="00A00AB0">
            <w:pPr>
              <w:jc w:val="right"/>
              <w:rPr>
                <w:rFonts w:cs="Calibri"/>
                <w:color w:val="000000"/>
                <w:sz w:val="20"/>
                <w:szCs w:val="20"/>
              </w:rPr>
            </w:pPr>
            <w:r w:rsidRPr="00A00AB0">
              <w:rPr>
                <w:rFonts w:cs="Calibri"/>
                <w:color w:val="000000"/>
                <w:sz w:val="20"/>
                <w:szCs w:val="20"/>
              </w:rPr>
              <w:t>£40,655</w:t>
            </w:r>
          </w:p>
        </w:tc>
        <w:tc>
          <w:tcPr>
            <w:tcW w:w="590" w:type="pct"/>
            <w:shd w:val="clear" w:color="auto" w:fill="auto"/>
            <w:noWrap/>
            <w:hideMark/>
          </w:tcPr>
          <w:p w14:paraId="54AC3E59" w14:textId="77777777" w:rsidR="00A00AB0" w:rsidRPr="00A00AB0" w:rsidRDefault="00A00AB0" w:rsidP="00A00AB0">
            <w:pPr>
              <w:jc w:val="right"/>
              <w:rPr>
                <w:rFonts w:cs="Calibri"/>
                <w:color w:val="000000"/>
                <w:sz w:val="20"/>
                <w:szCs w:val="20"/>
              </w:rPr>
            </w:pPr>
            <w:r w:rsidRPr="00A00AB0">
              <w:rPr>
                <w:rFonts w:cs="Calibri"/>
                <w:color w:val="000000"/>
                <w:sz w:val="20"/>
                <w:szCs w:val="20"/>
              </w:rPr>
              <w:t>£40,654</w:t>
            </w:r>
          </w:p>
        </w:tc>
        <w:tc>
          <w:tcPr>
            <w:tcW w:w="744" w:type="pct"/>
            <w:shd w:val="clear" w:color="auto" w:fill="auto"/>
            <w:noWrap/>
            <w:hideMark/>
          </w:tcPr>
          <w:p w14:paraId="6EE0B8B7" w14:textId="77777777" w:rsidR="00A00AB0" w:rsidRPr="00A00AB0" w:rsidRDefault="00A00AB0" w:rsidP="00A00AB0">
            <w:pPr>
              <w:jc w:val="right"/>
              <w:rPr>
                <w:rFonts w:cs="Calibri"/>
                <w:color w:val="000000"/>
                <w:sz w:val="20"/>
                <w:szCs w:val="20"/>
              </w:rPr>
            </w:pPr>
            <w:r w:rsidRPr="00A00AB0">
              <w:rPr>
                <w:rFonts w:cs="Calibri"/>
                <w:color w:val="000000"/>
                <w:sz w:val="20"/>
                <w:szCs w:val="20"/>
              </w:rPr>
              <w:t>£40,654</w:t>
            </w:r>
          </w:p>
        </w:tc>
        <w:tc>
          <w:tcPr>
            <w:tcW w:w="590" w:type="pct"/>
            <w:shd w:val="clear" w:color="auto" w:fill="auto"/>
            <w:noWrap/>
            <w:hideMark/>
          </w:tcPr>
          <w:p w14:paraId="3E1B4342" w14:textId="77777777" w:rsidR="00A00AB0" w:rsidRPr="00A00AB0" w:rsidRDefault="00A00AB0" w:rsidP="00A00AB0">
            <w:pPr>
              <w:jc w:val="right"/>
              <w:rPr>
                <w:rFonts w:cs="Calibri"/>
                <w:color w:val="000000"/>
                <w:sz w:val="20"/>
                <w:szCs w:val="20"/>
              </w:rPr>
            </w:pPr>
            <w:r w:rsidRPr="00A00AB0">
              <w:rPr>
                <w:rFonts w:cs="Calibri"/>
                <w:color w:val="000000"/>
                <w:sz w:val="20"/>
                <w:szCs w:val="20"/>
              </w:rPr>
              <w:t>£40,654</w:t>
            </w:r>
          </w:p>
        </w:tc>
      </w:tr>
      <w:tr w:rsidR="00A00AB0" w:rsidRPr="00A00AB0" w14:paraId="28B4FB39" w14:textId="77777777" w:rsidTr="00A00AB0">
        <w:trPr>
          <w:trHeight w:val="312"/>
        </w:trPr>
        <w:tc>
          <w:tcPr>
            <w:tcW w:w="2349" w:type="pct"/>
            <w:shd w:val="clear" w:color="auto" w:fill="auto"/>
            <w:noWrap/>
            <w:hideMark/>
          </w:tcPr>
          <w:p w14:paraId="3549D15B" w14:textId="77777777" w:rsidR="00A00AB0" w:rsidRPr="00A00AB0" w:rsidRDefault="00A00AB0" w:rsidP="00A00AB0">
            <w:pPr>
              <w:rPr>
                <w:rFonts w:cs="Calibri"/>
                <w:color w:val="000000"/>
                <w:sz w:val="20"/>
                <w:szCs w:val="20"/>
              </w:rPr>
            </w:pPr>
            <w:r w:rsidRPr="00A00AB0">
              <w:rPr>
                <w:rFonts w:cs="Calibri"/>
                <w:color w:val="000000"/>
                <w:sz w:val="20"/>
                <w:szCs w:val="20"/>
              </w:rPr>
              <w:t>Loan repayment income from Alsager Institute</w:t>
            </w:r>
          </w:p>
        </w:tc>
        <w:tc>
          <w:tcPr>
            <w:tcW w:w="727" w:type="pct"/>
            <w:shd w:val="clear" w:color="auto" w:fill="auto"/>
            <w:noWrap/>
            <w:hideMark/>
          </w:tcPr>
          <w:p w14:paraId="6BF1572A"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hideMark/>
          </w:tcPr>
          <w:p w14:paraId="24A9CE8F"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744" w:type="pct"/>
            <w:shd w:val="clear" w:color="auto" w:fill="auto"/>
            <w:noWrap/>
            <w:hideMark/>
          </w:tcPr>
          <w:p w14:paraId="216617CC"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hideMark/>
          </w:tcPr>
          <w:p w14:paraId="64ABAA66" w14:textId="77777777" w:rsidR="00A00AB0" w:rsidRPr="00A00AB0" w:rsidRDefault="00A00AB0" w:rsidP="00A00AB0">
            <w:pPr>
              <w:jc w:val="right"/>
              <w:rPr>
                <w:rFonts w:cs="Calibri"/>
                <w:color w:val="000000"/>
                <w:sz w:val="20"/>
                <w:szCs w:val="20"/>
              </w:rPr>
            </w:pPr>
            <w:r w:rsidRPr="00A00AB0">
              <w:rPr>
                <w:rFonts w:cs="Calibri"/>
                <w:color w:val="000000"/>
                <w:sz w:val="20"/>
                <w:szCs w:val="20"/>
              </w:rPr>
              <w:t>£5,000</w:t>
            </w:r>
          </w:p>
        </w:tc>
      </w:tr>
      <w:tr w:rsidR="00A00AB0" w:rsidRPr="00A00AB0" w14:paraId="2924F46C" w14:textId="77777777" w:rsidTr="00A00AB0">
        <w:trPr>
          <w:trHeight w:val="312"/>
        </w:trPr>
        <w:tc>
          <w:tcPr>
            <w:tcW w:w="2349" w:type="pct"/>
            <w:shd w:val="clear" w:color="auto" w:fill="auto"/>
            <w:noWrap/>
            <w:vAlign w:val="bottom"/>
            <w:hideMark/>
          </w:tcPr>
          <w:p w14:paraId="42169053" w14:textId="77777777" w:rsidR="00A00AB0" w:rsidRPr="00A00AB0" w:rsidRDefault="00A00AB0" w:rsidP="00A00AB0">
            <w:pPr>
              <w:rPr>
                <w:rFonts w:cs="Calibri"/>
                <w:color w:val="000000"/>
                <w:sz w:val="20"/>
                <w:szCs w:val="20"/>
              </w:rPr>
            </w:pPr>
            <w:r w:rsidRPr="00A00AB0">
              <w:rPr>
                <w:rFonts w:cs="Calibri"/>
                <w:color w:val="000000"/>
                <w:sz w:val="20"/>
                <w:szCs w:val="20"/>
              </w:rPr>
              <w:t>Grants Received</w:t>
            </w:r>
          </w:p>
        </w:tc>
        <w:tc>
          <w:tcPr>
            <w:tcW w:w="727" w:type="pct"/>
            <w:shd w:val="clear" w:color="auto" w:fill="auto"/>
            <w:noWrap/>
            <w:vAlign w:val="bottom"/>
            <w:hideMark/>
          </w:tcPr>
          <w:p w14:paraId="76AB9917"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301CF880"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744" w:type="pct"/>
            <w:shd w:val="clear" w:color="auto" w:fill="auto"/>
            <w:noWrap/>
            <w:vAlign w:val="bottom"/>
            <w:hideMark/>
          </w:tcPr>
          <w:p w14:paraId="627604C3"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64A1AADE"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r>
      <w:tr w:rsidR="00A00AB0" w:rsidRPr="00A00AB0" w14:paraId="47532D8A" w14:textId="77777777" w:rsidTr="00A00AB0">
        <w:trPr>
          <w:trHeight w:val="324"/>
        </w:trPr>
        <w:tc>
          <w:tcPr>
            <w:tcW w:w="2349" w:type="pct"/>
            <w:shd w:val="clear" w:color="auto" w:fill="auto"/>
            <w:noWrap/>
            <w:vAlign w:val="bottom"/>
            <w:hideMark/>
          </w:tcPr>
          <w:p w14:paraId="09C18AAF" w14:textId="77777777" w:rsidR="00A00AB0" w:rsidRPr="00A00AB0" w:rsidRDefault="00A00AB0" w:rsidP="00A00AB0">
            <w:pPr>
              <w:rPr>
                <w:rFonts w:cs="Calibri"/>
                <w:b/>
                <w:bCs/>
                <w:color w:val="000000"/>
                <w:sz w:val="20"/>
                <w:szCs w:val="20"/>
              </w:rPr>
            </w:pPr>
            <w:r w:rsidRPr="00A00AB0">
              <w:rPr>
                <w:rFonts w:cs="Calibri"/>
                <w:b/>
                <w:bCs/>
                <w:color w:val="000000"/>
                <w:sz w:val="20"/>
                <w:szCs w:val="20"/>
              </w:rPr>
              <w:t>Projects Income Total</w:t>
            </w:r>
          </w:p>
        </w:tc>
        <w:tc>
          <w:tcPr>
            <w:tcW w:w="727" w:type="pct"/>
            <w:shd w:val="clear" w:color="auto" w:fill="auto"/>
            <w:noWrap/>
            <w:vAlign w:val="bottom"/>
            <w:hideMark/>
          </w:tcPr>
          <w:p w14:paraId="60F21EEF"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£40,655</w:t>
            </w:r>
          </w:p>
        </w:tc>
        <w:tc>
          <w:tcPr>
            <w:tcW w:w="590" w:type="pct"/>
            <w:shd w:val="clear" w:color="auto" w:fill="auto"/>
            <w:noWrap/>
            <w:vAlign w:val="bottom"/>
            <w:hideMark/>
          </w:tcPr>
          <w:p w14:paraId="43999BFA"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£40,654</w:t>
            </w:r>
          </w:p>
        </w:tc>
        <w:tc>
          <w:tcPr>
            <w:tcW w:w="744" w:type="pct"/>
            <w:shd w:val="clear" w:color="auto" w:fill="auto"/>
            <w:noWrap/>
            <w:vAlign w:val="bottom"/>
            <w:hideMark/>
          </w:tcPr>
          <w:p w14:paraId="7701A7E6"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£40,654</w:t>
            </w:r>
          </w:p>
        </w:tc>
        <w:tc>
          <w:tcPr>
            <w:tcW w:w="590" w:type="pct"/>
            <w:shd w:val="clear" w:color="auto" w:fill="auto"/>
            <w:noWrap/>
            <w:vAlign w:val="bottom"/>
            <w:hideMark/>
          </w:tcPr>
          <w:p w14:paraId="159319D8"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£45,654</w:t>
            </w:r>
          </w:p>
        </w:tc>
      </w:tr>
      <w:tr w:rsidR="00A00AB0" w:rsidRPr="00A00AB0" w14:paraId="15728379" w14:textId="77777777" w:rsidTr="00A00AB0">
        <w:trPr>
          <w:trHeight w:val="1260"/>
        </w:trPr>
        <w:tc>
          <w:tcPr>
            <w:tcW w:w="2349" w:type="pct"/>
            <w:shd w:val="clear" w:color="auto" w:fill="auto"/>
            <w:vAlign w:val="bottom"/>
            <w:hideMark/>
          </w:tcPr>
          <w:p w14:paraId="5D06D834" w14:textId="77777777" w:rsidR="00A00AB0" w:rsidRPr="00A00AB0" w:rsidRDefault="00A00AB0" w:rsidP="00A00AB0">
            <w:pPr>
              <w:rPr>
                <w:rFonts w:cs="Calibri"/>
                <w:b/>
                <w:bCs/>
                <w:color w:val="000000"/>
                <w:sz w:val="20"/>
                <w:szCs w:val="20"/>
              </w:rPr>
            </w:pPr>
            <w:r w:rsidRPr="00A00AB0">
              <w:rPr>
                <w:rFonts w:cs="Calibri"/>
                <w:b/>
                <w:bCs/>
                <w:color w:val="000000"/>
                <w:sz w:val="20"/>
                <w:szCs w:val="20"/>
              </w:rPr>
              <w:t>Projects Expenditure</w:t>
            </w:r>
          </w:p>
        </w:tc>
        <w:tc>
          <w:tcPr>
            <w:tcW w:w="727" w:type="pct"/>
            <w:shd w:val="clear" w:color="auto" w:fill="auto"/>
            <w:hideMark/>
          </w:tcPr>
          <w:p w14:paraId="6AA13142"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Actual Year to Date 31/10/2021</w:t>
            </w:r>
          </w:p>
        </w:tc>
        <w:tc>
          <w:tcPr>
            <w:tcW w:w="590" w:type="pct"/>
            <w:shd w:val="clear" w:color="auto" w:fill="auto"/>
            <w:hideMark/>
          </w:tcPr>
          <w:p w14:paraId="44EBA02C"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Budget FY2021-22</w:t>
            </w:r>
          </w:p>
        </w:tc>
        <w:tc>
          <w:tcPr>
            <w:tcW w:w="744" w:type="pct"/>
            <w:shd w:val="clear" w:color="auto" w:fill="auto"/>
            <w:hideMark/>
          </w:tcPr>
          <w:p w14:paraId="1E6C80BE"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Estimated Expenditure to 31/03/22</w:t>
            </w:r>
          </w:p>
        </w:tc>
        <w:tc>
          <w:tcPr>
            <w:tcW w:w="590" w:type="pct"/>
            <w:shd w:val="clear" w:color="auto" w:fill="auto"/>
            <w:hideMark/>
          </w:tcPr>
          <w:p w14:paraId="4393BAD0"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Budget FY2022-23</w:t>
            </w:r>
          </w:p>
        </w:tc>
      </w:tr>
      <w:tr w:rsidR="00A00AB0" w:rsidRPr="00A00AB0" w14:paraId="37FDB817" w14:textId="77777777" w:rsidTr="00A00AB0">
        <w:trPr>
          <w:trHeight w:val="312"/>
        </w:trPr>
        <w:tc>
          <w:tcPr>
            <w:tcW w:w="2349" w:type="pct"/>
            <w:shd w:val="clear" w:color="auto" w:fill="auto"/>
            <w:noWrap/>
            <w:vAlign w:val="bottom"/>
            <w:hideMark/>
          </w:tcPr>
          <w:p w14:paraId="652A7E7D" w14:textId="77777777" w:rsidR="00A00AB0" w:rsidRPr="00A00AB0" w:rsidRDefault="00A00AB0" w:rsidP="00A00AB0">
            <w:pPr>
              <w:rPr>
                <w:rFonts w:cs="Calibri"/>
                <w:color w:val="000000"/>
                <w:sz w:val="20"/>
                <w:szCs w:val="20"/>
              </w:rPr>
            </w:pPr>
            <w:r w:rsidRPr="00A00AB0">
              <w:rPr>
                <w:rFonts w:cs="Calibri"/>
                <w:color w:val="000000"/>
                <w:sz w:val="20"/>
                <w:szCs w:val="20"/>
              </w:rPr>
              <w:t>Annual contribution to capital reserve</w:t>
            </w:r>
          </w:p>
        </w:tc>
        <w:tc>
          <w:tcPr>
            <w:tcW w:w="727" w:type="pct"/>
            <w:shd w:val="clear" w:color="auto" w:fill="auto"/>
            <w:noWrap/>
            <w:vAlign w:val="bottom"/>
            <w:hideMark/>
          </w:tcPr>
          <w:p w14:paraId="2A4370D5"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784C52AC"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744" w:type="pct"/>
            <w:shd w:val="clear" w:color="auto" w:fill="auto"/>
            <w:noWrap/>
            <w:vAlign w:val="bottom"/>
            <w:hideMark/>
          </w:tcPr>
          <w:p w14:paraId="230C92A3"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34623E53"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r>
      <w:tr w:rsidR="00A00AB0" w:rsidRPr="00A00AB0" w14:paraId="74B546C7" w14:textId="77777777" w:rsidTr="00A00AB0">
        <w:trPr>
          <w:trHeight w:val="312"/>
        </w:trPr>
        <w:tc>
          <w:tcPr>
            <w:tcW w:w="2349" w:type="pct"/>
            <w:shd w:val="clear" w:color="auto" w:fill="auto"/>
            <w:noWrap/>
            <w:vAlign w:val="bottom"/>
            <w:hideMark/>
          </w:tcPr>
          <w:p w14:paraId="1B8C1E34" w14:textId="77777777" w:rsidR="00A00AB0" w:rsidRPr="00A00AB0" w:rsidRDefault="00A00AB0" w:rsidP="00A00AB0">
            <w:pPr>
              <w:rPr>
                <w:rFonts w:cs="Calibri"/>
                <w:color w:val="000000"/>
                <w:sz w:val="20"/>
                <w:szCs w:val="20"/>
              </w:rPr>
            </w:pPr>
            <w:r w:rsidRPr="00A00AB0">
              <w:rPr>
                <w:rFonts w:cs="Calibri"/>
                <w:color w:val="000000"/>
                <w:sz w:val="20"/>
                <w:szCs w:val="20"/>
              </w:rPr>
              <w:t>Replenishment of election reserve</w:t>
            </w:r>
          </w:p>
        </w:tc>
        <w:tc>
          <w:tcPr>
            <w:tcW w:w="727" w:type="pct"/>
            <w:shd w:val="clear" w:color="auto" w:fill="auto"/>
            <w:noWrap/>
            <w:vAlign w:val="bottom"/>
            <w:hideMark/>
          </w:tcPr>
          <w:p w14:paraId="696F6E2E"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72E2CAE0" w14:textId="77777777" w:rsidR="00A00AB0" w:rsidRPr="00A00AB0" w:rsidRDefault="00A00AB0" w:rsidP="00A00AB0">
            <w:pPr>
              <w:jc w:val="right"/>
              <w:rPr>
                <w:rFonts w:cs="Calibri"/>
                <w:color w:val="000000"/>
                <w:sz w:val="20"/>
                <w:szCs w:val="20"/>
              </w:rPr>
            </w:pPr>
            <w:r w:rsidRPr="00A00AB0">
              <w:rPr>
                <w:rFonts w:cs="Calibri"/>
                <w:color w:val="000000"/>
                <w:sz w:val="20"/>
                <w:szCs w:val="20"/>
              </w:rPr>
              <w:t>-£3,000</w:t>
            </w:r>
          </w:p>
        </w:tc>
        <w:tc>
          <w:tcPr>
            <w:tcW w:w="744" w:type="pct"/>
            <w:shd w:val="clear" w:color="auto" w:fill="auto"/>
            <w:noWrap/>
            <w:vAlign w:val="bottom"/>
            <w:hideMark/>
          </w:tcPr>
          <w:p w14:paraId="018DF05C"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3D4AAC00"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r>
      <w:tr w:rsidR="00A00AB0" w:rsidRPr="00A00AB0" w14:paraId="0311C67E" w14:textId="77777777" w:rsidTr="00A00AB0">
        <w:trPr>
          <w:trHeight w:val="312"/>
        </w:trPr>
        <w:tc>
          <w:tcPr>
            <w:tcW w:w="2349" w:type="pct"/>
            <w:shd w:val="clear" w:color="auto" w:fill="auto"/>
            <w:noWrap/>
            <w:vAlign w:val="bottom"/>
            <w:hideMark/>
          </w:tcPr>
          <w:p w14:paraId="6969303C" w14:textId="77777777" w:rsidR="00A00AB0" w:rsidRPr="00A00AB0" w:rsidRDefault="00A00AB0" w:rsidP="00A00AB0">
            <w:pPr>
              <w:rPr>
                <w:rFonts w:cs="Calibri"/>
                <w:color w:val="000000"/>
                <w:sz w:val="20"/>
                <w:szCs w:val="20"/>
              </w:rPr>
            </w:pPr>
            <w:r w:rsidRPr="00A00AB0">
              <w:rPr>
                <w:rFonts w:cs="Calibri"/>
                <w:color w:val="000000"/>
                <w:sz w:val="20"/>
                <w:szCs w:val="20"/>
              </w:rPr>
              <w:t>Replenishment of general reserves</w:t>
            </w:r>
          </w:p>
        </w:tc>
        <w:tc>
          <w:tcPr>
            <w:tcW w:w="727" w:type="pct"/>
            <w:shd w:val="clear" w:color="auto" w:fill="auto"/>
            <w:noWrap/>
            <w:vAlign w:val="bottom"/>
            <w:hideMark/>
          </w:tcPr>
          <w:p w14:paraId="036C5607"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6E2CF10E"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744" w:type="pct"/>
            <w:shd w:val="clear" w:color="auto" w:fill="auto"/>
            <w:noWrap/>
            <w:vAlign w:val="bottom"/>
            <w:hideMark/>
          </w:tcPr>
          <w:p w14:paraId="4D288DDC"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27D720CB"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r>
      <w:tr w:rsidR="00A00AB0" w:rsidRPr="00A00AB0" w14:paraId="3FEB020B" w14:textId="77777777" w:rsidTr="00A00AB0">
        <w:trPr>
          <w:trHeight w:val="312"/>
        </w:trPr>
        <w:tc>
          <w:tcPr>
            <w:tcW w:w="2349" w:type="pct"/>
            <w:shd w:val="clear" w:color="auto" w:fill="auto"/>
            <w:noWrap/>
            <w:vAlign w:val="bottom"/>
            <w:hideMark/>
          </w:tcPr>
          <w:p w14:paraId="5BF892D5" w14:textId="77777777" w:rsidR="00A00AB0" w:rsidRPr="00A00AB0" w:rsidRDefault="00A00AB0" w:rsidP="00A00AB0">
            <w:pPr>
              <w:rPr>
                <w:rFonts w:cs="Calibri"/>
                <w:color w:val="000000"/>
                <w:sz w:val="20"/>
                <w:szCs w:val="20"/>
              </w:rPr>
            </w:pPr>
            <w:r w:rsidRPr="00A00AB0">
              <w:rPr>
                <w:rFonts w:cs="Calibri"/>
                <w:color w:val="000000"/>
                <w:sz w:val="20"/>
                <w:szCs w:val="20"/>
              </w:rPr>
              <w:t>WW1 100Yr Commemoration</w:t>
            </w:r>
          </w:p>
        </w:tc>
        <w:tc>
          <w:tcPr>
            <w:tcW w:w="727" w:type="pct"/>
            <w:shd w:val="clear" w:color="auto" w:fill="auto"/>
            <w:noWrap/>
            <w:vAlign w:val="bottom"/>
            <w:hideMark/>
          </w:tcPr>
          <w:p w14:paraId="6A25E506" w14:textId="77777777" w:rsidR="00A00AB0" w:rsidRPr="00A00AB0" w:rsidRDefault="00A00AB0" w:rsidP="00A00AB0">
            <w:pPr>
              <w:jc w:val="right"/>
              <w:rPr>
                <w:rFonts w:cs="Calibri"/>
                <w:color w:val="000000"/>
                <w:sz w:val="20"/>
                <w:szCs w:val="20"/>
              </w:rPr>
            </w:pPr>
            <w:r w:rsidRPr="00A00AB0">
              <w:rPr>
                <w:rFonts w:cs="Calibri"/>
                <w:color w:val="000000"/>
                <w:sz w:val="20"/>
                <w:szCs w:val="20"/>
              </w:rPr>
              <w:t>-£85</w:t>
            </w:r>
          </w:p>
        </w:tc>
        <w:tc>
          <w:tcPr>
            <w:tcW w:w="590" w:type="pct"/>
            <w:shd w:val="clear" w:color="auto" w:fill="auto"/>
            <w:noWrap/>
            <w:vAlign w:val="bottom"/>
            <w:hideMark/>
          </w:tcPr>
          <w:p w14:paraId="4ACFFA62"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744" w:type="pct"/>
            <w:shd w:val="clear" w:color="auto" w:fill="auto"/>
            <w:noWrap/>
            <w:vAlign w:val="bottom"/>
            <w:hideMark/>
          </w:tcPr>
          <w:p w14:paraId="27C56E53" w14:textId="77777777" w:rsidR="00A00AB0" w:rsidRPr="00A00AB0" w:rsidRDefault="00A00AB0" w:rsidP="00A00AB0">
            <w:pPr>
              <w:jc w:val="right"/>
              <w:rPr>
                <w:rFonts w:cs="Calibri"/>
                <w:color w:val="000000"/>
                <w:sz w:val="20"/>
                <w:szCs w:val="20"/>
              </w:rPr>
            </w:pPr>
            <w:r w:rsidRPr="00A00AB0">
              <w:rPr>
                <w:rFonts w:cs="Calibri"/>
                <w:color w:val="000000"/>
                <w:sz w:val="20"/>
                <w:szCs w:val="20"/>
              </w:rPr>
              <w:t>-£367</w:t>
            </w:r>
          </w:p>
        </w:tc>
        <w:tc>
          <w:tcPr>
            <w:tcW w:w="590" w:type="pct"/>
            <w:shd w:val="clear" w:color="auto" w:fill="auto"/>
            <w:noWrap/>
            <w:vAlign w:val="bottom"/>
            <w:hideMark/>
          </w:tcPr>
          <w:p w14:paraId="5C262F22"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r>
      <w:tr w:rsidR="00A00AB0" w:rsidRPr="00A00AB0" w14:paraId="6B0BD38B" w14:textId="77777777" w:rsidTr="00A00AB0">
        <w:trPr>
          <w:trHeight w:val="312"/>
        </w:trPr>
        <w:tc>
          <w:tcPr>
            <w:tcW w:w="2349" w:type="pct"/>
            <w:shd w:val="clear" w:color="auto" w:fill="auto"/>
            <w:noWrap/>
            <w:vAlign w:val="bottom"/>
            <w:hideMark/>
          </w:tcPr>
          <w:p w14:paraId="35BA3FE8" w14:textId="77777777" w:rsidR="00A00AB0" w:rsidRPr="00A00AB0" w:rsidRDefault="00A00AB0" w:rsidP="00A00AB0">
            <w:pPr>
              <w:rPr>
                <w:rFonts w:cs="Calibri"/>
                <w:color w:val="000000"/>
                <w:sz w:val="20"/>
                <w:szCs w:val="20"/>
              </w:rPr>
            </w:pPr>
            <w:r w:rsidRPr="00A00AB0">
              <w:rPr>
                <w:rFonts w:cs="Calibri"/>
                <w:color w:val="000000"/>
                <w:sz w:val="20"/>
                <w:szCs w:val="20"/>
              </w:rPr>
              <w:t>Town Events</w:t>
            </w:r>
          </w:p>
        </w:tc>
        <w:tc>
          <w:tcPr>
            <w:tcW w:w="727" w:type="pct"/>
            <w:shd w:val="clear" w:color="auto" w:fill="auto"/>
            <w:noWrap/>
            <w:vAlign w:val="bottom"/>
            <w:hideMark/>
          </w:tcPr>
          <w:p w14:paraId="45326DF0"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3AB0750B" w14:textId="77777777" w:rsidR="00A00AB0" w:rsidRPr="00A00AB0" w:rsidRDefault="00A00AB0" w:rsidP="00A00AB0">
            <w:pPr>
              <w:jc w:val="right"/>
              <w:rPr>
                <w:rFonts w:cs="Calibri"/>
                <w:color w:val="000000"/>
                <w:sz w:val="20"/>
                <w:szCs w:val="20"/>
              </w:rPr>
            </w:pPr>
            <w:r w:rsidRPr="00A00AB0">
              <w:rPr>
                <w:rFonts w:cs="Calibri"/>
                <w:color w:val="000000"/>
                <w:sz w:val="20"/>
                <w:szCs w:val="20"/>
              </w:rPr>
              <w:t>-£10,000</w:t>
            </w:r>
          </w:p>
        </w:tc>
        <w:tc>
          <w:tcPr>
            <w:tcW w:w="744" w:type="pct"/>
            <w:shd w:val="clear" w:color="auto" w:fill="auto"/>
            <w:noWrap/>
            <w:vAlign w:val="bottom"/>
            <w:hideMark/>
          </w:tcPr>
          <w:p w14:paraId="1E86ED35" w14:textId="77777777" w:rsidR="00A00AB0" w:rsidRPr="00A00AB0" w:rsidRDefault="00A00AB0" w:rsidP="00A00AB0">
            <w:pPr>
              <w:jc w:val="right"/>
              <w:rPr>
                <w:rFonts w:cs="Calibri"/>
                <w:color w:val="000000"/>
                <w:sz w:val="20"/>
                <w:szCs w:val="20"/>
              </w:rPr>
            </w:pPr>
            <w:r w:rsidRPr="00A00AB0">
              <w:rPr>
                <w:rFonts w:cs="Calibri"/>
                <w:color w:val="000000"/>
                <w:sz w:val="20"/>
                <w:szCs w:val="20"/>
              </w:rPr>
              <w:t>-£10,000</w:t>
            </w:r>
          </w:p>
        </w:tc>
        <w:tc>
          <w:tcPr>
            <w:tcW w:w="590" w:type="pct"/>
            <w:shd w:val="clear" w:color="auto" w:fill="auto"/>
            <w:noWrap/>
            <w:vAlign w:val="bottom"/>
            <w:hideMark/>
          </w:tcPr>
          <w:p w14:paraId="3946C54C"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r>
      <w:tr w:rsidR="00A00AB0" w:rsidRPr="00A00AB0" w14:paraId="5C3B5AB7" w14:textId="77777777" w:rsidTr="00A00AB0">
        <w:trPr>
          <w:trHeight w:val="312"/>
        </w:trPr>
        <w:tc>
          <w:tcPr>
            <w:tcW w:w="2349" w:type="pct"/>
            <w:shd w:val="clear" w:color="auto" w:fill="auto"/>
            <w:noWrap/>
            <w:vAlign w:val="bottom"/>
            <w:hideMark/>
          </w:tcPr>
          <w:p w14:paraId="3FBF5AA8" w14:textId="77777777" w:rsidR="00A00AB0" w:rsidRPr="00A00AB0" w:rsidRDefault="00A00AB0" w:rsidP="00A00AB0">
            <w:pPr>
              <w:rPr>
                <w:rFonts w:cs="Calibri"/>
                <w:color w:val="000000"/>
                <w:sz w:val="20"/>
                <w:szCs w:val="20"/>
              </w:rPr>
            </w:pPr>
            <w:r w:rsidRPr="00A00AB0">
              <w:rPr>
                <w:rFonts w:cs="Calibri"/>
                <w:color w:val="000000"/>
                <w:sz w:val="20"/>
                <w:szCs w:val="20"/>
              </w:rPr>
              <w:t>Public Consult - Action Plan &amp; Priorities</w:t>
            </w:r>
          </w:p>
        </w:tc>
        <w:tc>
          <w:tcPr>
            <w:tcW w:w="727" w:type="pct"/>
            <w:shd w:val="clear" w:color="auto" w:fill="auto"/>
            <w:noWrap/>
            <w:vAlign w:val="bottom"/>
            <w:hideMark/>
          </w:tcPr>
          <w:p w14:paraId="2B05ACE2" w14:textId="77777777" w:rsidR="00A00AB0" w:rsidRPr="00A00AB0" w:rsidRDefault="00A00AB0" w:rsidP="00A00AB0">
            <w:pPr>
              <w:jc w:val="right"/>
              <w:rPr>
                <w:rFonts w:cs="Calibri"/>
                <w:color w:val="000000"/>
                <w:sz w:val="20"/>
                <w:szCs w:val="20"/>
              </w:rPr>
            </w:pPr>
            <w:r w:rsidRPr="00A00AB0">
              <w:rPr>
                <w:rFonts w:cs="Calibri"/>
                <w:color w:val="000000"/>
                <w:sz w:val="20"/>
                <w:szCs w:val="20"/>
              </w:rPr>
              <w:t>-£962</w:t>
            </w:r>
          </w:p>
        </w:tc>
        <w:tc>
          <w:tcPr>
            <w:tcW w:w="590" w:type="pct"/>
            <w:shd w:val="clear" w:color="auto" w:fill="auto"/>
            <w:noWrap/>
            <w:vAlign w:val="bottom"/>
            <w:hideMark/>
          </w:tcPr>
          <w:p w14:paraId="13C62961" w14:textId="77777777" w:rsidR="00A00AB0" w:rsidRPr="00A00AB0" w:rsidRDefault="00A00AB0" w:rsidP="00A00AB0">
            <w:pPr>
              <w:jc w:val="right"/>
              <w:rPr>
                <w:rFonts w:cs="Calibri"/>
                <w:color w:val="000000"/>
                <w:sz w:val="20"/>
                <w:szCs w:val="20"/>
              </w:rPr>
            </w:pPr>
            <w:r w:rsidRPr="00A00AB0">
              <w:rPr>
                <w:rFonts w:cs="Calibri"/>
                <w:color w:val="000000"/>
                <w:sz w:val="20"/>
                <w:szCs w:val="20"/>
              </w:rPr>
              <w:t>-£3,500</w:t>
            </w:r>
          </w:p>
        </w:tc>
        <w:tc>
          <w:tcPr>
            <w:tcW w:w="744" w:type="pct"/>
            <w:shd w:val="clear" w:color="auto" w:fill="auto"/>
            <w:noWrap/>
            <w:vAlign w:val="bottom"/>
            <w:hideMark/>
          </w:tcPr>
          <w:p w14:paraId="342E2875" w14:textId="77777777" w:rsidR="00A00AB0" w:rsidRPr="00A00AB0" w:rsidRDefault="00A00AB0" w:rsidP="00A00AB0">
            <w:pPr>
              <w:jc w:val="right"/>
              <w:rPr>
                <w:rFonts w:cs="Calibri"/>
                <w:color w:val="000000"/>
                <w:sz w:val="20"/>
                <w:szCs w:val="20"/>
              </w:rPr>
            </w:pPr>
            <w:r w:rsidRPr="00A00AB0">
              <w:rPr>
                <w:rFonts w:cs="Calibri"/>
                <w:color w:val="000000"/>
                <w:sz w:val="20"/>
                <w:szCs w:val="20"/>
              </w:rPr>
              <w:t>-£1,052</w:t>
            </w:r>
          </w:p>
        </w:tc>
        <w:tc>
          <w:tcPr>
            <w:tcW w:w="590" w:type="pct"/>
            <w:shd w:val="clear" w:color="auto" w:fill="auto"/>
            <w:noWrap/>
            <w:vAlign w:val="bottom"/>
            <w:hideMark/>
          </w:tcPr>
          <w:p w14:paraId="69D2EF83"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r>
      <w:tr w:rsidR="00A00AB0" w:rsidRPr="00A00AB0" w14:paraId="21147A86" w14:textId="77777777" w:rsidTr="00A00AB0">
        <w:trPr>
          <w:trHeight w:val="312"/>
        </w:trPr>
        <w:tc>
          <w:tcPr>
            <w:tcW w:w="2349" w:type="pct"/>
            <w:shd w:val="clear" w:color="auto" w:fill="auto"/>
            <w:noWrap/>
            <w:vAlign w:val="bottom"/>
            <w:hideMark/>
          </w:tcPr>
          <w:p w14:paraId="6C140E6C" w14:textId="77777777" w:rsidR="00A00AB0" w:rsidRPr="00A00AB0" w:rsidRDefault="00A00AB0" w:rsidP="00A00AB0">
            <w:pPr>
              <w:rPr>
                <w:rFonts w:cs="Calibri"/>
                <w:color w:val="000000"/>
                <w:sz w:val="20"/>
                <w:szCs w:val="20"/>
              </w:rPr>
            </w:pPr>
            <w:r w:rsidRPr="00A00AB0">
              <w:rPr>
                <w:rFonts w:cs="Calibri"/>
                <w:color w:val="000000"/>
                <w:sz w:val="20"/>
                <w:szCs w:val="20"/>
              </w:rPr>
              <w:t>Loan payment to Alsager Institute</w:t>
            </w:r>
          </w:p>
        </w:tc>
        <w:tc>
          <w:tcPr>
            <w:tcW w:w="727" w:type="pct"/>
            <w:shd w:val="clear" w:color="auto" w:fill="auto"/>
            <w:noWrap/>
            <w:vAlign w:val="bottom"/>
            <w:hideMark/>
          </w:tcPr>
          <w:p w14:paraId="587A2D4F"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62291513"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744" w:type="pct"/>
            <w:shd w:val="clear" w:color="auto" w:fill="auto"/>
            <w:noWrap/>
            <w:vAlign w:val="bottom"/>
            <w:hideMark/>
          </w:tcPr>
          <w:p w14:paraId="5D1A70E3"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5A699F63" w14:textId="77777777" w:rsidR="00A00AB0" w:rsidRPr="00A00AB0" w:rsidRDefault="00A00AB0" w:rsidP="00A00AB0">
            <w:pPr>
              <w:jc w:val="right"/>
              <w:rPr>
                <w:rFonts w:cs="Calibri"/>
                <w:color w:val="000000"/>
                <w:sz w:val="20"/>
                <w:szCs w:val="20"/>
              </w:rPr>
            </w:pPr>
            <w:r w:rsidRPr="00A00AB0">
              <w:rPr>
                <w:rFonts w:cs="Calibri"/>
                <w:color w:val="000000"/>
                <w:sz w:val="20"/>
                <w:szCs w:val="20"/>
              </w:rPr>
              <w:t>-£10,000</w:t>
            </w:r>
          </w:p>
        </w:tc>
      </w:tr>
      <w:tr w:rsidR="00A00AB0" w:rsidRPr="00A00AB0" w14:paraId="44BF582A" w14:textId="77777777" w:rsidTr="00A00AB0">
        <w:trPr>
          <w:trHeight w:val="312"/>
        </w:trPr>
        <w:tc>
          <w:tcPr>
            <w:tcW w:w="2349" w:type="pct"/>
            <w:shd w:val="clear" w:color="auto" w:fill="auto"/>
            <w:noWrap/>
            <w:hideMark/>
          </w:tcPr>
          <w:p w14:paraId="29AD2D30" w14:textId="77777777" w:rsidR="00A00AB0" w:rsidRPr="00A00AB0" w:rsidRDefault="00A00AB0" w:rsidP="00A00AB0">
            <w:pPr>
              <w:rPr>
                <w:rFonts w:cs="Calibri"/>
                <w:color w:val="000000"/>
                <w:sz w:val="20"/>
                <w:szCs w:val="20"/>
              </w:rPr>
            </w:pPr>
            <w:r w:rsidRPr="00A00AB0">
              <w:rPr>
                <w:rFonts w:cs="Calibri"/>
                <w:color w:val="000000"/>
                <w:sz w:val="20"/>
                <w:szCs w:val="20"/>
              </w:rPr>
              <w:t>Cedar Avenue JUOS Phase 1</w:t>
            </w:r>
          </w:p>
        </w:tc>
        <w:tc>
          <w:tcPr>
            <w:tcW w:w="727" w:type="pct"/>
            <w:shd w:val="clear" w:color="auto" w:fill="auto"/>
            <w:noWrap/>
            <w:hideMark/>
          </w:tcPr>
          <w:p w14:paraId="73AB615A"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hideMark/>
          </w:tcPr>
          <w:p w14:paraId="10C2AE83" w14:textId="77777777" w:rsidR="00A00AB0" w:rsidRPr="00A00AB0" w:rsidRDefault="00A00AB0" w:rsidP="00A00AB0">
            <w:pPr>
              <w:jc w:val="right"/>
              <w:rPr>
                <w:rFonts w:cs="Calibri"/>
                <w:color w:val="000000"/>
                <w:sz w:val="20"/>
                <w:szCs w:val="20"/>
              </w:rPr>
            </w:pPr>
            <w:r w:rsidRPr="00A00AB0">
              <w:rPr>
                <w:rFonts w:cs="Calibri"/>
                <w:color w:val="000000"/>
                <w:sz w:val="20"/>
                <w:szCs w:val="20"/>
              </w:rPr>
              <w:t>-£53,583</w:t>
            </w:r>
          </w:p>
        </w:tc>
        <w:tc>
          <w:tcPr>
            <w:tcW w:w="744" w:type="pct"/>
            <w:shd w:val="clear" w:color="auto" w:fill="auto"/>
            <w:noWrap/>
            <w:hideMark/>
          </w:tcPr>
          <w:p w14:paraId="17AD91F6"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hideMark/>
          </w:tcPr>
          <w:p w14:paraId="78C550F2" w14:textId="77777777" w:rsidR="00A00AB0" w:rsidRPr="00A00AB0" w:rsidRDefault="00A00AB0" w:rsidP="00A00AB0">
            <w:pPr>
              <w:jc w:val="right"/>
              <w:rPr>
                <w:rFonts w:cs="Calibri"/>
                <w:color w:val="000000"/>
                <w:sz w:val="20"/>
                <w:szCs w:val="20"/>
              </w:rPr>
            </w:pPr>
            <w:r w:rsidRPr="00A00AB0">
              <w:rPr>
                <w:rFonts w:cs="Calibri"/>
                <w:color w:val="000000"/>
                <w:sz w:val="20"/>
                <w:szCs w:val="20"/>
              </w:rPr>
              <w:t>-£53,583</w:t>
            </w:r>
          </w:p>
        </w:tc>
      </w:tr>
      <w:tr w:rsidR="00A00AB0" w:rsidRPr="00A00AB0" w14:paraId="31376A6C" w14:textId="77777777" w:rsidTr="00A00AB0">
        <w:trPr>
          <w:trHeight w:val="312"/>
        </w:trPr>
        <w:tc>
          <w:tcPr>
            <w:tcW w:w="2349" w:type="pct"/>
            <w:shd w:val="clear" w:color="auto" w:fill="auto"/>
            <w:noWrap/>
            <w:hideMark/>
          </w:tcPr>
          <w:p w14:paraId="7BA60DA9" w14:textId="77777777" w:rsidR="00A00AB0" w:rsidRPr="00A00AB0" w:rsidRDefault="00A00AB0" w:rsidP="00A00AB0">
            <w:pPr>
              <w:rPr>
                <w:rFonts w:cs="Calibri"/>
                <w:color w:val="000000"/>
                <w:sz w:val="20"/>
                <w:szCs w:val="20"/>
              </w:rPr>
            </w:pPr>
            <w:r w:rsidRPr="00A00AB0">
              <w:rPr>
                <w:rFonts w:cs="Calibri"/>
                <w:color w:val="000000"/>
                <w:sz w:val="20"/>
                <w:szCs w:val="20"/>
              </w:rPr>
              <w:t>CCTV - purchase and installation of additional</w:t>
            </w:r>
          </w:p>
        </w:tc>
        <w:tc>
          <w:tcPr>
            <w:tcW w:w="727" w:type="pct"/>
            <w:shd w:val="clear" w:color="auto" w:fill="auto"/>
            <w:noWrap/>
            <w:hideMark/>
          </w:tcPr>
          <w:p w14:paraId="2C66F466"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hideMark/>
          </w:tcPr>
          <w:p w14:paraId="04BAA508"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744" w:type="pct"/>
            <w:shd w:val="clear" w:color="auto" w:fill="auto"/>
            <w:noWrap/>
            <w:hideMark/>
          </w:tcPr>
          <w:p w14:paraId="0759CB53"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hideMark/>
          </w:tcPr>
          <w:p w14:paraId="1AD9D119" w14:textId="77777777" w:rsidR="00A00AB0" w:rsidRPr="00A00AB0" w:rsidRDefault="00A00AB0" w:rsidP="00A00AB0">
            <w:pPr>
              <w:jc w:val="right"/>
              <w:rPr>
                <w:rFonts w:cs="Calibri"/>
                <w:color w:val="000000"/>
                <w:sz w:val="20"/>
                <w:szCs w:val="20"/>
              </w:rPr>
            </w:pPr>
            <w:r w:rsidRPr="00A00AB0">
              <w:rPr>
                <w:rFonts w:cs="Calibri"/>
                <w:color w:val="000000"/>
                <w:sz w:val="20"/>
                <w:szCs w:val="20"/>
              </w:rPr>
              <w:t>-£20,000</w:t>
            </w:r>
          </w:p>
        </w:tc>
      </w:tr>
      <w:tr w:rsidR="00A00AB0" w:rsidRPr="00A00AB0" w14:paraId="47EB63AE" w14:textId="77777777" w:rsidTr="00A00AB0">
        <w:trPr>
          <w:trHeight w:val="324"/>
        </w:trPr>
        <w:tc>
          <w:tcPr>
            <w:tcW w:w="2349" w:type="pct"/>
            <w:shd w:val="clear" w:color="auto" w:fill="auto"/>
            <w:noWrap/>
            <w:vAlign w:val="bottom"/>
            <w:hideMark/>
          </w:tcPr>
          <w:p w14:paraId="35FA8FDF" w14:textId="77777777" w:rsidR="00A00AB0" w:rsidRPr="00A00AB0" w:rsidRDefault="00A00AB0" w:rsidP="00A00AB0">
            <w:pPr>
              <w:rPr>
                <w:rFonts w:cs="Calibri"/>
                <w:b/>
                <w:bCs/>
                <w:color w:val="000000"/>
                <w:sz w:val="20"/>
                <w:szCs w:val="20"/>
              </w:rPr>
            </w:pPr>
            <w:r w:rsidRPr="00A00AB0">
              <w:rPr>
                <w:rFonts w:cs="Calibri"/>
                <w:b/>
                <w:bCs/>
                <w:color w:val="000000"/>
                <w:sz w:val="20"/>
                <w:szCs w:val="20"/>
              </w:rPr>
              <w:t>Projects Expenditure Total</w:t>
            </w:r>
          </w:p>
        </w:tc>
        <w:tc>
          <w:tcPr>
            <w:tcW w:w="727" w:type="pct"/>
            <w:shd w:val="clear" w:color="auto" w:fill="auto"/>
            <w:noWrap/>
            <w:vAlign w:val="bottom"/>
            <w:hideMark/>
          </w:tcPr>
          <w:p w14:paraId="686E214C"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-£1,047</w:t>
            </w:r>
          </w:p>
        </w:tc>
        <w:tc>
          <w:tcPr>
            <w:tcW w:w="590" w:type="pct"/>
            <w:shd w:val="clear" w:color="auto" w:fill="auto"/>
            <w:noWrap/>
            <w:vAlign w:val="bottom"/>
            <w:hideMark/>
          </w:tcPr>
          <w:p w14:paraId="64003ECB"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-£70,083</w:t>
            </w:r>
          </w:p>
        </w:tc>
        <w:tc>
          <w:tcPr>
            <w:tcW w:w="744" w:type="pct"/>
            <w:shd w:val="clear" w:color="auto" w:fill="auto"/>
            <w:noWrap/>
            <w:vAlign w:val="bottom"/>
            <w:hideMark/>
          </w:tcPr>
          <w:p w14:paraId="7875D7F2"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-£11,419</w:t>
            </w:r>
          </w:p>
        </w:tc>
        <w:tc>
          <w:tcPr>
            <w:tcW w:w="590" w:type="pct"/>
            <w:shd w:val="clear" w:color="auto" w:fill="auto"/>
            <w:noWrap/>
            <w:vAlign w:val="bottom"/>
            <w:hideMark/>
          </w:tcPr>
          <w:p w14:paraId="5BEA55D3"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-£83,583</w:t>
            </w:r>
          </w:p>
        </w:tc>
      </w:tr>
      <w:tr w:rsidR="00A00AB0" w:rsidRPr="00A00AB0" w14:paraId="34013A8F" w14:textId="77777777" w:rsidTr="00A00AB0">
        <w:trPr>
          <w:trHeight w:val="648"/>
        </w:trPr>
        <w:tc>
          <w:tcPr>
            <w:tcW w:w="2349" w:type="pct"/>
            <w:shd w:val="clear" w:color="auto" w:fill="auto"/>
            <w:vAlign w:val="bottom"/>
            <w:hideMark/>
          </w:tcPr>
          <w:p w14:paraId="2C5BF6DC" w14:textId="77777777" w:rsidR="00A00AB0" w:rsidRPr="00A00AB0" w:rsidRDefault="00A00AB0" w:rsidP="00A00AB0">
            <w:pPr>
              <w:rPr>
                <w:rFonts w:cs="Calibri"/>
                <w:b/>
                <w:bCs/>
                <w:color w:val="000000"/>
                <w:sz w:val="20"/>
                <w:szCs w:val="20"/>
              </w:rPr>
            </w:pPr>
            <w:r w:rsidRPr="00A00AB0">
              <w:rPr>
                <w:rFonts w:cs="Calibri"/>
                <w:b/>
                <w:bCs/>
                <w:color w:val="000000"/>
                <w:sz w:val="20"/>
                <w:szCs w:val="20"/>
              </w:rPr>
              <w:t>Project Net Income over Expenditure</w:t>
            </w:r>
          </w:p>
        </w:tc>
        <w:tc>
          <w:tcPr>
            <w:tcW w:w="727" w:type="pct"/>
            <w:shd w:val="clear" w:color="auto" w:fill="auto"/>
            <w:noWrap/>
            <w:vAlign w:val="bottom"/>
            <w:hideMark/>
          </w:tcPr>
          <w:p w14:paraId="5F1A17EF"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£39,608</w:t>
            </w:r>
          </w:p>
        </w:tc>
        <w:tc>
          <w:tcPr>
            <w:tcW w:w="590" w:type="pct"/>
            <w:shd w:val="clear" w:color="auto" w:fill="auto"/>
            <w:noWrap/>
            <w:vAlign w:val="bottom"/>
            <w:hideMark/>
          </w:tcPr>
          <w:p w14:paraId="071506A4"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-£29,429</w:t>
            </w:r>
          </w:p>
        </w:tc>
        <w:tc>
          <w:tcPr>
            <w:tcW w:w="744" w:type="pct"/>
            <w:shd w:val="clear" w:color="auto" w:fill="auto"/>
            <w:noWrap/>
            <w:vAlign w:val="bottom"/>
            <w:hideMark/>
          </w:tcPr>
          <w:p w14:paraId="4CAC7ABF"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£29,235</w:t>
            </w:r>
          </w:p>
        </w:tc>
        <w:tc>
          <w:tcPr>
            <w:tcW w:w="590" w:type="pct"/>
            <w:shd w:val="clear" w:color="auto" w:fill="auto"/>
            <w:noWrap/>
            <w:vAlign w:val="bottom"/>
            <w:hideMark/>
          </w:tcPr>
          <w:p w14:paraId="0FEDE1EF"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-£37,929</w:t>
            </w:r>
          </w:p>
        </w:tc>
      </w:tr>
      <w:tr w:rsidR="00A00AB0" w:rsidRPr="00A00AB0" w14:paraId="48B66ADD" w14:textId="77777777" w:rsidTr="00A00AB0">
        <w:trPr>
          <w:trHeight w:val="1260"/>
        </w:trPr>
        <w:tc>
          <w:tcPr>
            <w:tcW w:w="2349" w:type="pct"/>
            <w:shd w:val="clear" w:color="auto" w:fill="auto"/>
            <w:noWrap/>
            <w:vAlign w:val="bottom"/>
            <w:hideMark/>
          </w:tcPr>
          <w:p w14:paraId="2E304449" w14:textId="77777777" w:rsidR="00A00AB0" w:rsidRPr="00A00AB0" w:rsidRDefault="00A00AB0" w:rsidP="00A00AB0">
            <w:pPr>
              <w:rPr>
                <w:rFonts w:cs="Calibri"/>
                <w:b/>
                <w:bCs/>
                <w:color w:val="000000"/>
                <w:sz w:val="20"/>
                <w:szCs w:val="20"/>
              </w:rPr>
            </w:pPr>
            <w:r w:rsidRPr="00A00AB0">
              <w:rPr>
                <w:rFonts w:cs="Calibri"/>
                <w:b/>
                <w:bCs/>
                <w:color w:val="000000"/>
                <w:sz w:val="20"/>
                <w:szCs w:val="20"/>
              </w:rPr>
              <w:lastRenderedPageBreak/>
              <w:t>Institute</w:t>
            </w:r>
          </w:p>
        </w:tc>
        <w:tc>
          <w:tcPr>
            <w:tcW w:w="727" w:type="pct"/>
            <w:shd w:val="clear" w:color="auto" w:fill="auto"/>
            <w:hideMark/>
          </w:tcPr>
          <w:p w14:paraId="0CB8712D"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Actual Year to Date 31/10/2021</w:t>
            </w:r>
          </w:p>
        </w:tc>
        <w:tc>
          <w:tcPr>
            <w:tcW w:w="590" w:type="pct"/>
            <w:shd w:val="clear" w:color="auto" w:fill="auto"/>
            <w:hideMark/>
          </w:tcPr>
          <w:p w14:paraId="1ADA77DC"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Budget FY2021-22</w:t>
            </w:r>
          </w:p>
        </w:tc>
        <w:tc>
          <w:tcPr>
            <w:tcW w:w="744" w:type="pct"/>
            <w:shd w:val="clear" w:color="auto" w:fill="auto"/>
            <w:hideMark/>
          </w:tcPr>
          <w:p w14:paraId="4A34E25A"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Estimated Expenditure to 31/03/22</w:t>
            </w:r>
          </w:p>
        </w:tc>
        <w:tc>
          <w:tcPr>
            <w:tcW w:w="590" w:type="pct"/>
            <w:shd w:val="clear" w:color="auto" w:fill="auto"/>
            <w:hideMark/>
          </w:tcPr>
          <w:p w14:paraId="69DC6FB5"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Budget FY2022-23</w:t>
            </w:r>
          </w:p>
        </w:tc>
      </w:tr>
      <w:tr w:rsidR="00A00AB0" w:rsidRPr="00A00AB0" w14:paraId="0B9341A5" w14:textId="77777777" w:rsidTr="00A00AB0">
        <w:trPr>
          <w:trHeight w:val="312"/>
        </w:trPr>
        <w:tc>
          <w:tcPr>
            <w:tcW w:w="2349" w:type="pct"/>
            <w:shd w:val="clear" w:color="auto" w:fill="auto"/>
            <w:noWrap/>
            <w:vAlign w:val="bottom"/>
            <w:hideMark/>
          </w:tcPr>
          <w:p w14:paraId="192E80A5" w14:textId="77777777" w:rsidR="00A00AB0" w:rsidRPr="00A00AB0" w:rsidRDefault="00A00AB0" w:rsidP="00A00AB0">
            <w:pPr>
              <w:rPr>
                <w:rFonts w:cs="Calibri"/>
                <w:color w:val="000000"/>
                <w:sz w:val="20"/>
                <w:szCs w:val="20"/>
              </w:rPr>
            </w:pPr>
            <w:r w:rsidRPr="00A00AB0">
              <w:rPr>
                <w:rFonts w:cs="Calibri"/>
                <w:color w:val="000000"/>
                <w:sz w:val="20"/>
                <w:szCs w:val="20"/>
              </w:rPr>
              <w:t>Expenditure</w:t>
            </w:r>
          </w:p>
        </w:tc>
        <w:tc>
          <w:tcPr>
            <w:tcW w:w="727" w:type="pct"/>
            <w:shd w:val="clear" w:color="auto" w:fill="auto"/>
            <w:noWrap/>
            <w:vAlign w:val="bottom"/>
            <w:hideMark/>
          </w:tcPr>
          <w:p w14:paraId="280A040C" w14:textId="77777777" w:rsidR="00A00AB0" w:rsidRPr="00A00AB0" w:rsidRDefault="00A00AB0" w:rsidP="00A00AB0">
            <w:pPr>
              <w:jc w:val="right"/>
              <w:rPr>
                <w:rFonts w:cs="Calibri"/>
                <w:color w:val="000000"/>
                <w:sz w:val="20"/>
                <w:szCs w:val="20"/>
              </w:rPr>
            </w:pPr>
            <w:r w:rsidRPr="00A00AB0">
              <w:rPr>
                <w:rFonts w:cs="Calibri"/>
                <w:color w:val="000000"/>
                <w:sz w:val="20"/>
                <w:szCs w:val="20"/>
              </w:rPr>
              <w:t>-£21,526</w:t>
            </w:r>
          </w:p>
        </w:tc>
        <w:tc>
          <w:tcPr>
            <w:tcW w:w="590" w:type="pct"/>
            <w:shd w:val="clear" w:color="auto" w:fill="auto"/>
            <w:noWrap/>
            <w:vAlign w:val="bottom"/>
            <w:hideMark/>
          </w:tcPr>
          <w:p w14:paraId="234A0C7D"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744" w:type="pct"/>
            <w:shd w:val="clear" w:color="auto" w:fill="auto"/>
            <w:noWrap/>
            <w:vAlign w:val="bottom"/>
            <w:hideMark/>
          </w:tcPr>
          <w:p w14:paraId="6ACDDFDD" w14:textId="77777777" w:rsidR="00A00AB0" w:rsidRPr="00A00AB0" w:rsidRDefault="00A00AB0" w:rsidP="00A00AB0">
            <w:pPr>
              <w:jc w:val="right"/>
              <w:rPr>
                <w:rFonts w:cs="Calibri"/>
                <w:color w:val="000000"/>
                <w:sz w:val="20"/>
                <w:szCs w:val="20"/>
              </w:rPr>
            </w:pPr>
            <w:r w:rsidRPr="00A00AB0">
              <w:rPr>
                <w:rFonts w:cs="Calibri"/>
                <w:color w:val="000000"/>
                <w:sz w:val="20"/>
                <w:szCs w:val="20"/>
              </w:rPr>
              <w:t>-£21,526</w:t>
            </w:r>
          </w:p>
        </w:tc>
        <w:tc>
          <w:tcPr>
            <w:tcW w:w="590" w:type="pct"/>
            <w:shd w:val="clear" w:color="auto" w:fill="auto"/>
            <w:noWrap/>
            <w:vAlign w:val="bottom"/>
            <w:hideMark/>
          </w:tcPr>
          <w:p w14:paraId="771213EC"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r>
      <w:tr w:rsidR="00A00AB0" w:rsidRPr="00A00AB0" w14:paraId="26BCFFCC" w14:textId="77777777" w:rsidTr="00A00AB0">
        <w:trPr>
          <w:trHeight w:val="312"/>
        </w:trPr>
        <w:tc>
          <w:tcPr>
            <w:tcW w:w="2349" w:type="pct"/>
            <w:shd w:val="clear" w:color="auto" w:fill="auto"/>
            <w:noWrap/>
            <w:vAlign w:val="bottom"/>
            <w:hideMark/>
          </w:tcPr>
          <w:p w14:paraId="2B4A02A0" w14:textId="77777777" w:rsidR="00A00AB0" w:rsidRPr="00A00AB0" w:rsidRDefault="00A00AB0" w:rsidP="00A00AB0">
            <w:pPr>
              <w:rPr>
                <w:rFonts w:cs="Calibri"/>
                <w:color w:val="000000"/>
                <w:sz w:val="20"/>
                <w:szCs w:val="20"/>
              </w:rPr>
            </w:pPr>
            <w:r w:rsidRPr="00A00AB0">
              <w:rPr>
                <w:rFonts w:cs="Calibri"/>
                <w:color w:val="000000"/>
                <w:sz w:val="20"/>
                <w:szCs w:val="20"/>
              </w:rPr>
              <w:t>Income</w:t>
            </w:r>
          </w:p>
        </w:tc>
        <w:tc>
          <w:tcPr>
            <w:tcW w:w="727" w:type="pct"/>
            <w:shd w:val="clear" w:color="auto" w:fill="auto"/>
            <w:noWrap/>
            <w:vAlign w:val="bottom"/>
            <w:hideMark/>
          </w:tcPr>
          <w:p w14:paraId="515389FE" w14:textId="77777777" w:rsidR="00A00AB0" w:rsidRPr="00A00AB0" w:rsidRDefault="00A00AB0" w:rsidP="00A00AB0">
            <w:pPr>
              <w:jc w:val="right"/>
              <w:rPr>
                <w:rFonts w:cs="Calibri"/>
                <w:color w:val="000000"/>
                <w:sz w:val="20"/>
                <w:szCs w:val="20"/>
              </w:rPr>
            </w:pPr>
            <w:r w:rsidRPr="00A00AB0">
              <w:rPr>
                <w:rFonts w:cs="Calibri"/>
                <w:color w:val="000000"/>
                <w:sz w:val="20"/>
                <w:szCs w:val="20"/>
              </w:rPr>
              <w:t>£21,526</w:t>
            </w:r>
          </w:p>
        </w:tc>
        <w:tc>
          <w:tcPr>
            <w:tcW w:w="590" w:type="pct"/>
            <w:shd w:val="clear" w:color="auto" w:fill="auto"/>
            <w:noWrap/>
            <w:vAlign w:val="bottom"/>
            <w:hideMark/>
          </w:tcPr>
          <w:p w14:paraId="0CE1B543"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744" w:type="pct"/>
            <w:shd w:val="clear" w:color="auto" w:fill="auto"/>
            <w:noWrap/>
            <w:vAlign w:val="bottom"/>
            <w:hideMark/>
          </w:tcPr>
          <w:p w14:paraId="49F3729A" w14:textId="77777777" w:rsidR="00A00AB0" w:rsidRPr="00A00AB0" w:rsidRDefault="00A00AB0" w:rsidP="00A00AB0">
            <w:pPr>
              <w:jc w:val="right"/>
              <w:rPr>
                <w:rFonts w:cs="Calibri"/>
                <w:color w:val="000000"/>
                <w:sz w:val="20"/>
                <w:szCs w:val="20"/>
              </w:rPr>
            </w:pPr>
            <w:r w:rsidRPr="00A00AB0">
              <w:rPr>
                <w:rFonts w:cs="Calibri"/>
                <w:color w:val="000000"/>
                <w:sz w:val="20"/>
                <w:szCs w:val="20"/>
              </w:rPr>
              <w:t>£21,526</w:t>
            </w:r>
          </w:p>
        </w:tc>
        <w:tc>
          <w:tcPr>
            <w:tcW w:w="590" w:type="pct"/>
            <w:shd w:val="clear" w:color="auto" w:fill="auto"/>
            <w:noWrap/>
            <w:vAlign w:val="bottom"/>
            <w:hideMark/>
          </w:tcPr>
          <w:p w14:paraId="1B805EAE"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r>
      <w:tr w:rsidR="00A00AB0" w:rsidRPr="00A00AB0" w14:paraId="45B08CD2" w14:textId="77777777" w:rsidTr="00A00AB0">
        <w:trPr>
          <w:trHeight w:val="312"/>
        </w:trPr>
        <w:tc>
          <w:tcPr>
            <w:tcW w:w="2349" w:type="pct"/>
            <w:shd w:val="clear" w:color="auto" w:fill="auto"/>
            <w:noWrap/>
            <w:vAlign w:val="bottom"/>
            <w:hideMark/>
          </w:tcPr>
          <w:p w14:paraId="3BADECA2" w14:textId="77777777" w:rsidR="00A00AB0" w:rsidRPr="00A00AB0" w:rsidRDefault="00A00AB0" w:rsidP="00A00AB0">
            <w:pPr>
              <w:rPr>
                <w:rFonts w:cs="Calibri"/>
                <w:b/>
                <w:bCs/>
                <w:color w:val="000000"/>
                <w:sz w:val="20"/>
                <w:szCs w:val="20"/>
              </w:rPr>
            </w:pPr>
            <w:r w:rsidRPr="00A00AB0">
              <w:rPr>
                <w:rFonts w:cs="Calibri"/>
                <w:b/>
                <w:bCs/>
                <w:color w:val="000000"/>
                <w:sz w:val="20"/>
                <w:szCs w:val="20"/>
              </w:rPr>
              <w:t>Expenditure</w:t>
            </w:r>
          </w:p>
        </w:tc>
        <w:tc>
          <w:tcPr>
            <w:tcW w:w="727" w:type="pct"/>
            <w:shd w:val="clear" w:color="auto" w:fill="auto"/>
            <w:noWrap/>
            <w:vAlign w:val="bottom"/>
            <w:hideMark/>
          </w:tcPr>
          <w:p w14:paraId="1A5BCD2F"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-£175,916</w:t>
            </w:r>
          </w:p>
        </w:tc>
        <w:tc>
          <w:tcPr>
            <w:tcW w:w="590" w:type="pct"/>
            <w:shd w:val="clear" w:color="auto" w:fill="auto"/>
            <w:noWrap/>
            <w:vAlign w:val="bottom"/>
            <w:hideMark/>
          </w:tcPr>
          <w:p w14:paraId="4EDB3EBE"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-£358,408</w:t>
            </w:r>
          </w:p>
        </w:tc>
        <w:tc>
          <w:tcPr>
            <w:tcW w:w="744" w:type="pct"/>
            <w:shd w:val="clear" w:color="auto" w:fill="auto"/>
            <w:noWrap/>
            <w:vAlign w:val="bottom"/>
            <w:hideMark/>
          </w:tcPr>
          <w:p w14:paraId="4C02E17B"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-£304,660</w:t>
            </w:r>
          </w:p>
        </w:tc>
        <w:tc>
          <w:tcPr>
            <w:tcW w:w="590" w:type="pct"/>
            <w:shd w:val="clear" w:color="auto" w:fill="auto"/>
            <w:noWrap/>
            <w:vAlign w:val="bottom"/>
            <w:hideMark/>
          </w:tcPr>
          <w:p w14:paraId="2590F916"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-£350,127</w:t>
            </w:r>
          </w:p>
        </w:tc>
      </w:tr>
      <w:tr w:rsidR="00A00AB0" w:rsidRPr="00A00AB0" w14:paraId="3C5FDA3D" w14:textId="77777777" w:rsidTr="00A00AB0">
        <w:trPr>
          <w:trHeight w:val="312"/>
        </w:trPr>
        <w:tc>
          <w:tcPr>
            <w:tcW w:w="2349" w:type="pct"/>
            <w:shd w:val="clear" w:color="auto" w:fill="auto"/>
            <w:noWrap/>
            <w:vAlign w:val="bottom"/>
            <w:hideMark/>
          </w:tcPr>
          <w:p w14:paraId="2117273D" w14:textId="77777777" w:rsidR="00A00AB0" w:rsidRPr="00A00AB0" w:rsidRDefault="00A00AB0" w:rsidP="00A00AB0">
            <w:pPr>
              <w:rPr>
                <w:rFonts w:cs="Calibri"/>
                <w:b/>
                <w:bCs/>
                <w:color w:val="000000"/>
                <w:sz w:val="20"/>
                <w:szCs w:val="20"/>
              </w:rPr>
            </w:pPr>
            <w:r w:rsidRPr="00A00AB0">
              <w:rPr>
                <w:rFonts w:cs="Calibri"/>
                <w:b/>
                <w:bCs/>
                <w:color w:val="000000"/>
                <w:sz w:val="20"/>
                <w:szCs w:val="20"/>
              </w:rPr>
              <w:t>Income</w:t>
            </w:r>
          </w:p>
        </w:tc>
        <w:tc>
          <w:tcPr>
            <w:tcW w:w="727" w:type="pct"/>
            <w:shd w:val="clear" w:color="auto" w:fill="auto"/>
            <w:noWrap/>
            <w:vAlign w:val="bottom"/>
            <w:hideMark/>
          </w:tcPr>
          <w:p w14:paraId="10490590"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£453,984</w:t>
            </w:r>
          </w:p>
        </w:tc>
        <w:tc>
          <w:tcPr>
            <w:tcW w:w="590" w:type="pct"/>
            <w:shd w:val="clear" w:color="auto" w:fill="auto"/>
            <w:noWrap/>
            <w:vAlign w:val="bottom"/>
            <w:hideMark/>
          </w:tcPr>
          <w:p w14:paraId="5C6713D7"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£41,154</w:t>
            </w:r>
          </w:p>
        </w:tc>
        <w:tc>
          <w:tcPr>
            <w:tcW w:w="744" w:type="pct"/>
            <w:shd w:val="clear" w:color="auto" w:fill="auto"/>
            <w:noWrap/>
            <w:vAlign w:val="bottom"/>
            <w:hideMark/>
          </w:tcPr>
          <w:p w14:paraId="79711796"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£454,018</w:t>
            </w:r>
          </w:p>
        </w:tc>
        <w:tc>
          <w:tcPr>
            <w:tcW w:w="590" w:type="pct"/>
            <w:shd w:val="clear" w:color="auto" w:fill="auto"/>
            <w:noWrap/>
            <w:vAlign w:val="bottom"/>
            <w:hideMark/>
          </w:tcPr>
          <w:p w14:paraId="02A2D8B2"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£45,754</w:t>
            </w:r>
          </w:p>
        </w:tc>
      </w:tr>
      <w:tr w:rsidR="00A00AB0" w:rsidRPr="00A00AB0" w14:paraId="54A7AE5E" w14:textId="77777777" w:rsidTr="00A00AB0">
        <w:trPr>
          <w:trHeight w:val="312"/>
        </w:trPr>
        <w:tc>
          <w:tcPr>
            <w:tcW w:w="2349" w:type="pct"/>
            <w:shd w:val="clear" w:color="auto" w:fill="auto"/>
            <w:noWrap/>
            <w:vAlign w:val="bottom"/>
            <w:hideMark/>
          </w:tcPr>
          <w:p w14:paraId="44442B22" w14:textId="77777777" w:rsidR="00A00AB0" w:rsidRPr="00A00AB0" w:rsidRDefault="00A00AB0" w:rsidP="00A00AB0">
            <w:pPr>
              <w:rPr>
                <w:rFonts w:cs="Calibri"/>
                <w:b/>
                <w:bCs/>
                <w:color w:val="000000"/>
                <w:sz w:val="20"/>
                <w:szCs w:val="20"/>
              </w:rPr>
            </w:pPr>
            <w:r w:rsidRPr="00A00AB0">
              <w:rPr>
                <w:rFonts w:cs="Calibri"/>
                <w:b/>
                <w:bCs/>
                <w:color w:val="000000"/>
                <w:sz w:val="20"/>
                <w:szCs w:val="20"/>
              </w:rPr>
              <w:t>Net Expenditure over Income</w:t>
            </w:r>
          </w:p>
        </w:tc>
        <w:tc>
          <w:tcPr>
            <w:tcW w:w="727" w:type="pct"/>
            <w:shd w:val="clear" w:color="auto" w:fill="auto"/>
            <w:noWrap/>
            <w:vAlign w:val="bottom"/>
            <w:hideMark/>
          </w:tcPr>
          <w:p w14:paraId="06378116"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£278,068</w:t>
            </w:r>
          </w:p>
        </w:tc>
        <w:tc>
          <w:tcPr>
            <w:tcW w:w="590" w:type="pct"/>
            <w:shd w:val="clear" w:color="auto" w:fill="auto"/>
            <w:noWrap/>
            <w:vAlign w:val="bottom"/>
            <w:hideMark/>
          </w:tcPr>
          <w:p w14:paraId="1A5FD248"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-£317,254</w:t>
            </w:r>
          </w:p>
        </w:tc>
        <w:tc>
          <w:tcPr>
            <w:tcW w:w="744" w:type="pct"/>
            <w:shd w:val="clear" w:color="auto" w:fill="auto"/>
            <w:noWrap/>
            <w:vAlign w:val="bottom"/>
            <w:hideMark/>
          </w:tcPr>
          <w:p w14:paraId="6912CADA"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£149,358</w:t>
            </w:r>
          </w:p>
        </w:tc>
        <w:tc>
          <w:tcPr>
            <w:tcW w:w="590" w:type="pct"/>
            <w:shd w:val="clear" w:color="auto" w:fill="auto"/>
            <w:noWrap/>
            <w:vAlign w:val="bottom"/>
            <w:hideMark/>
          </w:tcPr>
          <w:p w14:paraId="10FCFDF7"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-£304,373</w:t>
            </w:r>
          </w:p>
        </w:tc>
      </w:tr>
      <w:tr w:rsidR="00A00AB0" w:rsidRPr="00A00AB0" w14:paraId="78379A9C" w14:textId="77777777" w:rsidTr="00A00AB0">
        <w:trPr>
          <w:trHeight w:val="1248"/>
        </w:trPr>
        <w:tc>
          <w:tcPr>
            <w:tcW w:w="2349" w:type="pct"/>
            <w:shd w:val="clear" w:color="auto" w:fill="auto"/>
            <w:vAlign w:val="bottom"/>
            <w:hideMark/>
          </w:tcPr>
          <w:p w14:paraId="3FD92A7C" w14:textId="77777777" w:rsidR="00A00AB0" w:rsidRPr="00A00AB0" w:rsidRDefault="00A00AB0" w:rsidP="00A00AB0">
            <w:pPr>
              <w:rPr>
                <w:rFonts w:cs="Calibri"/>
                <w:b/>
                <w:bCs/>
                <w:color w:val="000000"/>
                <w:sz w:val="20"/>
                <w:szCs w:val="20"/>
              </w:rPr>
            </w:pPr>
            <w:r w:rsidRPr="00A00AB0">
              <w:rPr>
                <w:rFonts w:cs="Calibri"/>
                <w:b/>
                <w:bCs/>
                <w:color w:val="000000"/>
                <w:sz w:val="20"/>
                <w:szCs w:val="20"/>
              </w:rPr>
              <w:t>Use of reserves to finance the budget</w:t>
            </w:r>
          </w:p>
        </w:tc>
        <w:tc>
          <w:tcPr>
            <w:tcW w:w="727" w:type="pct"/>
            <w:shd w:val="clear" w:color="auto" w:fill="auto"/>
            <w:hideMark/>
          </w:tcPr>
          <w:p w14:paraId="093FA4D3"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Actual Year to Date 31/10/2021</w:t>
            </w:r>
          </w:p>
        </w:tc>
        <w:tc>
          <w:tcPr>
            <w:tcW w:w="590" w:type="pct"/>
            <w:shd w:val="clear" w:color="auto" w:fill="auto"/>
            <w:hideMark/>
          </w:tcPr>
          <w:p w14:paraId="69A2FAF5"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Budget FY2021-22</w:t>
            </w:r>
          </w:p>
        </w:tc>
        <w:tc>
          <w:tcPr>
            <w:tcW w:w="744" w:type="pct"/>
            <w:shd w:val="clear" w:color="auto" w:fill="auto"/>
            <w:hideMark/>
          </w:tcPr>
          <w:p w14:paraId="2C826DB6"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Estimated Expenditure to 31/03/22</w:t>
            </w:r>
          </w:p>
        </w:tc>
        <w:tc>
          <w:tcPr>
            <w:tcW w:w="590" w:type="pct"/>
            <w:shd w:val="clear" w:color="auto" w:fill="auto"/>
            <w:hideMark/>
          </w:tcPr>
          <w:p w14:paraId="22B79764" w14:textId="77777777" w:rsidR="00A00AB0" w:rsidRPr="00A00AB0" w:rsidRDefault="00A00AB0" w:rsidP="00A00AB0">
            <w:pPr>
              <w:jc w:val="center"/>
              <w:rPr>
                <w:rFonts w:cs="Calibri"/>
                <w:b/>
                <w:bCs/>
                <w:color w:val="000000"/>
                <w:sz w:val="20"/>
                <w:szCs w:val="20"/>
              </w:rPr>
            </w:pPr>
            <w:r w:rsidRPr="00A00AB0">
              <w:rPr>
                <w:rFonts w:cs="Calibri"/>
                <w:b/>
                <w:bCs/>
                <w:color w:val="000000"/>
                <w:sz w:val="20"/>
                <w:szCs w:val="20"/>
              </w:rPr>
              <w:t>Budget FY2022-23</w:t>
            </w:r>
          </w:p>
        </w:tc>
      </w:tr>
      <w:tr w:rsidR="00A00AB0" w:rsidRPr="00A00AB0" w14:paraId="47C82E52" w14:textId="77777777" w:rsidTr="00A00AB0">
        <w:trPr>
          <w:trHeight w:val="936"/>
        </w:trPr>
        <w:tc>
          <w:tcPr>
            <w:tcW w:w="2349" w:type="pct"/>
            <w:shd w:val="clear" w:color="auto" w:fill="auto"/>
            <w:vAlign w:val="bottom"/>
            <w:hideMark/>
          </w:tcPr>
          <w:p w14:paraId="08335739" w14:textId="77777777" w:rsidR="00A00AB0" w:rsidRPr="00A00AB0" w:rsidRDefault="00A00AB0" w:rsidP="00A00AB0">
            <w:pPr>
              <w:rPr>
                <w:rFonts w:cs="Calibri"/>
                <w:color w:val="000000"/>
                <w:sz w:val="20"/>
                <w:szCs w:val="20"/>
              </w:rPr>
            </w:pPr>
            <w:r w:rsidRPr="00A00AB0">
              <w:rPr>
                <w:rFonts w:cs="Calibri"/>
                <w:color w:val="000000"/>
                <w:sz w:val="20"/>
                <w:szCs w:val="20"/>
              </w:rPr>
              <w:t>Utilisation of EM reserve for WW1 lasting memorial</w:t>
            </w:r>
          </w:p>
        </w:tc>
        <w:tc>
          <w:tcPr>
            <w:tcW w:w="727" w:type="pct"/>
            <w:shd w:val="clear" w:color="auto" w:fill="auto"/>
            <w:vAlign w:val="bottom"/>
            <w:hideMark/>
          </w:tcPr>
          <w:p w14:paraId="34A5E59F"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5B66DC47"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744" w:type="pct"/>
            <w:shd w:val="clear" w:color="auto" w:fill="auto"/>
            <w:noWrap/>
            <w:vAlign w:val="bottom"/>
            <w:hideMark/>
          </w:tcPr>
          <w:p w14:paraId="141D6FA1" w14:textId="77777777" w:rsidR="00A00AB0" w:rsidRPr="00A00AB0" w:rsidRDefault="00A00AB0" w:rsidP="00A00AB0">
            <w:pPr>
              <w:jc w:val="right"/>
              <w:rPr>
                <w:rFonts w:cs="Calibri"/>
                <w:color w:val="000000"/>
                <w:sz w:val="20"/>
                <w:szCs w:val="20"/>
              </w:rPr>
            </w:pPr>
            <w:r w:rsidRPr="00A00AB0">
              <w:rPr>
                <w:rFonts w:cs="Calibri"/>
                <w:color w:val="000000"/>
                <w:sz w:val="20"/>
                <w:szCs w:val="20"/>
              </w:rPr>
              <w:t>£367</w:t>
            </w:r>
          </w:p>
        </w:tc>
        <w:tc>
          <w:tcPr>
            <w:tcW w:w="590" w:type="pct"/>
            <w:shd w:val="clear" w:color="auto" w:fill="auto"/>
            <w:noWrap/>
            <w:vAlign w:val="bottom"/>
            <w:hideMark/>
          </w:tcPr>
          <w:p w14:paraId="4850332D"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r>
      <w:tr w:rsidR="00A00AB0" w:rsidRPr="00A00AB0" w14:paraId="5A04B322" w14:textId="77777777" w:rsidTr="00A00AB0">
        <w:trPr>
          <w:trHeight w:val="1248"/>
        </w:trPr>
        <w:tc>
          <w:tcPr>
            <w:tcW w:w="2349" w:type="pct"/>
            <w:shd w:val="clear" w:color="auto" w:fill="auto"/>
            <w:vAlign w:val="bottom"/>
            <w:hideMark/>
          </w:tcPr>
          <w:p w14:paraId="65A5EBFC" w14:textId="77777777" w:rsidR="00A00AB0" w:rsidRPr="00A00AB0" w:rsidRDefault="00A00AB0" w:rsidP="00A00AB0">
            <w:pPr>
              <w:rPr>
                <w:rFonts w:cs="Calibri"/>
                <w:color w:val="000000"/>
                <w:sz w:val="20"/>
                <w:szCs w:val="20"/>
              </w:rPr>
            </w:pPr>
            <w:r w:rsidRPr="00A00AB0">
              <w:rPr>
                <w:rFonts w:cs="Calibri"/>
                <w:color w:val="000000"/>
                <w:sz w:val="20"/>
                <w:szCs w:val="20"/>
              </w:rPr>
              <w:t>Earmarked reserves to be used to finance IT Maintenance and Support</w:t>
            </w:r>
          </w:p>
        </w:tc>
        <w:tc>
          <w:tcPr>
            <w:tcW w:w="727" w:type="pct"/>
            <w:shd w:val="clear" w:color="auto" w:fill="auto"/>
            <w:vAlign w:val="bottom"/>
            <w:hideMark/>
          </w:tcPr>
          <w:p w14:paraId="295B077A"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243AA080" w14:textId="77777777" w:rsidR="00A00AB0" w:rsidRPr="00A00AB0" w:rsidRDefault="00A00AB0" w:rsidP="00A00AB0">
            <w:pPr>
              <w:jc w:val="right"/>
              <w:rPr>
                <w:rFonts w:cs="Calibri"/>
                <w:color w:val="000000"/>
                <w:sz w:val="20"/>
                <w:szCs w:val="20"/>
              </w:rPr>
            </w:pPr>
            <w:r w:rsidRPr="00A00AB0">
              <w:rPr>
                <w:rFonts w:cs="Calibri"/>
                <w:color w:val="000000"/>
                <w:sz w:val="20"/>
                <w:szCs w:val="20"/>
              </w:rPr>
              <w:t>£500</w:t>
            </w:r>
          </w:p>
        </w:tc>
        <w:tc>
          <w:tcPr>
            <w:tcW w:w="744" w:type="pct"/>
            <w:shd w:val="clear" w:color="auto" w:fill="auto"/>
            <w:noWrap/>
            <w:vAlign w:val="bottom"/>
            <w:hideMark/>
          </w:tcPr>
          <w:p w14:paraId="782C056B"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4BD8DF8B"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r>
      <w:tr w:rsidR="00A00AB0" w:rsidRPr="00A00AB0" w14:paraId="6213869F" w14:textId="77777777" w:rsidTr="00A00AB0">
        <w:trPr>
          <w:trHeight w:val="936"/>
        </w:trPr>
        <w:tc>
          <w:tcPr>
            <w:tcW w:w="2349" w:type="pct"/>
            <w:shd w:val="clear" w:color="auto" w:fill="auto"/>
            <w:vAlign w:val="bottom"/>
            <w:hideMark/>
          </w:tcPr>
          <w:p w14:paraId="0158FED0" w14:textId="77777777" w:rsidR="00A00AB0" w:rsidRPr="00A00AB0" w:rsidRDefault="00A00AB0" w:rsidP="00A00AB0">
            <w:pPr>
              <w:rPr>
                <w:rFonts w:cs="Calibri"/>
                <w:color w:val="000000"/>
                <w:sz w:val="20"/>
                <w:szCs w:val="20"/>
              </w:rPr>
            </w:pPr>
            <w:r w:rsidRPr="00A00AB0">
              <w:rPr>
                <w:rFonts w:cs="Calibri"/>
                <w:color w:val="000000"/>
                <w:sz w:val="20"/>
                <w:szCs w:val="20"/>
              </w:rPr>
              <w:t>Use of elections earmarked reserve for expenditure in the year</w:t>
            </w:r>
          </w:p>
        </w:tc>
        <w:tc>
          <w:tcPr>
            <w:tcW w:w="727" w:type="pct"/>
            <w:shd w:val="clear" w:color="auto" w:fill="auto"/>
            <w:vAlign w:val="bottom"/>
            <w:hideMark/>
          </w:tcPr>
          <w:p w14:paraId="4E3434C6"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43D96726"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744" w:type="pct"/>
            <w:shd w:val="clear" w:color="auto" w:fill="auto"/>
            <w:noWrap/>
            <w:vAlign w:val="bottom"/>
            <w:hideMark/>
          </w:tcPr>
          <w:p w14:paraId="0656EC3C" w14:textId="77777777" w:rsidR="00A00AB0" w:rsidRPr="00A00AB0" w:rsidRDefault="00A00AB0" w:rsidP="00A00AB0">
            <w:pPr>
              <w:jc w:val="right"/>
              <w:rPr>
                <w:rFonts w:cs="Calibri"/>
                <w:color w:val="000000"/>
                <w:sz w:val="20"/>
                <w:szCs w:val="20"/>
              </w:rPr>
            </w:pPr>
            <w:r w:rsidRPr="00A00AB0">
              <w:rPr>
                <w:rFonts w:cs="Calibri"/>
                <w:color w:val="000000"/>
                <w:sz w:val="20"/>
                <w:szCs w:val="20"/>
              </w:rPr>
              <w:t>£12,000</w:t>
            </w:r>
          </w:p>
        </w:tc>
        <w:tc>
          <w:tcPr>
            <w:tcW w:w="590" w:type="pct"/>
            <w:shd w:val="clear" w:color="auto" w:fill="auto"/>
            <w:noWrap/>
            <w:vAlign w:val="bottom"/>
            <w:hideMark/>
          </w:tcPr>
          <w:p w14:paraId="4FB15B97"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r>
      <w:tr w:rsidR="00A00AB0" w:rsidRPr="00A00AB0" w14:paraId="4AC3544C" w14:textId="77777777" w:rsidTr="00A00AB0">
        <w:trPr>
          <w:trHeight w:val="312"/>
        </w:trPr>
        <w:tc>
          <w:tcPr>
            <w:tcW w:w="2349" w:type="pct"/>
            <w:shd w:val="clear" w:color="auto" w:fill="auto"/>
            <w:vAlign w:val="bottom"/>
            <w:hideMark/>
          </w:tcPr>
          <w:p w14:paraId="222068A4" w14:textId="77777777" w:rsidR="00A00AB0" w:rsidRPr="00A00AB0" w:rsidRDefault="00A00AB0" w:rsidP="00A00AB0">
            <w:pPr>
              <w:rPr>
                <w:rFonts w:cs="Calibri"/>
                <w:color w:val="000000"/>
                <w:sz w:val="20"/>
                <w:szCs w:val="20"/>
              </w:rPr>
            </w:pPr>
            <w:r w:rsidRPr="00A00AB0">
              <w:rPr>
                <w:rFonts w:cs="Calibri"/>
                <w:color w:val="000000"/>
                <w:sz w:val="20"/>
                <w:szCs w:val="20"/>
              </w:rPr>
              <w:t>Public consultation</w:t>
            </w:r>
          </w:p>
        </w:tc>
        <w:tc>
          <w:tcPr>
            <w:tcW w:w="727" w:type="pct"/>
            <w:shd w:val="clear" w:color="auto" w:fill="auto"/>
            <w:vAlign w:val="bottom"/>
            <w:hideMark/>
          </w:tcPr>
          <w:p w14:paraId="505B1E1D"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529F23C3"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744" w:type="pct"/>
            <w:shd w:val="clear" w:color="auto" w:fill="auto"/>
            <w:noWrap/>
            <w:vAlign w:val="bottom"/>
            <w:hideMark/>
          </w:tcPr>
          <w:p w14:paraId="3E2BD8E4" w14:textId="77777777" w:rsidR="00A00AB0" w:rsidRPr="00A00AB0" w:rsidRDefault="00A00AB0" w:rsidP="00A00AB0">
            <w:pPr>
              <w:jc w:val="right"/>
              <w:rPr>
                <w:rFonts w:cs="Calibri"/>
                <w:color w:val="000000"/>
                <w:sz w:val="20"/>
                <w:szCs w:val="20"/>
              </w:rPr>
            </w:pPr>
            <w:r w:rsidRPr="00A00AB0">
              <w:rPr>
                <w:rFonts w:cs="Calibri"/>
                <w:color w:val="000000"/>
                <w:sz w:val="20"/>
                <w:szCs w:val="20"/>
              </w:rPr>
              <w:t>£1,052</w:t>
            </w:r>
          </w:p>
        </w:tc>
        <w:tc>
          <w:tcPr>
            <w:tcW w:w="590" w:type="pct"/>
            <w:shd w:val="clear" w:color="auto" w:fill="auto"/>
            <w:noWrap/>
            <w:vAlign w:val="bottom"/>
            <w:hideMark/>
          </w:tcPr>
          <w:p w14:paraId="332C6FA1"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r>
      <w:tr w:rsidR="00A00AB0" w:rsidRPr="00A00AB0" w14:paraId="7AE7A3CF" w14:textId="77777777" w:rsidTr="00A00AB0">
        <w:trPr>
          <w:trHeight w:val="312"/>
        </w:trPr>
        <w:tc>
          <w:tcPr>
            <w:tcW w:w="2349" w:type="pct"/>
            <w:shd w:val="clear" w:color="auto" w:fill="auto"/>
            <w:vAlign w:val="bottom"/>
            <w:hideMark/>
          </w:tcPr>
          <w:p w14:paraId="4285B529" w14:textId="77777777" w:rsidR="00A00AB0" w:rsidRPr="00A00AB0" w:rsidRDefault="00A00AB0" w:rsidP="00A00AB0">
            <w:pPr>
              <w:rPr>
                <w:rFonts w:cs="Calibri"/>
                <w:color w:val="000000"/>
                <w:sz w:val="20"/>
                <w:szCs w:val="20"/>
              </w:rPr>
            </w:pPr>
            <w:r w:rsidRPr="00A00AB0">
              <w:rPr>
                <w:rFonts w:cs="Calibri"/>
                <w:color w:val="000000"/>
                <w:sz w:val="20"/>
                <w:szCs w:val="20"/>
              </w:rPr>
              <w:t>Defibrillator grants</w:t>
            </w:r>
          </w:p>
        </w:tc>
        <w:tc>
          <w:tcPr>
            <w:tcW w:w="727" w:type="pct"/>
            <w:shd w:val="clear" w:color="auto" w:fill="auto"/>
            <w:vAlign w:val="bottom"/>
            <w:hideMark/>
          </w:tcPr>
          <w:p w14:paraId="1E83BFA9"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3F5C8119" w14:textId="77777777" w:rsidR="00A00AB0" w:rsidRPr="00A00AB0" w:rsidRDefault="00A00AB0" w:rsidP="00A00AB0">
            <w:pPr>
              <w:jc w:val="right"/>
              <w:rPr>
                <w:rFonts w:cs="Calibri"/>
                <w:color w:val="000000"/>
                <w:sz w:val="20"/>
                <w:szCs w:val="20"/>
              </w:rPr>
            </w:pPr>
            <w:r w:rsidRPr="00A00AB0">
              <w:rPr>
                <w:rFonts w:cs="Calibri"/>
                <w:color w:val="000000"/>
                <w:sz w:val="20"/>
                <w:szCs w:val="20"/>
              </w:rPr>
              <w:t>£3,500</w:t>
            </w:r>
          </w:p>
        </w:tc>
        <w:tc>
          <w:tcPr>
            <w:tcW w:w="744" w:type="pct"/>
            <w:shd w:val="clear" w:color="auto" w:fill="auto"/>
            <w:noWrap/>
            <w:vAlign w:val="bottom"/>
            <w:hideMark/>
          </w:tcPr>
          <w:p w14:paraId="5AD17997" w14:textId="77777777" w:rsidR="00A00AB0" w:rsidRPr="00A00AB0" w:rsidRDefault="00A00AB0" w:rsidP="00A00AB0">
            <w:pPr>
              <w:jc w:val="right"/>
              <w:rPr>
                <w:rFonts w:cs="Calibri"/>
                <w:color w:val="000000"/>
                <w:sz w:val="20"/>
                <w:szCs w:val="20"/>
              </w:rPr>
            </w:pPr>
            <w:r w:rsidRPr="00A00AB0">
              <w:rPr>
                <w:rFonts w:cs="Calibri"/>
                <w:color w:val="000000"/>
                <w:sz w:val="20"/>
                <w:szCs w:val="20"/>
              </w:rPr>
              <w:t>£3,500</w:t>
            </w:r>
          </w:p>
        </w:tc>
        <w:tc>
          <w:tcPr>
            <w:tcW w:w="590" w:type="pct"/>
            <w:shd w:val="clear" w:color="auto" w:fill="auto"/>
            <w:noWrap/>
            <w:vAlign w:val="bottom"/>
            <w:hideMark/>
          </w:tcPr>
          <w:p w14:paraId="31328A12" w14:textId="77777777" w:rsidR="00A00AB0" w:rsidRPr="00A00AB0" w:rsidRDefault="00A00AB0" w:rsidP="00A00AB0">
            <w:pPr>
              <w:jc w:val="right"/>
              <w:rPr>
                <w:rFonts w:cs="Calibri"/>
                <w:color w:val="000000"/>
                <w:sz w:val="20"/>
                <w:szCs w:val="20"/>
              </w:rPr>
            </w:pPr>
            <w:r w:rsidRPr="00A00AB0">
              <w:rPr>
                <w:rFonts w:cs="Calibri"/>
                <w:color w:val="000000"/>
                <w:sz w:val="20"/>
                <w:szCs w:val="20"/>
              </w:rPr>
              <w:t>£1,750</w:t>
            </w:r>
          </w:p>
        </w:tc>
      </w:tr>
      <w:tr w:rsidR="00A00AB0" w:rsidRPr="00A00AB0" w14:paraId="0AB9E150" w14:textId="77777777" w:rsidTr="00A00AB0">
        <w:trPr>
          <w:trHeight w:val="624"/>
        </w:trPr>
        <w:tc>
          <w:tcPr>
            <w:tcW w:w="2349" w:type="pct"/>
            <w:shd w:val="clear" w:color="auto" w:fill="auto"/>
            <w:vAlign w:val="bottom"/>
            <w:hideMark/>
          </w:tcPr>
          <w:p w14:paraId="23844326" w14:textId="77777777" w:rsidR="00A00AB0" w:rsidRPr="00A00AB0" w:rsidRDefault="00A00AB0" w:rsidP="00A00AB0">
            <w:pPr>
              <w:rPr>
                <w:rFonts w:cs="Calibri"/>
                <w:color w:val="000000"/>
                <w:sz w:val="20"/>
                <w:szCs w:val="20"/>
              </w:rPr>
            </w:pPr>
            <w:r w:rsidRPr="00A00AB0">
              <w:rPr>
                <w:rFonts w:cs="Calibri"/>
                <w:color w:val="000000"/>
                <w:sz w:val="20"/>
                <w:szCs w:val="20"/>
              </w:rPr>
              <w:t>Earmarked reserves to be used to finance grants</w:t>
            </w:r>
          </w:p>
        </w:tc>
        <w:tc>
          <w:tcPr>
            <w:tcW w:w="727" w:type="pct"/>
            <w:shd w:val="clear" w:color="auto" w:fill="auto"/>
            <w:vAlign w:val="bottom"/>
            <w:hideMark/>
          </w:tcPr>
          <w:p w14:paraId="2410C187"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31DD1EC7" w14:textId="77777777" w:rsidR="00A00AB0" w:rsidRPr="00A00AB0" w:rsidRDefault="00A00AB0" w:rsidP="00A00AB0">
            <w:pPr>
              <w:jc w:val="right"/>
              <w:rPr>
                <w:rFonts w:cs="Calibri"/>
                <w:color w:val="000000"/>
                <w:sz w:val="20"/>
                <w:szCs w:val="20"/>
              </w:rPr>
            </w:pPr>
            <w:r w:rsidRPr="00A00AB0">
              <w:rPr>
                <w:rFonts w:cs="Calibri"/>
                <w:color w:val="000000"/>
                <w:sz w:val="20"/>
                <w:szCs w:val="20"/>
              </w:rPr>
              <w:t>£200</w:t>
            </w:r>
          </w:p>
        </w:tc>
        <w:tc>
          <w:tcPr>
            <w:tcW w:w="744" w:type="pct"/>
            <w:shd w:val="clear" w:color="auto" w:fill="auto"/>
            <w:noWrap/>
            <w:vAlign w:val="bottom"/>
            <w:hideMark/>
          </w:tcPr>
          <w:p w14:paraId="0AF27DC1" w14:textId="77777777" w:rsidR="00A00AB0" w:rsidRPr="00A00AB0" w:rsidRDefault="00A00AB0" w:rsidP="00A00AB0">
            <w:pPr>
              <w:jc w:val="right"/>
              <w:rPr>
                <w:rFonts w:cs="Calibri"/>
                <w:color w:val="000000"/>
                <w:sz w:val="20"/>
                <w:szCs w:val="20"/>
              </w:rPr>
            </w:pPr>
            <w:r w:rsidRPr="00A00AB0">
              <w:rPr>
                <w:rFonts w:cs="Calibri"/>
                <w:color w:val="000000"/>
                <w:sz w:val="20"/>
                <w:szCs w:val="20"/>
              </w:rPr>
              <w:t>£935</w:t>
            </w:r>
          </w:p>
        </w:tc>
        <w:tc>
          <w:tcPr>
            <w:tcW w:w="590" w:type="pct"/>
            <w:shd w:val="clear" w:color="auto" w:fill="auto"/>
            <w:noWrap/>
            <w:vAlign w:val="bottom"/>
            <w:hideMark/>
          </w:tcPr>
          <w:p w14:paraId="13CF1734"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r>
      <w:tr w:rsidR="00A00AB0" w:rsidRPr="00A00AB0" w14:paraId="050332CD" w14:textId="77777777" w:rsidTr="00A00AB0">
        <w:trPr>
          <w:trHeight w:val="936"/>
        </w:trPr>
        <w:tc>
          <w:tcPr>
            <w:tcW w:w="2349" w:type="pct"/>
            <w:shd w:val="clear" w:color="auto" w:fill="auto"/>
            <w:vAlign w:val="bottom"/>
            <w:hideMark/>
          </w:tcPr>
          <w:p w14:paraId="18056F1D" w14:textId="77777777" w:rsidR="00A00AB0" w:rsidRPr="00A00AB0" w:rsidRDefault="00A00AB0" w:rsidP="00A00AB0">
            <w:pPr>
              <w:rPr>
                <w:rFonts w:cs="Calibri"/>
                <w:color w:val="000000"/>
                <w:sz w:val="20"/>
                <w:szCs w:val="20"/>
              </w:rPr>
            </w:pPr>
            <w:r w:rsidRPr="00A00AB0">
              <w:rPr>
                <w:rFonts w:cs="Calibri"/>
                <w:color w:val="000000"/>
                <w:sz w:val="20"/>
                <w:szCs w:val="20"/>
              </w:rPr>
              <w:t>Earmarked reserves to be used to finance carnival grant</w:t>
            </w:r>
          </w:p>
        </w:tc>
        <w:tc>
          <w:tcPr>
            <w:tcW w:w="727" w:type="pct"/>
            <w:shd w:val="clear" w:color="auto" w:fill="auto"/>
            <w:vAlign w:val="bottom"/>
            <w:hideMark/>
          </w:tcPr>
          <w:p w14:paraId="23847617"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2BB31FEE" w14:textId="77777777" w:rsidR="00A00AB0" w:rsidRPr="00A00AB0" w:rsidRDefault="00A00AB0" w:rsidP="00A00AB0">
            <w:pPr>
              <w:jc w:val="right"/>
              <w:rPr>
                <w:rFonts w:cs="Calibri"/>
                <w:color w:val="000000"/>
                <w:sz w:val="20"/>
                <w:szCs w:val="20"/>
              </w:rPr>
            </w:pPr>
            <w:r w:rsidRPr="00A00AB0">
              <w:rPr>
                <w:rFonts w:cs="Calibri"/>
                <w:color w:val="000000"/>
                <w:sz w:val="20"/>
                <w:szCs w:val="20"/>
              </w:rPr>
              <w:t>£1,273</w:t>
            </w:r>
          </w:p>
        </w:tc>
        <w:tc>
          <w:tcPr>
            <w:tcW w:w="744" w:type="pct"/>
            <w:shd w:val="clear" w:color="auto" w:fill="auto"/>
            <w:noWrap/>
            <w:vAlign w:val="bottom"/>
            <w:hideMark/>
          </w:tcPr>
          <w:p w14:paraId="11DCC38F"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5D46ED1C" w14:textId="77777777" w:rsidR="00A00AB0" w:rsidRPr="00A00AB0" w:rsidRDefault="00A00AB0" w:rsidP="00A00AB0">
            <w:pPr>
              <w:jc w:val="right"/>
              <w:rPr>
                <w:rFonts w:cs="Calibri"/>
                <w:color w:val="000000"/>
                <w:sz w:val="20"/>
                <w:szCs w:val="20"/>
              </w:rPr>
            </w:pPr>
            <w:r w:rsidRPr="00A00AB0">
              <w:rPr>
                <w:rFonts w:cs="Calibri"/>
                <w:color w:val="000000"/>
                <w:sz w:val="20"/>
                <w:szCs w:val="20"/>
              </w:rPr>
              <w:t>£1,273</w:t>
            </w:r>
          </w:p>
        </w:tc>
      </w:tr>
      <w:tr w:rsidR="00A00AB0" w:rsidRPr="00A00AB0" w14:paraId="4CAD31F5" w14:textId="77777777" w:rsidTr="00A00AB0">
        <w:trPr>
          <w:trHeight w:val="936"/>
        </w:trPr>
        <w:tc>
          <w:tcPr>
            <w:tcW w:w="2349" w:type="pct"/>
            <w:shd w:val="clear" w:color="auto" w:fill="auto"/>
            <w:vAlign w:val="bottom"/>
            <w:hideMark/>
          </w:tcPr>
          <w:p w14:paraId="66C09DF7" w14:textId="77777777" w:rsidR="00A00AB0" w:rsidRPr="00A00AB0" w:rsidRDefault="00A00AB0" w:rsidP="00A00AB0">
            <w:pPr>
              <w:rPr>
                <w:rFonts w:cs="Calibri"/>
                <w:color w:val="000000"/>
                <w:sz w:val="20"/>
                <w:szCs w:val="20"/>
              </w:rPr>
            </w:pPr>
            <w:r w:rsidRPr="00A00AB0">
              <w:rPr>
                <w:rFonts w:cs="Calibri"/>
                <w:color w:val="000000"/>
                <w:sz w:val="20"/>
                <w:szCs w:val="20"/>
              </w:rPr>
              <w:t xml:space="preserve">Earmarked reserves to be used to finance </w:t>
            </w:r>
            <w:proofErr w:type="spellStart"/>
            <w:r w:rsidRPr="00A00AB0">
              <w:rPr>
                <w:rFonts w:cs="Calibri"/>
                <w:color w:val="000000"/>
                <w:sz w:val="20"/>
                <w:szCs w:val="20"/>
              </w:rPr>
              <w:t>christmas</w:t>
            </w:r>
            <w:proofErr w:type="spellEnd"/>
            <w:r w:rsidRPr="00A00AB0">
              <w:rPr>
                <w:rFonts w:cs="Calibri"/>
                <w:color w:val="000000"/>
                <w:sz w:val="20"/>
                <w:szCs w:val="20"/>
              </w:rPr>
              <w:t xml:space="preserve"> Market grant</w:t>
            </w:r>
          </w:p>
        </w:tc>
        <w:tc>
          <w:tcPr>
            <w:tcW w:w="727" w:type="pct"/>
            <w:shd w:val="clear" w:color="auto" w:fill="auto"/>
            <w:vAlign w:val="bottom"/>
            <w:hideMark/>
          </w:tcPr>
          <w:p w14:paraId="0678EF1D"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6879F1F7" w14:textId="77777777" w:rsidR="00A00AB0" w:rsidRPr="00A00AB0" w:rsidRDefault="00A00AB0" w:rsidP="00A00AB0">
            <w:pPr>
              <w:jc w:val="right"/>
              <w:rPr>
                <w:rFonts w:cs="Calibri"/>
                <w:color w:val="000000"/>
                <w:sz w:val="20"/>
                <w:szCs w:val="20"/>
              </w:rPr>
            </w:pPr>
            <w:r w:rsidRPr="00A00AB0">
              <w:rPr>
                <w:rFonts w:cs="Calibri"/>
                <w:color w:val="000000"/>
                <w:sz w:val="20"/>
                <w:szCs w:val="20"/>
              </w:rPr>
              <w:t>£1,500</w:t>
            </w:r>
          </w:p>
        </w:tc>
        <w:tc>
          <w:tcPr>
            <w:tcW w:w="744" w:type="pct"/>
            <w:shd w:val="clear" w:color="auto" w:fill="auto"/>
            <w:noWrap/>
            <w:vAlign w:val="bottom"/>
            <w:hideMark/>
          </w:tcPr>
          <w:p w14:paraId="2944870B" w14:textId="77777777" w:rsidR="00A00AB0" w:rsidRPr="00A00AB0" w:rsidRDefault="00A00AB0" w:rsidP="00A00AB0">
            <w:pPr>
              <w:jc w:val="right"/>
              <w:rPr>
                <w:rFonts w:cs="Calibri"/>
                <w:color w:val="000000"/>
                <w:sz w:val="20"/>
                <w:szCs w:val="20"/>
              </w:rPr>
            </w:pPr>
            <w:r w:rsidRPr="00A00AB0">
              <w:rPr>
                <w:rFonts w:cs="Calibri"/>
                <w:color w:val="000000"/>
                <w:sz w:val="20"/>
                <w:szCs w:val="20"/>
              </w:rPr>
              <w:t>£1,500</w:t>
            </w:r>
          </w:p>
        </w:tc>
        <w:tc>
          <w:tcPr>
            <w:tcW w:w="590" w:type="pct"/>
            <w:shd w:val="clear" w:color="auto" w:fill="auto"/>
            <w:noWrap/>
            <w:vAlign w:val="bottom"/>
            <w:hideMark/>
          </w:tcPr>
          <w:p w14:paraId="44FD8391"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r>
      <w:tr w:rsidR="00A00AB0" w:rsidRPr="00A00AB0" w14:paraId="5D30E933" w14:textId="77777777" w:rsidTr="00A00AB0">
        <w:trPr>
          <w:trHeight w:val="936"/>
        </w:trPr>
        <w:tc>
          <w:tcPr>
            <w:tcW w:w="2349" w:type="pct"/>
            <w:shd w:val="clear" w:color="auto" w:fill="auto"/>
            <w:vAlign w:val="bottom"/>
            <w:hideMark/>
          </w:tcPr>
          <w:p w14:paraId="2B626D81" w14:textId="77777777" w:rsidR="00A00AB0" w:rsidRPr="00A00AB0" w:rsidRDefault="00A00AB0" w:rsidP="00A00AB0">
            <w:pPr>
              <w:rPr>
                <w:rFonts w:cs="Calibri"/>
                <w:color w:val="000000"/>
                <w:sz w:val="20"/>
                <w:szCs w:val="20"/>
              </w:rPr>
            </w:pPr>
            <w:r w:rsidRPr="00A00AB0">
              <w:rPr>
                <w:rFonts w:cs="Calibri"/>
                <w:color w:val="000000"/>
                <w:sz w:val="20"/>
                <w:szCs w:val="20"/>
              </w:rPr>
              <w:t>Earmarked reserves to be used to finance music festival grant</w:t>
            </w:r>
          </w:p>
        </w:tc>
        <w:tc>
          <w:tcPr>
            <w:tcW w:w="727" w:type="pct"/>
            <w:shd w:val="clear" w:color="auto" w:fill="auto"/>
            <w:vAlign w:val="bottom"/>
            <w:hideMark/>
          </w:tcPr>
          <w:p w14:paraId="7A0FBE1C"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vAlign w:val="bottom"/>
            <w:hideMark/>
          </w:tcPr>
          <w:p w14:paraId="48FD269E" w14:textId="77777777" w:rsidR="00A00AB0" w:rsidRPr="00A00AB0" w:rsidRDefault="00A00AB0" w:rsidP="00A00AB0">
            <w:pPr>
              <w:jc w:val="right"/>
              <w:rPr>
                <w:rFonts w:cs="Calibri"/>
                <w:color w:val="000000"/>
                <w:sz w:val="20"/>
                <w:szCs w:val="20"/>
              </w:rPr>
            </w:pPr>
            <w:r w:rsidRPr="00A00AB0">
              <w:rPr>
                <w:rFonts w:cs="Calibri"/>
                <w:color w:val="000000"/>
                <w:sz w:val="20"/>
                <w:szCs w:val="20"/>
              </w:rPr>
              <w:t>£5,000</w:t>
            </w:r>
          </w:p>
        </w:tc>
        <w:tc>
          <w:tcPr>
            <w:tcW w:w="744" w:type="pct"/>
            <w:shd w:val="clear" w:color="auto" w:fill="auto"/>
            <w:noWrap/>
            <w:vAlign w:val="bottom"/>
            <w:hideMark/>
          </w:tcPr>
          <w:p w14:paraId="32BF4B59" w14:textId="77777777" w:rsidR="00A00AB0" w:rsidRPr="00A00AB0" w:rsidRDefault="00A00AB0" w:rsidP="00A00AB0">
            <w:pPr>
              <w:jc w:val="right"/>
              <w:rPr>
                <w:rFonts w:cs="Calibri"/>
                <w:color w:val="000000"/>
                <w:sz w:val="20"/>
                <w:szCs w:val="20"/>
              </w:rPr>
            </w:pPr>
            <w:r w:rsidRPr="00A00AB0">
              <w:rPr>
                <w:rFonts w:cs="Calibri"/>
                <w:color w:val="000000"/>
                <w:sz w:val="20"/>
                <w:szCs w:val="20"/>
              </w:rPr>
              <w:t>£5,000</w:t>
            </w:r>
          </w:p>
        </w:tc>
        <w:tc>
          <w:tcPr>
            <w:tcW w:w="590" w:type="pct"/>
            <w:shd w:val="clear" w:color="auto" w:fill="auto"/>
            <w:noWrap/>
            <w:vAlign w:val="bottom"/>
            <w:hideMark/>
          </w:tcPr>
          <w:p w14:paraId="6FBA67E7"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r>
      <w:tr w:rsidR="00A00AB0" w:rsidRPr="00A00AB0" w14:paraId="05FF9D62" w14:textId="77777777" w:rsidTr="00A00AB0">
        <w:trPr>
          <w:trHeight w:val="936"/>
        </w:trPr>
        <w:tc>
          <w:tcPr>
            <w:tcW w:w="2349" w:type="pct"/>
            <w:shd w:val="clear" w:color="auto" w:fill="auto"/>
            <w:hideMark/>
          </w:tcPr>
          <w:p w14:paraId="386F331A" w14:textId="77777777" w:rsidR="00A00AB0" w:rsidRPr="00A00AB0" w:rsidRDefault="00A00AB0" w:rsidP="00A00AB0">
            <w:pPr>
              <w:rPr>
                <w:rFonts w:cs="Calibri"/>
                <w:color w:val="000000"/>
                <w:sz w:val="20"/>
                <w:szCs w:val="20"/>
              </w:rPr>
            </w:pPr>
            <w:r w:rsidRPr="00A00AB0">
              <w:rPr>
                <w:rFonts w:cs="Calibri"/>
                <w:color w:val="000000"/>
                <w:sz w:val="20"/>
                <w:szCs w:val="20"/>
              </w:rPr>
              <w:t>CIL income to be earmarked if not spent in the year</w:t>
            </w:r>
          </w:p>
        </w:tc>
        <w:tc>
          <w:tcPr>
            <w:tcW w:w="727" w:type="pct"/>
            <w:shd w:val="clear" w:color="auto" w:fill="auto"/>
            <w:hideMark/>
          </w:tcPr>
          <w:p w14:paraId="1D0843AA"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hideMark/>
          </w:tcPr>
          <w:p w14:paraId="611894B7"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744" w:type="pct"/>
            <w:shd w:val="clear" w:color="auto" w:fill="auto"/>
            <w:noWrap/>
            <w:hideMark/>
          </w:tcPr>
          <w:p w14:paraId="070E2705"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hideMark/>
          </w:tcPr>
          <w:p w14:paraId="44FBABEE" w14:textId="77777777" w:rsidR="00A00AB0" w:rsidRPr="00A00AB0" w:rsidRDefault="00A00AB0" w:rsidP="00A00AB0">
            <w:pPr>
              <w:jc w:val="right"/>
              <w:rPr>
                <w:rFonts w:cs="Calibri"/>
                <w:color w:val="000000"/>
                <w:sz w:val="20"/>
                <w:szCs w:val="20"/>
              </w:rPr>
            </w:pPr>
            <w:r w:rsidRPr="00A00AB0">
              <w:rPr>
                <w:rFonts w:cs="Calibri"/>
                <w:color w:val="000000"/>
                <w:sz w:val="20"/>
                <w:szCs w:val="20"/>
              </w:rPr>
              <w:t>-£20,654</w:t>
            </w:r>
          </w:p>
        </w:tc>
      </w:tr>
      <w:tr w:rsidR="00A00AB0" w:rsidRPr="00A00AB0" w14:paraId="2E123E90" w14:textId="77777777" w:rsidTr="00A00AB0">
        <w:trPr>
          <w:trHeight w:val="936"/>
        </w:trPr>
        <w:tc>
          <w:tcPr>
            <w:tcW w:w="2349" w:type="pct"/>
            <w:shd w:val="clear" w:color="auto" w:fill="auto"/>
            <w:hideMark/>
          </w:tcPr>
          <w:p w14:paraId="3A457CDD" w14:textId="77777777" w:rsidR="00A00AB0" w:rsidRPr="00A00AB0" w:rsidRDefault="00A00AB0" w:rsidP="00A00AB0">
            <w:pPr>
              <w:rPr>
                <w:rFonts w:cs="Calibri"/>
                <w:color w:val="000000"/>
                <w:sz w:val="20"/>
                <w:szCs w:val="20"/>
              </w:rPr>
            </w:pPr>
            <w:r w:rsidRPr="00A00AB0">
              <w:rPr>
                <w:rFonts w:cs="Calibri"/>
                <w:color w:val="000000"/>
                <w:sz w:val="20"/>
                <w:szCs w:val="20"/>
              </w:rPr>
              <w:t>Gardens competition prizes to be financed by earmarked reserves</w:t>
            </w:r>
          </w:p>
        </w:tc>
        <w:tc>
          <w:tcPr>
            <w:tcW w:w="727" w:type="pct"/>
            <w:shd w:val="clear" w:color="auto" w:fill="auto"/>
            <w:hideMark/>
          </w:tcPr>
          <w:p w14:paraId="16D3EFF9"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hideMark/>
          </w:tcPr>
          <w:p w14:paraId="5BA9D416"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744" w:type="pct"/>
            <w:shd w:val="clear" w:color="auto" w:fill="auto"/>
            <w:noWrap/>
            <w:hideMark/>
          </w:tcPr>
          <w:p w14:paraId="1D3A256A" w14:textId="77777777" w:rsidR="00A00AB0" w:rsidRPr="00A00AB0" w:rsidRDefault="00A00AB0" w:rsidP="00A00AB0">
            <w:pPr>
              <w:jc w:val="right"/>
              <w:rPr>
                <w:rFonts w:cs="Calibri"/>
                <w:color w:val="000000"/>
                <w:sz w:val="20"/>
                <w:szCs w:val="20"/>
              </w:rPr>
            </w:pPr>
            <w:r w:rsidRPr="00A00AB0">
              <w:rPr>
                <w:rFonts w:cs="Calibri"/>
                <w:color w:val="000000"/>
                <w:sz w:val="20"/>
                <w:szCs w:val="20"/>
              </w:rPr>
              <w:t>-£250</w:t>
            </w:r>
          </w:p>
        </w:tc>
        <w:tc>
          <w:tcPr>
            <w:tcW w:w="590" w:type="pct"/>
            <w:shd w:val="clear" w:color="auto" w:fill="auto"/>
            <w:noWrap/>
            <w:hideMark/>
          </w:tcPr>
          <w:p w14:paraId="5ABA09AE" w14:textId="77777777" w:rsidR="00A00AB0" w:rsidRPr="00A00AB0" w:rsidRDefault="00A00AB0" w:rsidP="00A00AB0">
            <w:pPr>
              <w:jc w:val="right"/>
              <w:rPr>
                <w:rFonts w:cs="Calibri"/>
                <w:color w:val="000000"/>
                <w:sz w:val="20"/>
                <w:szCs w:val="20"/>
              </w:rPr>
            </w:pPr>
            <w:r w:rsidRPr="00A00AB0">
              <w:rPr>
                <w:rFonts w:cs="Calibri"/>
                <w:color w:val="000000"/>
                <w:sz w:val="20"/>
                <w:szCs w:val="20"/>
              </w:rPr>
              <w:t>£250</w:t>
            </w:r>
          </w:p>
        </w:tc>
      </w:tr>
      <w:tr w:rsidR="00A00AB0" w:rsidRPr="00A00AB0" w14:paraId="09D81F13" w14:textId="77777777" w:rsidTr="00A00AB0">
        <w:trPr>
          <w:trHeight w:val="1248"/>
        </w:trPr>
        <w:tc>
          <w:tcPr>
            <w:tcW w:w="2349" w:type="pct"/>
            <w:shd w:val="clear" w:color="auto" w:fill="auto"/>
            <w:hideMark/>
          </w:tcPr>
          <w:p w14:paraId="0CF6F8CD" w14:textId="77777777" w:rsidR="00A00AB0" w:rsidRPr="00A00AB0" w:rsidRDefault="00A00AB0" w:rsidP="00A00AB0">
            <w:pPr>
              <w:rPr>
                <w:rFonts w:cs="Calibri"/>
                <w:color w:val="000000"/>
                <w:sz w:val="20"/>
                <w:szCs w:val="20"/>
              </w:rPr>
            </w:pPr>
            <w:r w:rsidRPr="00A00AB0">
              <w:rPr>
                <w:rFonts w:cs="Calibri"/>
                <w:color w:val="000000"/>
                <w:sz w:val="20"/>
                <w:szCs w:val="20"/>
              </w:rPr>
              <w:lastRenderedPageBreak/>
              <w:t>New homes bonus expenditure to be financed from earmarked reserve</w:t>
            </w:r>
          </w:p>
        </w:tc>
        <w:tc>
          <w:tcPr>
            <w:tcW w:w="727" w:type="pct"/>
            <w:shd w:val="clear" w:color="auto" w:fill="auto"/>
            <w:hideMark/>
          </w:tcPr>
          <w:p w14:paraId="79B385D2"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hideMark/>
          </w:tcPr>
          <w:p w14:paraId="7721AFB7" w14:textId="77777777" w:rsidR="00A00AB0" w:rsidRPr="00A00AB0" w:rsidRDefault="00A00AB0" w:rsidP="00A00AB0">
            <w:pPr>
              <w:jc w:val="right"/>
              <w:rPr>
                <w:rFonts w:cs="Calibri"/>
                <w:color w:val="000000"/>
                <w:sz w:val="20"/>
                <w:szCs w:val="20"/>
              </w:rPr>
            </w:pPr>
            <w:r w:rsidRPr="00A00AB0">
              <w:rPr>
                <w:rFonts w:cs="Calibri"/>
                <w:color w:val="000000"/>
                <w:sz w:val="20"/>
                <w:szCs w:val="20"/>
              </w:rPr>
              <w:t>£30,000</w:t>
            </w:r>
          </w:p>
        </w:tc>
        <w:tc>
          <w:tcPr>
            <w:tcW w:w="744" w:type="pct"/>
            <w:shd w:val="clear" w:color="auto" w:fill="auto"/>
            <w:noWrap/>
            <w:hideMark/>
          </w:tcPr>
          <w:p w14:paraId="625EE502"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hideMark/>
          </w:tcPr>
          <w:p w14:paraId="6D845C5C"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r>
      <w:tr w:rsidR="00A00AB0" w:rsidRPr="00A00AB0" w14:paraId="0308DC32" w14:textId="77777777" w:rsidTr="00A00AB0">
        <w:trPr>
          <w:trHeight w:val="624"/>
        </w:trPr>
        <w:tc>
          <w:tcPr>
            <w:tcW w:w="2349" w:type="pct"/>
            <w:shd w:val="clear" w:color="auto" w:fill="auto"/>
            <w:hideMark/>
          </w:tcPr>
          <w:p w14:paraId="432CD3E0" w14:textId="77777777" w:rsidR="00A00AB0" w:rsidRPr="00A00AB0" w:rsidRDefault="00A00AB0" w:rsidP="00A00AB0">
            <w:pPr>
              <w:rPr>
                <w:rFonts w:cs="Calibri"/>
                <w:color w:val="000000"/>
                <w:sz w:val="20"/>
                <w:szCs w:val="20"/>
              </w:rPr>
            </w:pPr>
            <w:r w:rsidRPr="00A00AB0">
              <w:rPr>
                <w:rFonts w:cs="Calibri"/>
                <w:color w:val="000000"/>
                <w:sz w:val="20"/>
                <w:szCs w:val="20"/>
              </w:rPr>
              <w:t>CIL to be utilised to finance CAJUOS Phase 1</w:t>
            </w:r>
          </w:p>
        </w:tc>
        <w:tc>
          <w:tcPr>
            <w:tcW w:w="727" w:type="pct"/>
            <w:shd w:val="clear" w:color="auto" w:fill="auto"/>
            <w:hideMark/>
          </w:tcPr>
          <w:p w14:paraId="29C90627"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hideMark/>
          </w:tcPr>
          <w:p w14:paraId="1FFDCE7A"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744" w:type="pct"/>
            <w:shd w:val="clear" w:color="auto" w:fill="auto"/>
            <w:noWrap/>
            <w:hideMark/>
          </w:tcPr>
          <w:p w14:paraId="66E6DCA9"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hideMark/>
          </w:tcPr>
          <w:p w14:paraId="41AC1E07" w14:textId="77777777" w:rsidR="00A00AB0" w:rsidRPr="00A00AB0" w:rsidRDefault="00A00AB0" w:rsidP="00A00AB0">
            <w:pPr>
              <w:jc w:val="right"/>
              <w:rPr>
                <w:rFonts w:cs="Calibri"/>
                <w:color w:val="000000"/>
                <w:sz w:val="20"/>
                <w:szCs w:val="20"/>
              </w:rPr>
            </w:pPr>
            <w:r w:rsidRPr="00A00AB0">
              <w:rPr>
                <w:rFonts w:cs="Calibri"/>
                <w:color w:val="000000"/>
                <w:sz w:val="20"/>
                <w:szCs w:val="20"/>
              </w:rPr>
              <w:t>£53,583</w:t>
            </w:r>
          </w:p>
        </w:tc>
      </w:tr>
      <w:tr w:rsidR="00A00AB0" w:rsidRPr="00A00AB0" w14:paraId="7E4FBEF1" w14:textId="77777777" w:rsidTr="00A00AB0">
        <w:trPr>
          <w:trHeight w:val="936"/>
        </w:trPr>
        <w:tc>
          <w:tcPr>
            <w:tcW w:w="2349" w:type="pct"/>
            <w:shd w:val="clear" w:color="auto" w:fill="auto"/>
            <w:hideMark/>
          </w:tcPr>
          <w:p w14:paraId="05F421FD" w14:textId="77777777" w:rsidR="00A00AB0" w:rsidRPr="00A00AB0" w:rsidRDefault="00A00AB0" w:rsidP="00A00AB0">
            <w:pPr>
              <w:rPr>
                <w:rFonts w:cs="Calibri"/>
                <w:color w:val="000000"/>
                <w:sz w:val="20"/>
                <w:szCs w:val="20"/>
              </w:rPr>
            </w:pPr>
            <w:r w:rsidRPr="00A00AB0">
              <w:rPr>
                <w:rFonts w:cs="Calibri"/>
                <w:color w:val="000000"/>
                <w:sz w:val="20"/>
                <w:szCs w:val="20"/>
              </w:rPr>
              <w:t>CIL to be utilised to finance additional CCTV provision</w:t>
            </w:r>
          </w:p>
        </w:tc>
        <w:tc>
          <w:tcPr>
            <w:tcW w:w="727" w:type="pct"/>
            <w:shd w:val="clear" w:color="auto" w:fill="auto"/>
            <w:hideMark/>
          </w:tcPr>
          <w:p w14:paraId="01C8A6C1"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hideMark/>
          </w:tcPr>
          <w:p w14:paraId="09B1FB4C"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744" w:type="pct"/>
            <w:shd w:val="clear" w:color="auto" w:fill="auto"/>
            <w:noWrap/>
            <w:hideMark/>
          </w:tcPr>
          <w:p w14:paraId="0C0237E2" w14:textId="77777777" w:rsidR="00A00AB0" w:rsidRPr="00A00AB0" w:rsidRDefault="00A00AB0" w:rsidP="00A00AB0">
            <w:pPr>
              <w:jc w:val="right"/>
              <w:rPr>
                <w:rFonts w:cs="Calibri"/>
                <w:color w:val="000000"/>
                <w:sz w:val="20"/>
                <w:szCs w:val="20"/>
              </w:rPr>
            </w:pPr>
            <w:r w:rsidRPr="00A00AB0">
              <w:rPr>
                <w:rFonts w:cs="Calibri"/>
                <w:color w:val="000000"/>
                <w:sz w:val="20"/>
                <w:szCs w:val="20"/>
              </w:rPr>
              <w:t>£0</w:t>
            </w:r>
          </w:p>
        </w:tc>
        <w:tc>
          <w:tcPr>
            <w:tcW w:w="590" w:type="pct"/>
            <w:shd w:val="clear" w:color="auto" w:fill="auto"/>
            <w:noWrap/>
            <w:hideMark/>
          </w:tcPr>
          <w:p w14:paraId="4C268F2E" w14:textId="77777777" w:rsidR="00A00AB0" w:rsidRPr="00A00AB0" w:rsidRDefault="00A00AB0" w:rsidP="00A00AB0">
            <w:pPr>
              <w:jc w:val="right"/>
              <w:rPr>
                <w:rFonts w:cs="Calibri"/>
                <w:color w:val="000000"/>
                <w:sz w:val="20"/>
                <w:szCs w:val="20"/>
              </w:rPr>
            </w:pPr>
            <w:r w:rsidRPr="00A00AB0">
              <w:rPr>
                <w:rFonts w:cs="Calibri"/>
                <w:color w:val="000000"/>
                <w:sz w:val="20"/>
                <w:szCs w:val="20"/>
              </w:rPr>
              <w:t>£20,000</w:t>
            </w:r>
          </w:p>
        </w:tc>
      </w:tr>
      <w:tr w:rsidR="00A00AB0" w:rsidRPr="00A00AB0" w14:paraId="2C375A17" w14:textId="77777777" w:rsidTr="00A00AB0">
        <w:trPr>
          <w:trHeight w:val="624"/>
        </w:trPr>
        <w:tc>
          <w:tcPr>
            <w:tcW w:w="2349" w:type="pct"/>
            <w:shd w:val="clear" w:color="auto" w:fill="auto"/>
            <w:vAlign w:val="bottom"/>
            <w:hideMark/>
          </w:tcPr>
          <w:p w14:paraId="545D10CC" w14:textId="77777777" w:rsidR="00A00AB0" w:rsidRPr="00A00AB0" w:rsidRDefault="00A00AB0" w:rsidP="00A00AB0">
            <w:pPr>
              <w:rPr>
                <w:rFonts w:cs="Calibri"/>
                <w:b/>
                <w:bCs/>
                <w:color w:val="000000"/>
                <w:sz w:val="20"/>
                <w:szCs w:val="20"/>
              </w:rPr>
            </w:pPr>
            <w:r w:rsidRPr="00A00AB0">
              <w:rPr>
                <w:rFonts w:cs="Calibri"/>
                <w:b/>
                <w:bCs/>
                <w:color w:val="000000"/>
                <w:sz w:val="20"/>
                <w:szCs w:val="20"/>
              </w:rPr>
              <w:t>Underlying Net Expenditure over Income</w:t>
            </w:r>
          </w:p>
        </w:tc>
        <w:tc>
          <w:tcPr>
            <w:tcW w:w="727" w:type="pct"/>
            <w:shd w:val="clear" w:color="auto" w:fill="auto"/>
            <w:noWrap/>
            <w:vAlign w:val="bottom"/>
            <w:hideMark/>
          </w:tcPr>
          <w:p w14:paraId="115A35A8"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£278,068</w:t>
            </w:r>
          </w:p>
        </w:tc>
        <w:tc>
          <w:tcPr>
            <w:tcW w:w="590" w:type="pct"/>
            <w:shd w:val="clear" w:color="auto" w:fill="auto"/>
            <w:noWrap/>
            <w:vAlign w:val="bottom"/>
            <w:hideMark/>
          </w:tcPr>
          <w:p w14:paraId="4CC935D0"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-£275,281</w:t>
            </w:r>
          </w:p>
        </w:tc>
        <w:tc>
          <w:tcPr>
            <w:tcW w:w="744" w:type="pct"/>
            <w:shd w:val="clear" w:color="auto" w:fill="auto"/>
            <w:noWrap/>
            <w:vAlign w:val="bottom"/>
            <w:hideMark/>
          </w:tcPr>
          <w:p w14:paraId="5E2246D9"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£173,462</w:t>
            </w:r>
          </w:p>
        </w:tc>
        <w:tc>
          <w:tcPr>
            <w:tcW w:w="590" w:type="pct"/>
            <w:shd w:val="clear" w:color="auto" w:fill="auto"/>
            <w:noWrap/>
            <w:vAlign w:val="bottom"/>
            <w:hideMark/>
          </w:tcPr>
          <w:p w14:paraId="6404EE50" w14:textId="77777777" w:rsidR="00A00AB0" w:rsidRPr="00A00AB0" w:rsidRDefault="00A00AB0" w:rsidP="00A00AB0">
            <w:pPr>
              <w:jc w:val="right"/>
              <w:rPr>
                <w:rFonts w:cs="Calibri"/>
                <w:b/>
                <w:bCs/>
                <w:color w:val="000000"/>
                <w:sz w:val="20"/>
                <w:szCs w:val="20"/>
              </w:rPr>
            </w:pPr>
            <w:r w:rsidRPr="00A00AB0">
              <w:rPr>
                <w:rFonts w:cs="Calibri"/>
                <w:b/>
                <w:bCs/>
                <w:color w:val="000000"/>
                <w:sz w:val="20"/>
                <w:szCs w:val="20"/>
              </w:rPr>
              <w:t>-£248,171</w:t>
            </w:r>
          </w:p>
        </w:tc>
      </w:tr>
    </w:tbl>
    <w:p w14:paraId="5B1F13B6" w14:textId="77777777" w:rsidR="007D6191" w:rsidRDefault="007D6191">
      <w:pPr>
        <w:rPr>
          <w:u w:val="single"/>
        </w:rPr>
      </w:pPr>
    </w:p>
    <w:p w14:paraId="5701420E" w14:textId="7B5B015B" w:rsidR="005E5190" w:rsidRDefault="005E5190" w:rsidP="003565D5">
      <w:pPr>
        <w:pStyle w:val="NavHeading2"/>
      </w:pPr>
      <w:r w:rsidRPr="00EA735B">
        <w:t>TOWN COUNCIL SERVICE BUDGET FY20</w:t>
      </w:r>
      <w:r w:rsidR="00F60E7D">
        <w:t>2</w:t>
      </w:r>
      <w:r w:rsidR="00EA22E7">
        <w:t>2</w:t>
      </w:r>
      <w:r w:rsidR="00F60E7D">
        <w:t>-2</w:t>
      </w:r>
      <w:r w:rsidR="00EA22E7">
        <w:t>3</w:t>
      </w:r>
      <w:r w:rsidRPr="00EA735B">
        <w:t xml:space="preserve"> </w:t>
      </w:r>
      <w:r w:rsidR="00A6593B">
        <w:t>–</w:t>
      </w:r>
      <w:r w:rsidRPr="00EA735B">
        <w:t xml:space="preserve"> NOTES</w:t>
      </w:r>
    </w:p>
    <w:p w14:paraId="21C69DEE" w14:textId="77777777" w:rsidR="00A6593B" w:rsidRPr="00EA735B" w:rsidRDefault="00A6593B" w:rsidP="00EA22E7"/>
    <w:p w14:paraId="7A93A1A1" w14:textId="5572708C" w:rsidR="00573720" w:rsidRPr="00E067E1" w:rsidRDefault="00D86577" w:rsidP="00A6593B">
      <w:pPr>
        <w:pStyle w:val="NavHeading3"/>
      </w:pPr>
      <w:r w:rsidRPr="00E067E1">
        <w:t>Staff</w:t>
      </w:r>
      <w:r w:rsidR="004D5839" w:rsidRPr="00E067E1">
        <w:t xml:space="preserve"> Costs – Administration</w:t>
      </w:r>
    </w:p>
    <w:tbl>
      <w:tblPr>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3"/>
        <w:gridCol w:w="6237"/>
      </w:tblGrid>
      <w:tr w:rsidR="00C4201A" w:rsidRPr="00E067E1" w14:paraId="686DF1E2" w14:textId="77777777" w:rsidTr="00E067E1">
        <w:tc>
          <w:tcPr>
            <w:tcW w:w="2693" w:type="dxa"/>
            <w:shd w:val="clear" w:color="auto" w:fill="auto"/>
          </w:tcPr>
          <w:p w14:paraId="6A09B75D" w14:textId="5707FEE2" w:rsidR="00C4201A" w:rsidRPr="00E067E1" w:rsidRDefault="00C4201A" w:rsidP="00F60E7D">
            <w:pPr>
              <w:rPr>
                <w:b/>
                <w:bCs/>
              </w:rPr>
            </w:pPr>
            <w:r w:rsidRPr="00E067E1">
              <w:rPr>
                <w:b/>
                <w:bCs/>
              </w:rPr>
              <w:t>Budget Heading</w:t>
            </w:r>
          </w:p>
        </w:tc>
        <w:tc>
          <w:tcPr>
            <w:tcW w:w="6237" w:type="dxa"/>
            <w:shd w:val="clear" w:color="auto" w:fill="auto"/>
          </w:tcPr>
          <w:p w14:paraId="11CC5F3A" w14:textId="0F80B82E" w:rsidR="00C4201A" w:rsidRPr="00E067E1" w:rsidRDefault="00C4201A" w:rsidP="00F60E7D">
            <w:pPr>
              <w:rPr>
                <w:b/>
                <w:bCs/>
              </w:rPr>
            </w:pPr>
            <w:r w:rsidRPr="00E067E1">
              <w:rPr>
                <w:b/>
                <w:bCs/>
              </w:rPr>
              <w:t>Explanation</w:t>
            </w:r>
          </w:p>
        </w:tc>
      </w:tr>
      <w:tr w:rsidR="00C4201A" w:rsidRPr="00E067E1" w14:paraId="05948D80" w14:textId="77777777" w:rsidTr="00E067E1">
        <w:tc>
          <w:tcPr>
            <w:tcW w:w="2693" w:type="dxa"/>
            <w:shd w:val="clear" w:color="auto" w:fill="auto"/>
          </w:tcPr>
          <w:p w14:paraId="53B1D1EA" w14:textId="77777777" w:rsidR="00C4201A" w:rsidRPr="00E067E1" w:rsidRDefault="00C4201A" w:rsidP="00F60E7D">
            <w:r w:rsidRPr="00E067E1">
              <w:t>Salaries</w:t>
            </w:r>
          </w:p>
        </w:tc>
        <w:tc>
          <w:tcPr>
            <w:tcW w:w="6237" w:type="dxa"/>
            <w:shd w:val="clear" w:color="auto" w:fill="auto"/>
          </w:tcPr>
          <w:p w14:paraId="67CEDA2B" w14:textId="5D3F4786" w:rsidR="00C4201A" w:rsidRPr="00E067E1" w:rsidRDefault="00C4201A" w:rsidP="00F60E7D">
            <w:r w:rsidRPr="00E067E1">
              <w:t>See section below for breakdown of salaries.</w:t>
            </w:r>
          </w:p>
        </w:tc>
      </w:tr>
      <w:tr w:rsidR="00C4201A" w:rsidRPr="00E067E1" w14:paraId="713D3F25" w14:textId="77777777" w:rsidTr="00E067E1">
        <w:tc>
          <w:tcPr>
            <w:tcW w:w="2693" w:type="dxa"/>
            <w:shd w:val="clear" w:color="auto" w:fill="auto"/>
          </w:tcPr>
          <w:p w14:paraId="6FF1B11F" w14:textId="77777777" w:rsidR="00C4201A" w:rsidRPr="00E067E1" w:rsidRDefault="00C4201A" w:rsidP="00F60E7D">
            <w:r w:rsidRPr="00E067E1">
              <w:t>Employers NI</w:t>
            </w:r>
          </w:p>
        </w:tc>
        <w:tc>
          <w:tcPr>
            <w:tcW w:w="6237" w:type="dxa"/>
            <w:shd w:val="clear" w:color="auto" w:fill="auto"/>
          </w:tcPr>
          <w:p w14:paraId="2624EA4C" w14:textId="77777777" w:rsidR="00C4201A" w:rsidRPr="00E067E1" w:rsidRDefault="00C4201A" w:rsidP="00F60E7D">
            <w:r w:rsidRPr="00E067E1">
              <w:t>To cover employers NI contributions.</w:t>
            </w:r>
          </w:p>
        </w:tc>
      </w:tr>
      <w:tr w:rsidR="00C4201A" w:rsidRPr="00E067E1" w14:paraId="69C5D6E3" w14:textId="77777777" w:rsidTr="00E067E1">
        <w:tc>
          <w:tcPr>
            <w:tcW w:w="2693" w:type="dxa"/>
            <w:shd w:val="clear" w:color="auto" w:fill="auto"/>
          </w:tcPr>
          <w:p w14:paraId="53769DC1" w14:textId="77777777" w:rsidR="00C4201A" w:rsidRPr="00E067E1" w:rsidRDefault="00C4201A" w:rsidP="00F60E7D">
            <w:r w:rsidRPr="00E067E1">
              <w:t>Employers Pension</w:t>
            </w:r>
          </w:p>
        </w:tc>
        <w:tc>
          <w:tcPr>
            <w:tcW w:w="6237" w:type="dxa"/>
            <w:shd w:val="clear" w:color="auto" w:fill="auto"/>
          </w:tcPr>
          <w:p w14:paraId="088ECFC8" w14:textId="56E28BBE" w:rsidR="00C4201A" w:rsidRPr="00E067E1" w:rsidRDefault="00C4201A" w:rsidP="00F60E7D">
            <w:r w:rsidRPr="00E067E1">
              <w:t>Employer pension contribution for staff that are members of the Cheshire Pension Fund.</w:t>
            </w:r>
          </w:p>
        </w:tc>
      </w:tr>
      <w:tr w:rsidR="00C4201A" w:rsidRPr="00E067E1" w14:paraId="63C99CDD" w14:textId="77777777" w:rsidTr="00E067E1">
        <w:tc>
          <w:tcPr>
            <w:tcW w:w="2693" w:type="dxa"/>
            <w:shd w:val="clear" w:color="auto" w:fill="auto"/>
          </w:tcPr>
          <w:p w14:paraId="3A095899" w14:textId="77777777" w:rsidR="00C4201A" w:rsidRPr="00E067E1" w:rsidRDefault="00C4201A" w:rsidP="00F60E7D">
            <w:r w:rsidRPr="00E067E1">
              <w:t>Staff Mileage</w:t>
            </w:r>
          </w:p>
        </w:tc>
        <w:tc>
          <w:tcPr>
            <w:tcW w:w="6237" w:type="dxa"/>
            <w:shd w:val="clear" w:color="auto" w:fill="auto"/>
          </w:tcPr>
          <w:p w14:paraId="1398B0F7" w14:textId="63F086CF" w:rsidR="00C4201A" w:rsidRPr="00E067E1" w:rsidRDefault="00C4201A" w:rsidP="00F60E7D">
            <w:r w:rsidRPr="00E067E1">
              <w:t>To cover travel costs for attending meetings, seminars and other Council business and does not include travel to &amp; from home to usual place of work.</w:t>
            </w:r>
          </w:p>
        </w:tc>
      </w:tr>
      <w:tr w:rsidR="00C4201A" w:rsidRPr="00E067E1" w14:paraId="27DDFBE1" w14:textId="77777777" w:rsidTr="00E067E1">
        <w:tc>
          <w:tcPr>
            <w:tcW w:w="2693" w:type="dxa"/>
            <w:shd w:val="clear" w:color="auto" w:fill="auto"/>
          </w:tcPr>
          <w:p w14:paraId="11D64228" w14:textId="18A8CFBB" w:rsidR="00C4201A" w:rsidRPr="00E067E1" w:rsidRDefault="00C4201A" w:rsidP="00F60E7D">
            <w:r w:rsidRPr="00E067E1">
              <w:t>Eye Tests</w:t>
            </w:r>
          </w:p>
        </w:tc>
        <w:tc>
          <w:tcPr>
            <w:tcW w:w="6237" w:type="dxa"/>
            <w:shd w:val="clear" w:color="auto" w:fill="auto"/>
          </w:tcPr>
          <w:p w14:paraId="63B4BDB0" w14:textId="71F06045" w:rsidR="00C4201A" w:rsidRPr="00E067E1" w:rsidRDefault="00C4201A" w:rsidP="00F60E7D">
            <w:r w:rsidRPr="00E067E1">
              <w:t>To cover the cost of eye tests for employees and a contribute towards the cost of glasses, in line with the approved policy.</w:t>
            </w:r>
          </w:p>
        </w:tc>
      </w:tr>
      <w:tr w:rsidR="00C4201A" w:rsidRPr="00E067E1" w14:paraId="20A80B0C" w14:textId="77777777" w:rsidTr="00E067E1">
        <w:tc>
          <w:tcPr>
            <w:tcW w:w="2693" w:type="dxa"/>
            <w:shd w:val="clear" w:color="auto" w:fill="auto"/>
          </w:tcPr>
          <w:p w14:paraId="6730E193" w14:textId="77777777" w:rsidR="00C4201A" w:rsidRPr="00E067E1" w:rsidRDefault="00C4201A" w:rsidP="00F60E7D">
            <w:r w:rsidRPr="00E067E1">
              <w:t>Staff Training</w:t>
            </w:r>
          </w:p>
        </w:tc>
        <w:tc>
          <w:tcPr>
            <w:tcW w:w="6237" w:type="dxa"/>
            <w:shd w:val="clear" w:color="auto" w:fill="auto"/>
          </w:tcPr>
          <w:p w14:paraId="594AABA7" w14:textId="6A047A94" w:rsidR="00C4201A" w:rsidRPr="00E067E1" w:rsidRDefault="00C4201A" w:rsidP="00F60E7D">
            <w:r w:rsidRPr="00E067E1">
              <w:t>To meet the costs of training courses, conferences &amp; seminars etc.</w:t>
            </w:r>
            <w:r w:rsidR="00E067E1" w:rsidRPr="00E067E1">
              <w:t xml:space="preserve">  Budget includes costs for FILCA and CILCA.</w:t>
            </w:r>
          </w:p>
        </w:tc>
      </w:tr>
      <w:tr w:rsidR="00C4201A" w:rsidRPr="00E067E1" w14:paraId="715C620C" w14:textId="77777777" w:rsidTr="00E067E1">
        <w:tc>
          <w:tcPr>
            <w:tcW w:w="2693" w:type="dxa"/>
            <w:shd w:val="clear" w:color="auto" w:fill="auto"/>
          </w:tcPr>
          <w:p w14:paraId="3CDA33BA" w14:textId="77777777" w:rsidR="00C4201A" w:rsidRPr="00E067E1" w:rsidRDefault="00C4201A" w:rsidP="00F60E7D">
            <w:r w:rsidRPr="00E067E1">
              <w:t>Insurance</w:t>
            </w:r>
          </w:p>
        </w:tc>
        <w:tc>
          <w:tcPr>
            <w:tcW w:w="6237" w:type="dxa"/>
            <w:shd w:val="clear" w:color="auto" w:fill="auto"/>
          </w:tcPr>
          <w:p w14:paraId="19FF473B" w14:textId="77777777" w:rsidR="00C4201A" w:rsidRPr="00E067E1" w:rsidRDefault="00C4201A" w:rsidP="00F60E7D">
            <w:r w:rsidRPr="00E067E1">
              <w:t>To cover the cost of the ill health insurance policy.</w:t>
            </w:r>
          </w:p>
        </w:tc>
      </w:tr>
      <w:tr w:rsidR="00C4201A" w:rsidRPr="00EA22E7" w14:paraId="196BCDE2" w14:textId="77777777" w:rsidTr="00E067E1">
        <w:tc>
          <w:tcPr>
            <w:tcW w:w="2693" w:type="dxa"/>
            <w:shd w:val="clear" w:color="auto" w:fill="auto"/>
          </w:tcPr>
          <w:p w14:paraId="4658EB5B" w14:textId="27F91895" w:rsidR="00C4201A" w:rsidRPr="00E067E1" w:rsidRDefault="00C4201A" w:rsidP="00F60E7D">
            <w:r w:rsidRPr="00E067E1">
              <w:t>Recruitment Fees</w:t>
            </w:r>
          </w:p>
        </w:tc>
        <w:tc>
          <w:tcPr>
            <w:tcW w:w="6237" w:type="dxa"/>
            <w:shd w:val="clear" w:color="auto" w:fill="auto"/>
          </w:tcPr>
          <w:p w14:paraId="5C49E1E4" w14:textId="469BECD8" w:rsidR="00C4201A" w:rsidRPr="00E067E1" w:rsidRDefault="00C4201A" w:rsidP="00F60E7D">
            <w:r w:rsidRPr="00E067E1">
              <w:t>To provide a budgetary provision in the event of needing to advertise for replacement staff during the year.</w:t>
            </w:r>
          </w:p>
        </w:tc>
      </w:tr>
    </w:tbl>
    <w:p w14:paraId="0837EA50" w14:textId="77777777" w:rsidR="001D2429" w:rsidRPr="000725BE" w:rsidRDefault="001D2429">
      <w:pPr>
        <w:rPr>
          <w:sz w:val="20"/>
          <w:szCs w:val="20"/>
          <w:u w:val="single"/>
        </w:rPr>
      </w:pPr>
    </w:p>
    <w:p w14:paraId="0AEA770F" w14:textId="222DE337" w:rsidR="00C4201A" w:rsidRDefault="00C4201A" w:rsidP="003565D5">
      <w:pPr>
        <w:pStyle w:val="NavHeading3"/>
      </w:pPr>
      <w:r>
        <w:t>General Administration - Expenditure</w:t>
      </w:r>
    </w:p>
    <w:tbl>
      <w:tblPr>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3"/>
        <w:gridCol w:w="6237"/>
      </w:tblGrid>
      <w:tr w:rsidR="00C4201A" w:rsidRPr="005E07A1" w14:paraId="084F2D32" w14:textId="77777777" w:rsidTr="00AD42DD">
        <w:tc>
          <w:tcPr>
            <w:tcW w:w="2693" w:type="dxa"/>
            <w:shd w:val="clear" w:color="auto" w:fill="auto"/>
          </w:tcPr>
          <w:p w14:paraId="34168BDC" w14:textId="77777777" w:rsidR="00C4201A" w:rsidRPr="005E07A1" w:rsidRDefault="00C4201A" w:rsidP="00622389">
            <w:pPr>
              <w:rPr>
                <w:b/>
                <w:bCs/>
              </w:rPr>
            </w:pPr>
            <w:r w:rsidRPr="005E07A1">
              <w:rPr>
                <w:b/>
                <w:bCs/>
              </w:rPr>
              <w:t>Budget Heading</w:t>
            </w:r>
          </w:p>
        </w:tc>
        <w:tc>
          <w:tcPr>
            <w:tcW w:w="6237" w:type="dxa"/>
            <w:shd w:val="clear" w:color="auto" w:fill="auto"/>
          </w:tcPr>
          <w:p w14:paraId="6000587A" w14:textId="77777777" w:rsidR="00C4201A" w:rsidRPr="005E07A1" w:rsidRDefault="00C4201A" w:rsidP="00622389">
            <w:pPr>
              <w:rPr>
                <w:b/>
                <w:bCs/>
              </w:rPr>
            </w:pPr>
            <w:r w:rsidRPr="005E07A1">
              <w:rPr>
                <w:b/>
                <w:bCs/>
              </w:rPr>
              <w:t>Explanation</w:t>
            </w:r>
          </w:p>
        </w:tc>
      </w:tr>
      <w:tr w:rsidR="00C4201A" w:rsidRPr="005E07A1" w14:paraId="6819ECD9" w14:textId="77777777" w:rsidTr="00AD42DD">
        <w:tc>
          <w:tcPr>
            <w:tcW w:w="2693" w:type="dxa"/>
            <w:shd w:val="clear" w:color="auto" w:fill="auto"/>
          </w:tcPr>
          <w:p w14:paraId="5128DC01" w14:textId="77777777" w:rsidR="00C4201A" w:rsidRPr="005E07A1" w:rsidRDefault="00C4201A" w:rsidP="00622389">
            <w:r w:rsidRPr="005E07A1">
              <w:t>Photocopier Lease</w:t>
            </w:r>
          </w:p>
        </w:tc>
        <w:tc>
          <w:tcPr>
            <w:tcW w:w="6237" w:type="dxa"/>
            <w:shd w:val="clear" w:color="auto" w:fill="auto"/>
          </w:tcPr>
          <w:p w14:paraId="278D0588" w14:textId="5B3D6880" w:rsidR="00C4201A" w:rsidRPr="005E07A1" w:rsidRDefault="00C4201A" w:rsidP="00622389">
            <w:pPr>
              <w:rPr>
                <w:color w:val="FF0000"/>
              </w:rPr>
            </w:pPr>
            <w:r w:rsidRPr="005E07A1">
              <w:t>Lease of high capacity copier.  The lease is fixed until June 2022.</w:t>
            </w:r>
            <w:r w:rsidR="00E067E1" w:rsidRPr="005E07A1">
              <w:t xml:space="preserve">  No additional budgetary provision for increased charges upon renewal of the lease.</w:t>
            </w:r>
          </w:p>
        </w:tc>
      </w:tr>
      <w:tr w:rsidR="00C4201A" w:rsidRPr="005E07A1" w14:paraId="5E466BDF" w14:textId="77777777" w:rsidTr="00AD42DD">
        <w:tc>
          <w:tcPr>
            <w:tcW w:w="2693" w:type="dxa"/>
            <w:shd w:val="clear" w:color="auto" w:fill="auto"/>
          </w:tcPr>
          <w:p w14:paraId="45A034BF" w14:textId="77777777" w:rsidR="00C4201A" w:rsidRPr="005E07A1" w:rsidRDefault="00C4201A" w:rsidP="00622389">
            <w:r w:rsidRPr="005E07A1">
              <w:t>Photocopier Charge</w:t>
            </w:r>
          </w:p>
        </w:tc>
        <w:tc>
          <w:tcPr>
            <w:tcW w:w="6237" w:type="dxa"/>
            <w:shd w:val="clear" w:color="auto" w:fill="auto"/>
          </w:tcPr>
          <w:p w14:paraId="2E145D27" w14:textId="02ED2999" w:rsidR="00C4201A" w:rsidRPr="005E07A1" w:rsidRDefault="00C4201A" w:rsidP="00622389">
            <w:r w:rsidRPr="005E07A1">
              <w:t>Usage charges, service agreement and consumables costs for the copier.</w:t>
            </w:r>
            <w:r w:rsidR="00E067E1" w:rsidRPr="005E07A1">
              <w:t xml:space="preserve">  Increased budget as Councillors have reverted back to predominantly hard copy agendas rather than electronic.</w:t>
            </w:r>
          </w:p>
        </w:tc>
      </w:tr>
      <w:tr w:rsidR="00C4201A" w:rsidRPr="005E07A1" w14:paraId="1E15E9AF" w14:textId="77777777" w:rsidTr="00AD42DD">
        <w:tc>
          <w:tcPr>
            <w:tcW w:w="2693" w:type="dxa"/>
            <w:shd w:val="clear" w:color="auto" w:fill="auto"/>
          </w:tcPr>
          <w:p w14:paraId="4EA52786" w14:textId="77777777" w:rsidR="00C4201A" w:rsidRPr="005E07A1" w:rsidRDefault="00C4201A" w:rsidP="00622389">
            <w:r w:rsidRPr="005E07A1">
              <w:t>Stationery</w:t>
            </w:r>
          </w:p>
        </w:tc>
        <w:tc>
          <w:tcPr>
            <w:tcW w:w="6237" w:type="dxa"/>
            <w:shd w:val="clear" w:color="auto" w:fill="auto"/>
          </w:tcPr>
          <w:p w14:paraId="30EA0D88" w14:textId="77777777" w:rsidR="00C4201A" w:rsidRPr="005E07A1" w:rsidRDefault="00C4201A" w:rsidP="00622389">
            <w:r w:rsidRPr="005E07A1">
              <w:t>This covers the cost of stationery used in the administration of the Council.</w:t>
            </w:r>
          </w:p>
        </w:tc>
      </w:tr>
      <w:tr w:rsidR="00C4201A" w:rsidRPr="005E07A1" w14:paraId="06510C3F" w14:textId="77777777" w:rsidTr="00AD42DD">
        <w:tc>
          <w:tcPr>
            <w:tcW w:w="2693" w:type="dxa"/>
            <w:shd w:val="clear" w:color="auto" w:fill="auto"/>
          </w:tcPr>
          <w:p w14:paraId="49B298CB" w14:textId="77777777" w:rsidR="00C4201A" w:rsidRPr="005E07A1" w:rsidRDefault="00C4201A" w:rsidP="00622389">
            <w:r w:rsidRPr="005E07A1">
              <w:t>Postage</w:t>
            </w:r>
          </w:p>
        </w:tc>
        <w:tc>
          <w:tcPr>
            <w:tcW w:w="6237" w:type="dxa"/>
            <w:shd w:val="clear" w:color="auto" w:fill="auto"/>
          </w:tcPr>
          <w:p w14:paraId="639C82C1" w14:textId="77777777" w:rsidR="00C4201A" w:rsidRPr="005E07A1" w:rsidRDefault="00C4201A" w:rsidP="00622389">
            <w:r w:rsidRPr="005E07A1">
              <w:t>This covers the cost of postage used in the administration of the Council.</w:t>
            </w:r>
          </w:p>
        </w:tc>
      </w:tr>
      <w:tr w:rsidR="00C4201A" w:rsidRPr="005E07A1" w14:paraId="40B83CB2" w14:textId="77777777" w:rsidTr="00AD42DD">
        <w:tc>
          <w:tcPr>
            <w:tcW w:w="2693" w:type="dxa"/>
            <w:shd w:val="clear" w:color="auto" w:fill="auto"/>
          </w:tcPr>
          <w:p w14:paraId="6E4F701A" w14:textId="77777777" w:rsidR="00C4201A" w:rsidRPr="005E07A1" w:rsidRDefault="00C4201A" w:rsidP="00622389">
            <w:r w:rsidRPr="005E07A1">
              <w:lastRenderedPageBreak/>
              <w:t>Telephone/Broadband</w:t>
            </w:r>
          </w:p>
        </w:tc>
        <w:tc>
          <w:tcPr>
            <w:tcW w:w="6237" w:type="dxa"/>
            <w:shd w:val="clear" w:color="auto" w:fill="auto"/>
          </w:tcPr>
          <w:p w14:paraId="788C7D85" w14:textId="77777777" w:rsidR="00C4201A" w:rsidRPr="005E07A1" w:rsidRDefault="00C4201A" w:rsidP="00622389">
            <w:r w:rsidRPr="005E07A1">
              <w:t xml:space="preserve">Office phone charges, broadband </w:t>
            </w:r>
            <w:proofErr w:type="gramStart"/>
            <w:r w:rsidRPr="005E07A1">
              <w:t>costs</w:t>
            </w:r>
            <w:proofErr w:type="gramEnd"/>
            <w:r w:rsidRPr="005E07A1">
              <w:t xml:space="preserve"> and support costs for the phone system.</w:t>
            </w:r>
          </w:p>
        </w:tc>
      </w:tr>
      <w:tr w:rsidR="00C4201A" w:rsidRPr="005E07A1" w14:paraId="4E541A7F" w14:textId="77777777" w:rsidTr="00AD42DD">
        <w:tc>
          <w:tcPr>
            <w:tcW w:w="2693" w:type="dxa"/>
            <w:shd w:val="clear" w:color="auto" w:fill="auto"/>
          </w:tcPr>
          <w:p w14:paraId="76FD495C" w14:textId="77777777" w:rsidR="00C4201A" w:rsidRPr="005E07A1" w:rsidRDefault="00C4201A" w:rsidP="00622389">
            <w:r w:rsidRPr="005E07A1">
              <w:t>Subscriptions</w:t>
            </w:r>
          </w:p>
        </w:tc>
        <w:tc>
          <w:tcPr>
            <w:tcW w:w="6237" w:type="dxa"/>
            <w:shd w:val="clear" w:color="auto" w:fill="auto"/>
          </w:tcPr>
          <w:p w14:paraId="6DF4404F" w14:textId="77777777" w:rsidR="00C4201A" w:rsidRPr="005E07A1" w:rsidRDefault="00C4201A" w:rsidP="00622389">
            <w:r w:rsidRPr="005E07A1">
              <w:t>Most of the budget is to meet the annual subscriptions for the Cheshire Association of Local Councils (CHALC) and the Society of Local Council Clerks (SLCC) plus professional qualification subscriptions for officers.</w:t>
            </w:r>
          </w:p>
        </w:tc>
      </w:tr>
      <w:tr w:rsidR="00C4201A" w:rsidRPr="005E07A1" w14:paraId="2206A434" w14:textId="77777777" w:rsidTr="00AD42DD">
        <w:tc>
          <w:tcPr>
            <w:tcW w:w="2693" w:type="dxa"/>
            <w:shd w:val="clear" w:color="auto" w:fill="auto"/>
          </w:tcPr>
          <w:p w14:paraId="0B896776" w14:textId="77777777" w:rsidR="00C4201A" w:rsidRPr="005E07A1" w:rsidRDefault="00C4201A" w:rsidP="00622389">
            <w:r w:rsidRPr="005E07A1">
              <w:t>IT Software / Support / Maintenance</w:t>
            </w:r>
          </w:p>
        </w:tc>
        <w:tc>
          <w:tcPr>
            <w:tcW w:w="6237" w:type="dxa"/>
            <w:shd w:val="clear" w:color="auto" w:fill="auto"/>
          </w:tcPr>
          <w:p w14:paraId="3152CDDE" w14:textId="5957BD35" w:rsidR="00C4201A" w:rsidRPr="005E07A1" w:rsidRDefault="00C4201A" w:rsidP="00622389">
            <w:r w:rsidRPr="005E07A1">
              <w:t>Cost of IT software package rentals</w:t>
            </w:r>
            <w:r w:rsidR="00E067E1" w:rsidRPr="005E07A1">
              <w:t xml:space="preserve">, </w:t>
            </w:r>
            <w:proofErr w:type="spellStart"/>
            <w:r w:rsidR="00E067E1" w:rsidRPr="005E07A1">
              <w:t>anti virus</w:t>
            </w:r>
            <w:proofErr w:type="spellEnd"/>
            <w:r w:rsidR="00E067E1" w:rsidRPr="005E07A1">
              <w:t>, malware,</w:t>
            </w:r>
            <w:r w:rsidRPr="005E07A1">
              <w:t xml:space="preserve"> support costs and any maintenance and development of IT systems.  Support and maintenance of accounts package.  </w:t>
            </w:r>
          </w:p>
          <w:p w14:paraId="50B099BC" w14:textId="17CB7733" w:rsidR="00C4201A" w:rsidRPr="005E07A1" w:rsidRDefault="00C4201A" w:rsidP="00622389">
            <w:r w:rsidRPr="005E07A1">
              <w:t xml:space="preserve">Includes additional budgetary provision for </w:t>
            </w:r>
            <w:r w:rsidR="00C62E12" w:rsidRPr="005E07A1">
              <w:t>additional modules to be added to the accounts package</w:t>
            </w:r>
            <w:r w:rsidRPr="005E07A1">
              <w:t>.</w:t>
            </w:r>
          </w:p>
        </w:tc>
      </w:tr>
      <w:tr w:rsidR="00C4201A" w:rsidRPr="005E07A1" w14:paraId="3A6C83F8" w14:textId="77777777" w:rsidTr="00AD42DD">
        <w:tc>
          <w:tcPr>
            <w:tcW w:w="2693" w:type="dxa"/>
            <w:shd w:val="clear" w:color="auto" w:fill="auto"/>
          </w:tcPr>
          <w:p w14:paraId="73D62FBC" w14:textId="77777777" w:rsidR="00C4201A" w:rsidRPr="005E07A1" w:rsidRDefault="00C4201A" w:rsidP="00622389">
            <w:pPr>
              <w:rPr>
                <w:color w:val="000000"/>
              </w:rPr>
            </w:pPr>
            <w:r w:rsidRPr="005E07A1">
              <w:rPr>
                <w:color w:val="000000"/>
              </w:rPr>
              <w:t>Website Support &amp; Maintenance</w:t>
            </w:r>
          </w:p>
        </w:tc>
        <w:tc>
          <w:tcPr>
            <w:tcW w:w="6237" w:type="dxa"/>
            <w:shd w:val="clear" w:color="auto" w:fill="auto"/>
          </w:tcPr>
          <w:p w14:paraId="7AF23F1F" w14:textId="77777777" w:rsidR="00C4201A" w:rsidRPr="005E07A1" w:rsidRDefault="00C4201A" w:rsidP="00622389">
            <w:r w:rsidRPr="005E07A1">
              <w:t xml:space="preserve">Cost of hosting, support, </w:t>
            </w:r>
            <w:proofErr w:type="gramStart"/>
            <w:r w:rsidRPr="005E07A1">
              <w:t>maintenance</w:t>
            </w:r>
            <w:proofErr w:type="gramEnd"/>
            <w:r w:rsidRPr="005E07A1">
              <w:t xml:space="preserve"> and development of the Town Council website, plus domain name renewal.</w:t>
            </w:r>
          </w:p>
        </w:tc>
      </w:tr>
      <w:tr w:rsidR="00C4201A" w:rsidRPr="005E07A1" w14:paraId="7B617BCC" w14:textId="77777777" w:rsidTr="00AD42DD">
        <w:tc>
          <w:tcPr>
            <w:tcW w:w="2693" w:type="dxa"/>
            <w:shd w:val="clear" w:color="auto" w:fill="auto"/>
          </w:tcPr>
          <w:p w14:paraId="700F96BC" w14:textId="77777777" w:rsidR="00C4201A" w:rsidRPr="005E07A1" w:rsidRDefault="00C4201A" w:rsidP="00622389">
            <w:pPr>
              <w:rPr>
                <w:color w:val="000000"/>
              </w:rPr>
            </w:pPr>
            <w:r w:rsidRPr="005E07A1">
              <w:rPr>
                <w:color w:val="000000"/>
              </w:rPr>
              <w:t>Communication / Publicity</w:t>
            </w:r>
          </w:p>
        </w:tc>
        <w:tc>
          <w:tcPr>
            <w:tcW w:w="6237" w:type="dxa"/>
            <w:shd w:val="clear" w:color="auto" w:fill="auto"/>
          </w:tcPr>
          <w:p w14:paraId="21169BBE" w14:textId="77777777" w:rsidR="00C4201A" w:rsidRPr="005E07A1" w:rsidRDefault="00C4201A" w:rsidP="00622389">
            <w:r w:rsidRPr="005E07A1">
              <w:t>Budget to facilitate Town Council communications / publicity. This includes the cost of the 6 articles per annum in Alsager in Focus.</w:t>
            </w:r>
          </w:p>
        </w:tc>
      </w:tr>
      <w:tr w:rsidR="00C4201A" w:rsidRPr="005E07A1" w14:paraId="3F47A5A7" w14:textId="77777777" w:rsidTr="00AD42DD">
        <w:tc>
          <w:tcPr>
            <w:tcW w:w="2693" w:type="dxa"/>
            <w:shd w:val="clear" w:color="auto" w:fill="auto"/>
          </w:tcPr>
          <w:p w14:paraId="65D72EA7" w14:textId="77777777" w:rsidR="00C4201A" w:rsidRPr="005E07A1" w:rsidRDefault="00C4201A" w:rsidP="00622389">
            <w:pPr>
              <w:rPr>
                <w:color w:val="000000"/>
              </w:rPr>
            </w:pPr>
            <w:r w:rsidRPr="005E07A1">
              <w:rPr>
                <w:color w:val="000000"/>
              </w:rPr>
              <w:t>Insurance</w:t>
            </w:r>
          </w:p>
        </w:tc>
        <w:tc>
          <w:tcPr>
            <w:tcW w:w="6237" w:type="dxa"/>
            <w:shd w:val="clear" w:color="auto" w:fill="auto"/>
          </w:tcPr>
          <w:p w14:paraId="0B25AC17" w14:textId="4014B0F3" w:rsidR="00C4201A" w:rsidRPr="005E07A1" w:rsidRDefault="00216F89" w:rsidP="00622389">
            <w:r w:rsidRPr="005E07A1">
              <w:t xml:space="preserve">The </w:t>
            </w:r>
            <w:r w:rsidR="00C62E12" w:rsidRPr="005E07A1">
              <w:t xml:space="preserve">Council approved a </w:t>
            </w:r>
            <w:r w:rsidR="00C4201A" w:rsidRPr="005E07A1">
              <w:t xml:space="preserve">5 year agreement with Zurich Municipal </w:t>
            </w:r>
            <w:r w:rsidR="00C62E12" w:rsidRPr="005E07A1">
              <w:t>from</w:t>
            </w:r>
            <w:r w:rsidRPr="005E07A1">
              <w:t xml:space="preserve"> April 2021</w:t>
            </w:r>
            <w:r w:rsidR="00C62E12" w:rsidRPr="005E07A1">
              <w:t>-April 2026</w:t>
            </w:r>
            <w:r w:rsidR="00C4201A" w:rsidRPr="005E07A1">
              <w:t xml:space="preserve">.  The </w:t>
            </w:r>
            <w:r w:rsidRPr="005E07A1">
              <w:t>budget for FY2021-22 assumes no significant change in premium value.</w:t>
            </w:r>
          </w:p>
        </w:tc>
      </w:tr>
      <w:tr w:rsidR="00C4201A" w:rsidRPr="005E07A1" w14:paraId="0FC4C71B" w14:textId="77777777" w:rsidTr="00AD42DD">
        <w:tc>
          <w:tcPr>
            <w:tcW w:w="2693" w:type="dxa"/>
            <w:shd w:val="clear" w:color="auto" w:fill="auto"/>
          </w:tcPr>
          <w:p w14:paraId="3AAAD375" w14:textId="77777777" w:rsidR="00C4201A" w:rsidRPr="005E07A1" w:rsidRDefault="00C4201A" w:rsidP="00622389">
            <w:pPr>
              <w:rPr>
                <w:color w:val="000000"/>
              </w:rPr>
            </w:pPr>
            <w:r w:rsidRPr="005E07A1">
              <w:rPr>
                <w:color w:val="000000"/>
              </w:rPr>
              <w:t>Audit Fees External</w:t>
            </w:r>
          </w:p>
        </w:tc>
        <w:tc>
          <w:tcPr>
            <w:tcW w:w="6237" w:type="dxa"/>
            <w:shd w:val="clear" w:color="auto" w:fill="auto"/>
          </w:tcPr>
          <w:p w14:paraId="467EF689" w14:textId="4546F680" w:rsidR="00C4201A" w:rsidRPr="005E07A1" w:rsidRDefault="00C4201A" w:rsidP="00622389">
            <w:r w:rsidRPr="005E07A1">
              <w:t>This is to meet the cost of the annual external audit</w:t>
            </w:r>
            <w:r w:rsidR="00C62E12" w:rsidRPr="005E07A1">
              <w:t xml:space="preserve">.  The 5 year contract that was awarded to </w:t>
            </w:r>
            <w:r w:rsidRPr="005E07A1">
              <w:t xml:space="preserve">PKF </w:t>
            </w:r>
            <w:proofErr w:type="spellStart"/>
            <w:r w:rsidRPr="005E07A1">
              <w:t>LittleJohn</w:t>
            </w:r>
            <w:proofErr w:type="spellEnd"/>
            <w:r w:rsidRPr="005E07A1">
              <w:t xml:space="preserve"> LLP</w:t>
            </w:r>
            <w:r w:rsidR="00C62E12" w:rsidRPr="005E07A1">
              <w:t xml:space="preserve"> expires in March 2022 and the auditor and related fees for FY2022-23 are not yet known.  The budget has been set based upon the fees agreed by PKF Littlejohn for the previous 5 year term, plus a small increase for inflation.</w:t>
            </w:r>
          </w:p>
        </w:tc>
      </w:tr>
      <w:tr w:rsidR="00C4201A" w:rsidRPr="005E07A1" w14:paraId="621A2DEC" w14:textId="77777777" w:rsidTr="00AD42DD">
        <w:tc>
          <w:tcPr>
            <w:tcW w:w="2693" w:type="dxa"/>
            <w:shd w:val="clear" w:color="auto" w:fill="auto"/>
          </w:tcPr>
          <w:p w14:paraId="0B17086A" w14:textId="77777777" w:rsidR="00C4201A" w:rsidRPr="005E07A1" w:rsidRDefault="00C4201A" w:rsidP="00622389">
            <w:pPr>
              <w:rPr>
                <w:color w:val="000000"/>
              </w:rPr>
            </w:pPr>
            <w:r w:rsidRPr="005E07A1">
              <w:rPr>
                <w:color w:val="000000"/>
              </w:rPr>
              <w:t>Audit Fees Internal</w:t>
            </w:r>
          </w:p>
        </w:tc>
        <w:tc>
          <w:tcPr>
            <w:tcW w:w="6237" w:type="dxa"/>
            <w:shd w:val="clear" w:color="auto" w:fill="auto"/>
          </w:tcPr>
          <w:p w14:paraId="0DAA876E" w14:textId="55719872" w:rsidR="00C4201A" w:rsidRPr="005E07A1" w:rsidRDefault="00C4201A" w:rsidP="00622389">
            <w:r w:rsidRPr="005E07A1">
              <w:t>To meet the cost of an annual internal audit undertaken by an independent auditor, shared cost between Town Council service budget and Alsager Civic budget.</w:t>
            </w:r>
          </w:p>
        </w:tc>
      </w:tr>
      <w:tr w:rsidR="00C4201A" w:rsidRPr="005E07A1" w14:paraId="01DF8DEE" w14:textId="77777777" w:rsidTr="00AD42DD">
        <w:tc>
          <w:tcPr>
            <w:tcW w:w="2693" w:type="dxa"/>
            <w:shd w:val="clear" w:color="auto" w:fill="auto"/>
          </w:tcPr>
          <w:p w14:paraId="2160A1F5" w14:textId="77777777" w:rsidR="00C4201A" w:rsidRPr="005E07A1" w:rsidRDefault="00C4201A" w:rsidP="00622389">
            <w:pPr>
              <w:rPr>
                <w:color w:val="000000"/>
              </w:rPr>
            </w:pPr>
            <w:r w:rsidRPr="005E07A1">
              <w:rPr>
                <w:color w:val="000000"/>
              </w:rPr>
              <w:t>Payroll Service</w:t>
            </w:r>
          </w:p>
        </w:tc>
        <w:tc>
          <w:tcPr>
            <w:tcW w:w="6237" w:type="dxa"/>
            <w:shd w:val="clear" w:color="auto" w:fill="auto"/>
          </w:tcPr>
          <w:p w14:paraId="13320B13" w14:textId="77777777" w:rsidR="00C4201A" w:rsidRPr="005E07A1" w:rsidRDefault="00C4201A" w:rsidP="00622389">
            <w:r w:rsidRPr="005E07A1">
              <w:t>Cost of monthly payroll processing undertaken by external payroll bureau.</w:t>
            </w:r>
          </w:p>
        </w:tc>
      </w:tr>
      <w:tr w:rsidR="00C4201A" w:rsidRPr="005E07A1" w14:paraId="61847A64" w14:textId="77777777" w:rsidTr="00AD42DD">
        <w:tc>
          <w:tcPr>
            <w:tcW w:w="2693" w:type="dxa"/>
            <w:shd w:val="clear" w:color="auto" w:fill="auto"/>
          </w:tcPr>
          <w:p w14:paraId="78549583" w14:textId="77777777" w:rsidR="00C4201A" w:rsidRPr="005E07A1" w:rsidRDefault="00C4201A" w:rsidP="00622389">
            <w:pPr>
              <w:rPr>
                <w:color w:val="000000"/>
              </w:rPr>
            </w:pPr>
            <w:r w:rsidRPr="005E07A1">
              <w:rPr>
                <w:color w:val="000000"/>
              </w:rPr>
              <w:t>Professional Fees</w:t>
            </w:r>
          </w:p>
        </w:tc>
        <w:tc>
          <w:tcPr>
            <w:tcW w:w="6237" w:type="dxa"/>
            <w:shd w:val="clear" w:color="auto" w:fill="auto"/>
          </w:tcPr>
          <w:p w14:paraId="5FF8A951" w14:textId="566DAF8E" w:rsidR="00C4201A" w:rsidRPr="005E07A1" w:rsidRDefault="00C4201A" w:rsidP="00622389">
            <w:r w:rsidRPr="005E07A1">
              <w:t>Cost of external specialist professional advice provided to support the Town Council management. Annual contract in place for HR and H&amp;S services provided externally. Includes an additional provision of £800 for professional advic</w:t>
            </w:r>
            <w:r w:rsidR="0079135E" w:rsidRPr="005E07A1">
              <w:t>e</w:t>
            </w:r>
            <w:r w:rsidRPr="005E07A1">
              <w:t>.</w:t>
            </w:r>
          </w:p>
        </w:tc>
      </w:tr>
      <w:tr w:rsidR="00C4201A" w:rsidRPr="005E07A1" w14:paraId="7E912837" w14:textId="77777777" w:rsidTr="00AD42DD">
        <w:tc>
          <w:tcPr>
            <w:tcW w:w="2693" w:type="dxa"/>
            <w:shd w:val="clear" w:color="auto" w:fill="auto"/>
          </w:tcPr>
          <w:p w14:paraId="325832BC" w14:textId="77777777" w:rsidR="00C4201A" w:rsidRPr="005E07A1" w:rsidRDefault="00C4201A" w:rsidP="00622389">
            <w:pPr>
              <w:rPr>
                <w:color w:val="000000"/>
              </w:rPr>
            </w:pPr>
            <w:r w:rsidRPr="005E07A1">
              <w:rPr>
                <w:color w:val="000000"/>
              </w:rPr>
              <w:t>Consultancy Fees</w:t>
            </w:r>
          </w:p>
        </w:tc>
        <w:tc>
          <w:tcPr>
            <w:tcW w:w="6237" w:type="dxa"/>
            <w:shd w:val="clear" w:color="auto" w:fill="auto"/>
          </w:tcPr>
          <w:p w14:paraId="7C9F190E" w14:textId="77777777" w:rsidR="00C4201A" w:rsidRPr="005E07A1" w:rsidRDefault="00C4201A" w:rsidP="00622389">
            <w:r w:rsidRPr="005E07A1">
              <w:t>To meet the cost of consultancy support for Town Clerk &amp; Council for external resource on specific projects.</w:t>
            </w:r>
          </w:p>
        </w:tc>
      </w:tr>
      <w:tr w:rsidR="00C4201A" w:rsidRPr="005E07A1" w14:paraId="2B954646" w14:textId="77777777" w:rsidTr="00AD42DD">
        <w:tc>
          <w:tcPr>
            <w:tcW w:w="2693" w:type="dxa"/>
            <w:shd w:val="clear" w:color="auto" w:fill="auto"/>
          </w:tcPr>
          <w:p w14:paraId="21C0C92F" w14:textId="77777777" w:rsidR="00C4201A" w:rsidRPr="005E07A1" w:rsidRDefault="00C4201A" w:rsidP="00622389">
            <w:pPr>
              <w:rPr>
                <w:color w:val="000000"/>
              </w:rPr>
            </w:pPr>
            <w:r w:rsidRPr="005E07A1">
              <w:rPr>
                <w:color w:val="000000"/>
              </w:rPr>
              <w:t>Office Lease</w:t>
            </w:r>
          </w:p>
        </w:tc>
        <w:tc>
          <w:tcPr>
            <w:tcW w:w="6237" w:type="dxa"/>
            <w:shd w:val="clear" w:color="auto" w:fill="auto"/>
          </w:tcPr>
          <w:p w14:paraId="7BF2C5A5" w14:textId="77777777" w:rsidR="00C4201A" w:rsidRPr="005E07A1" w:rsidRDefault="00C4201A" w:rsidP="00622389">
            <w:r w:rsidRPr="005E07A1">
              <w:t>To meet the leasing costs of the Town Council Offices, 3 Lawton Road from CEC.</w:t>
            </w:r>
          </w:p>
        </w:tc>
      </w:tr>
      <w:tr w:rsidR="00C4201A" w:rsidRPr="005E07A1" w14:paraId="047811EE" w14:textId="77777777" w:rsidTr="00AD42DD">
        <w:tc>
          <w:tcPr>
            <w:tcW w:w="2693" w:type="dxa"/>
            <w:shd w:val="clear" w:color="auto" w:fill="auto"/>
          </w:tcPr>
          <w:p w14:paraId="18B5C4AC" w14:textId="77777777" w:rsidR="00C4201A" w:rsidRPr="005E07A1" w:rsidRDefault="00C4201A" w:rsidP="00622389">
            <w:pPr>
              <w:rPr>
                <w:color w:val="000000"/>
              </w:rPr>
            </w:pPr>
            <w:r w:rsidRPr="005E07A1">
              <w:rPr>
                <w:color w:val="000000"/>
              </w:rPr>
              <w:t>Office Service Charges</w:t>
            </w:r>
          </w:p>
        </w:tc>
        <w:tc>
          <w:tcPr>
            <w:tcW w:w="6237" w:type="dxa"/>
            <w:shd w:val="clear" w:color="auto" w:fill="auto"/>
          </w:tcPr>
          <w:p w14:paraId="1046BAC7" w14:textId="77777777" w:rsidR="00C4201A" w:rsidRPr="005E07A1" w:rsidRDefault="00C4201A" w:rsidP="00622389">
            <w:r w:rsidRPr="005E07A1">
              <w:t>To meet the costs of utilities and repairs of the Town Council offices. Annual variable charge from CEC.</w:t>
            </w:r>
          </w:p>
        </w:tc>
      </w:tr>
      <w:tr w:rsidR="00C4201A" w:rsidRPr="005E07A1" w14:paraId="11362AA3" w14:textId="77777777" w:rsidTr="00AD42DD">
        <w:tc>
          <w:tcPr>
            <w:tcW w:w="2693" w:type="dxa"/>
            <w:shd w:val="clear" w:color="auto" w:fill="auto"/>
          </w:tcPr>
          <w:p w14:paraId="0D547C54" w14:textId="77777777" w:rsidR="00C4201A" w:rsidRPr="005E07A1" w:rsidRDefault="00C4201A" w:rsidP="00622389">
            <w:pPr>
              <w:rPr>
                <w:color w:val="000000"/>
              </w:rPr>
            </w:pPr>
            <w:r w:rsidRPr="005E07A1">
              <w:rPr>
                <w:color w:val="000000"/>
              </w:rPr>
              <w:t>Bank Charges</w:t>
            </w:r>
          </w:p>
        </w:tc>
        <w:tc>
          <w:tcPr>
            <w:tcW w:w="6237" w:type="dxa"/>
            <w:shd w:val="clear" w:color="auto" w:fill="auto"/>
          </w:tcPr>
          <w:p w14:paraId="7D326413" w14:textId="77777777" w:rsidR="00C4201A" w:rsidRPr="005E07A1" w:rsidRDefault="00C4201A" w:rsidP="00622389">
            <w:r w:rsidRPr="005E07A1">
              <w:t>Bank processing fees.</w:t>
            </w:r>
          </w:p>
        </w:tc>
      </w:tr>
      <w:tr w:rsidR="00C4201A" w:rsidRPr="005E07A1" w14:paraId="6070B237" w14:textId="77777777" w:rsidTr="00AD42DD">
        <w:tc>
          <w:tcPr>
            <w:tcW w:w="2693" w:type="dxa"/>
            <w:shd w:val="clear" w:color="auto" w:fill="auto"/>
          </w:tcPr>
          <w:p w14:paraId="660E5AE5" w14:textId="77777777" w:rsidR="00C4201A" w:rsidRPr="005E07A1" w:rsidRDefault="00C4201A" w:rsidP="00622389">
            <w:pPr>
              <w:rPr>
                <w:color w:val="000000"/>
              </w:rPr>
            </w:pPr>
            <w:r w:rsidRPr="005E07A1">
              <w:rPr>
                <w:color w:val="000000"/>
              </w:rPr>
              <w:t>Refuse Collection</w:t>
            </w:r>
          </w:p>
        </w:tc>
        <w:tc>
          <w:tcPr>
            <w:tcW w:w="6237" w:type="dxa"/>
            <w:shd w:val="clear" w:color="auto" w:fill="auto"/>
          </w:tcPr>
          <w:p w14:paraId="4FC1FF6C" w14:textId="77777777" w:rsidR="00C4201A" w:rsidRPr="005E07A1" w:rsidRDefault="00C4201A" w:rsidP="00622389">
            <w:r w:rsidRPr="005E07A1">
              <w:t>To cover the cost of collection of refuse from Alsager Civic which is a shared facility between Alsager Civic and the Town Council offices.</w:t>
            </w:r>
          </w:p>
        </w:tc>
      </w:tr>
      <w:tr w:rsidR="00C4201A" w:rsidRPr="005E07A1" w14:paraId="04EA209A" w14:textId="77777777" w:rsidTr="00AD42DD">
        <w:tc>
          <w:tcPr>
            <w:tcW w:w="2693" w:type="dxa"/>
            <w:shd w:val="clear" w:color="auto" w:fill="auto"/>
          </w:tcPr>
          <w:p w14:paraId="5E71DBF8" w14:textId="77777777" w:rsidR="00C4201A" w:rsidRPr="005E07A1" w:rsidRDefault="00C4201A" w:rsidP="00622389">
            <w:pPr>
              <w:rPr>
                <w:color w:val="000000"/>
              </w:rPr>
            </w:pPr>
            <w:r w:rsidRPr="005E07A1">
              <w:rPr>
                <w:color w:val="000000"/>
              </w:rPr>
              <w:t>Window Cleaning</w:t>
            </w:r>
          </w:p>
        </w:tc>
        <w:tc>
          <w:tcPr>
            <w:tcW w:w="6237" w:type="dxa"/>
            <w:shd w:val="clear" w:color="auto" w:fill="auto"/>
          </w:tcPr>
          <w:p w14:paraId="511099D3" w14:textId="77777777" w:rsidR="00C4201A" w:rsidRPr="005E07A1" w:rsidRDefault="00C4201A" w:rsidP="00622389">
            <w:r w:rsidRPr="005E07A1">
              <w:t>To cover the cost of external window cleaning of the Town Council Offices, 3 Lawton Road.  This cost is not included within the service charges paid to CEC.</w:t>
            </w:r>
          </w:p>
        </w:tc>
      </w:tr>
      <w:tr w:rsidR="00C4201A" w:rsidRPr="005E07A1" w14:paraId="1927D2C5" w14:textId="77777777" w:rsidTr="00AD42DD">
        <w:tc>
          <w:tcPr>
            <w:tcW w:w="2693" w:type="dxa"/>
            <w:shd w:val="clear" w:color="auto" w:fill="auto"/>
          </w:tcPr>
          <w:p w14:paraId="24F16B78" w14:textId="77777777" w:rsidR="00C4201A" w:rsidRPr="005E07A1" w:rsidRDefault="00C4201A" w:rsidP="00622389">
            <w:pPr>
              <w:rPr>
                <w:color w:val="000000"/>
              </w:rPr>
            </w:pPr>
            <w:r w:rsidRPr="005E07A1">
              <w:rPr>
                <w:color w:val="000000"/>
              </w:rPr>
              <w:t>Offices Consumables / Hospitality</w:t>
            </w:r>
          </w:p>
        </w:tc>
        <w:tc>
          <w:tcPr>
            <w:tcW w:w="6237" w:type="dxa"/>
            <w:shd w:val="clear" w:color="auto" w:fill="auto"/>
          </w:tcPr>
          <w:p w14:paraId="5CB4A4EC" w14:textId="0E83A1C4" w:rsidR="00C4201A" w:rsidRPr="005E07A1" w:rsidRDefault="00C4201A" w:rsidP="00622389">
            <w:r w:rsidRPr="005E07A1">
              <w:t>A small budgetary provision to cover the cost o</w:t>
            </w:r>
            <w:r w:rsidR="0079135E" w:rsidRPr="005E07A1">
              <w:t>f</w:t>
            </w:r>
            <w:r w:rsidRPr="005E07A1">
              <w:t xml:space="preserve"> cleaning and hospitality supplies.</w:t>
            </w:r>
            <w:r w:rsidR="0079135E" w:rsidRPr="005E07A1">
              <w:t xml:space="preserve">  Increased to include consumables and cleaning materials previously provided by CEC under the cleaning contract.</w:t>
            </w:r>
          </w:p>
        </w:tc>
      </w:tr>
      <w:tr w:rsidR="00C4201A" w:rsidRPr="005E07A1" w14:paraId="55C620F0" w14:textId="77777777" w:rsidTr="00AD42DD">
        <w:tc>
          <w:tcPr>
            <w:tcW w:w="2693" w:type="dxa"/>
            <w:shd w:val="clear" w:color="auto" w:fill="auto"/>
          </w:tcPr>
          <w:p w14:paraId="27CD8BA9" w14:textId="77777777" w:rsidR="00C4201A" w:rsidRPr="005E07A1" w:rsidRDefault="00C4201A" w:rsidP="00622389">
            <w:pPr>
              <w:rPr>
                <w:color w:val="000000"/>
              </w:rPr>
            </w:pPr>
            <w:r w:rsidRPr="005E07A1">
              <w:rPr>
                <w:color w:val="000000"/>
              </w:rPr>
              <w:lastRenderedPageBreak/>
              <w:t>Repairs &amp; Maintenance</w:t>
            </w:r>
          </w:p>
        </w:tc>
        <w:tc>
          <w:tcPr>
            <w:tcW w:w="6237" w:type="dxa"/>
            <w:shd w:val="clear" w:color="auto" w:fill="auto"/>
          </w:tcPr>
          <w:p w14:paraId="13739FCC" w14:textId="77777777" w:rsidR="00C4201A" w:rsidRPr="005E07A1" w:rsidRDefault="00C4201A" w:rsidP="00622389">
            <w:r w:rsidRPr="005E07A1">
              <w:t>Cost of repairs to any equipment used by the Town Council.</w:t>
            </w:r>
          </w:p>
        </w:tc>
      </w:tr>
      <w:tr w:rsidR="00C4201A" w:rsidRPr="005E07A1" w14:paraId="0544686F" w14:textId="77777777" w:rsidTr="00AD42DD">
        <w:tc>
          <w:tcPr>
            <w:tcW w:w="2693" w:type="dxa"/>
            <w:shd w:val="clear" w:color="auto" w:fill="auto"/>
          </w:tcPr>
          <w:p w14:paraId="2CEA6A22" w14:textId="77777777" w:rsidR="00C4201A" w:rsidRPr="005E07A1" w:rsidRDefault="00C4201A" w:rsidP="00622389">
            <w:pPr>
              <w:rPr>
                <w:color w:val="000000"/>
              </w:rPr>
            </w:pPr>
            <w:r w:rsidRPr="005E07A1">
              <w:rPr>
                <w:color w:val="000000"/>
              </w:rPr>
              <w:t>Rates</w:t>
            </w:r>
          </w:p>
        </w:tc>
        <w:tc>
          <w:tcPr>
            <w:tcW w:w="6237" w:type="dxa"/>
            <w:shd w:val="clear" w:color="auto" w:fill="auto"/>
          </w:tcPr>
          <w:p w14:paraId="37F6771D" w14:textId="77777777" w:rsidR="00C4201A" w:rsidRPr="005E07A1" w:rsidRDefault="00C4201A" w:rsidP="00622389">
            <w:r w:rsidRPr="005E07A1">
              <w:t>Non Domestic Rates paid to CEC for offices.</w:t>
            </w:r>
          </w:p>
        </w:tc>
      </w:tr>
      <w:tr w:rsidR="0079135E" w:rsidRPr="005E07A1" w14:paraId="3DAFA341" w14:textId="77777777" w:rsidTr="00AD42DD">
        <w:tc>
          <w:tcPr>
            <w:tcW w:w="2693" w:type="dxa"/>
            <w:shd w:val="clear" w:color="auto" w:fill="auto"/>
          </w:tcPr>
          <w:p w14:paraId="2F1780F9" w14:textId="3B5FB61D" w:rsidR="0079135E" w:rsidRPr="005E07A1" w:rsidRDefault="0079135E" w:rsidP="006410C2">
            <w:pPr>
              <w:rPr>
                <w:rFonts w:asciiTheme="minorHAnsi" w:hAnsiTheme="minorHAnsi" w:cstheme="minorHAnsi"/>
                <w:color w:val="000000"/>
              </w:rPr>
            </w:pPr>
            <w:r w:rsidRPr="005E07A1">
              <w:rPr>
                <w:rFonts w:asciiTheme="minorHAnsi" w:hAnsiTheme="minorHAnsi" w:cstheme="minorHAnsi"/>
                <w:color w:val="000000"/>
              </w:rPr>
              <w:t>Quality Council Status costs</w:t>
            </w:r>
          </w:p>
        </w:tc>
        <w:tc>
          <w:tcPr>
            <w:tcW w:w="6237" w:type="dxa"/>
            <w:shd w:val="clear" w:color="auto" w:fill="auto"/>
          </w:tcPr>
          <w:p w14:paraId="33BB90D2" w14:textId="0A445EF5" w:rsidR="0079135E" w:rsidRPr="005E07A1" w:rsidRDefault="0079135E" w:rsidP="006410C2">
            <w:pPr>
              <w:rPr>
                <w:rFonts w:asciiTheme="minorHAnsi" w:hAnsiTheme="minorHAnsi" w:cstheme="minorHAnsi"/>
              </w:rPr>
            </w:pPr>
            <w:r w:rsidRPr="005E07A1">
              <w:rPr>
                <w:rFonts w:asciiTheme="minorHAnsi" w:hAnsiTheme="minorHAnsi" w:cstheme="minorHAnsi"/>
              </w:rPr>
              <w:t xml:space="preserve">Budget to renew the </w:t>
            </w:r>
            <w:r w:rsidR="005E07A1" w:rsidRPr="005E07A1">
              <w:rPr>
                <w:rFonts w:asciiTheme="minorHAnsi" w:hAnsiTheme="minorHAnsi" w:cstheme="minorHAnsi"/>
              </w:rPr>
              <w:t>accreditation</w:t>
            </w:r>
            <w:r w:rsidRPr="005E07A1">
              <w:rPr>
                <w:rFonts w:asciiTheme="minorHAnsi" w:hAnsiTheme="minorHAnsi" w:cstheme="minorHAnsi"/>
              </w:rPr>
              <w:t xml:space="preserve"> in November 2022.</w:t>
            </w:r>
          </w:p>
        </w:tc>
      </w:tr>
      <w:tr w:rsidR="006410C2" w:rsidRPr="005E07A1" w14:paraId="2A476498" w14:textId="77777777" w:rsidTr="00AD42DD">
        <w:tc>
          <w:tcPr>
            <w:tcW w:w="2693" w:type="dxa"/>
            <w:shd w:val="clear" w:color="auto" w:fill="auto"/>
          </w:tcPr>
          <w:p w14:paraId="047FAEA6" w14:textId="5591485D" w:rsidR="006410C2" w:rsidRPr="005E07A1" w:rsidRDefault="006410C2" w:rsidP="006410C2">
            <w:pPr>
              <w:rPr>
                <w:color w:val="000000"/>
              </w:rPr>
            </w:pPr>
            <w:r w:rsidRPr="005E07A1">
              <w:rPr>
                <w:rFonts w:asciiTheme="minorHAnsi" w:hAnsiTheme="minorHAnsi" w:cstheme="minorHAnsi"/>
                <w:color w:val="000000"/>
              </w:rPr>
              <w:t>GDPR Costs</w:t>
            </w:r>
          </w:p>
        </w:tc>
        <w:tc>
          <w:tcPr>
            <w:tcW w:w="6237" w:type="dxa"/>
            <w:shd w:val="clear" w:color="auto" w:fill="auto"/>
          </w:tcPr>
          <w:p w14:paraId="315BD000" w14:textId="000CB92E" w:rsidR="006410C2" w:rsidRPr="005E07A1" w:rsidRDefault="006410C2" w:rsidP="006410C2">
            <w:r w:rsidRPr="005E07A1">
              <w:rPr>
                <w:rFonts w:asciiTheme="minorHAnsi" w:hAnsiTheme="minorHAnsi" w:cstheme="minorHAnsi"/>
              </w:rPr>
              <w:t>Budgetary provision for additional costs incurred relating to GDPR and SARs</w:t>
            </w:r>
            <w:r w:rsidR="005E07A1" w:rsidRPr="005E07A1">
              <w:rPr>
                <w:rFonts w:asciiTheme="minorHAnsi" w:hAnsiTheme="minorHAnsi" w:cstheme="minorHAnsi"/>
              </w:rPr>
              <w:t>, plus registration with the ICO</w:t>
            </w:r>
            <w:r w:rsidRPr="005E07A1">
              <w:rPr>
                <w:rFonts w:asciiTheme="minorHAnsi" w:hAnsiTheme="minorHAnsi" w:cstheme="minorHAnsi"/>
              </w:rPr>
              <w:t>.</w:t>
            </w:r>
          </w:p>
        </w:tc>
      </w:tr>
      <w:tr w:rsidR="006410C2" w:rsidRPr="005E07A1" w14:paraId="30FA5B7A" w14:textId="77777777" w:rsidTr="00AD42DD">
        <w:tc>
          <w:tcPr>
            <w:tcW w:w="2693" w:type="dxa"/>
            <w:shd w:val="clear" w:color="auto" w:fill="auto"/>
          </w:tcPr>
          <w:p w14:paraId="68793C2E" w14:textId="27C40D6C" w:rsidR="006410C2" w:rsidRPr="005E07A1" w:rsidRDefault="006410C2" w:rsidP="006410C2">
            <w:pPr>
              <w:rPr>
                <w:color w:val="000000"/>
              </w:rPr>
            </w:pPr>
            <w:r w:rsidRPr="005E07A1">
              <w:rPr>
                <w:rFonts w:asciiTheme="minorHAnsi" w:hAnsiTheme="minorHAnsi" w:cstheme="minorHAnsi"/>
                <w:color w:val="000000"/>
              </w:rPr>
              <w:t>Contingency</w:t>
            </w:r>
          </w:p>
        </w:tc>
        <w:tc>
          <w:tcPr>
            <w:tcW w:w="6237" w:type="dxa"/>
            <w:shd w:val="clear" w:color="auto" w:fill="auto"/>
          </w:tcPr>
          <w:p w14:paraId="0E06ABD2" w14:textId="2743AA8C" w:rsidR="006410C2" w:rsidRPr="005E07A1" w:rsidRDefault="006410C2" w:rsidP="006410C2">
            <w:r w:rsidRPr="005E07A1">
              <w:rPr>
                <w:rFonts w:asciiTheme="minorHAnsi" w:hAnsiTheme="minorHAnsi" w:cstheme="minorHAnsi"/>
              </w:rPr>
              <w:t>To meet any unforeseen expenditure in the financial year.</w:t>
            </w:r>
          </w:p>
        </w:tc>
      </w:tr>
      <w:tr w:rsidR="006410C2" w:rsidRPr="000725BE" w14:paraId="3269B118" w14:textId="77777777" w:rsidTr="00AD42DD">
        <w:tc>
          <w:tcPr>
            <w:tcW w:w="2693" w:type="dxa"/>
            <w:shd w:val="clear" w:color="auto" w:fill="auto"/>
          </w:tcPr>
          <w:p w14:paraId="2C671615" w14:textId="77777777" w:rsidR="006410C2" w:rsidRPr="005E07A1" w:rsidRDefault="006410C2" w:rsidP="006410C2">
            <w:pPr>
              <w:rPr>
                <w:color w:val="000000"/>
              </w:rPr>
            </w:pPr>
            <w:r w:rsidRPr="005E07A1">
              <w:rPr>
                <w:color w:val="000000"/>
              </w:rPr>
              <w:t>Health &amp; Safety</w:t>
            </w:r>
          </w:p>
        </w:tc>
        <w:tc>
          <w:tcPr>
            <w:tcW w:w="6237" w:type="dxa"/>
            <w:shd w:val="clear" w:color="auto" w:fill="auto"/>
          </w:tcPr>
          <w:p w14:paraId="09C70078" w14:textId="69CEAE18" w:rsidR="006410C2" w:rsidRPr="00F00E7D" w:rsidRDefault="006410C2" w:rsidP="006410C2">
            <w:r w:rsidRPr="005E07A1">
              <w:t>Cost of PAT testing and sanitary disposal.</w:t>
            </w:r>
          </w:p>
        </w:tc>
      </w:tr>
    </w:tbl>
    <w:p w14:paraId="13B92E35" w14:textId="77777777" w:rsidR="00C4201A" w:rsidRDefault="00C4201A" w:rsidP="00EA22E7"/>
    <w:p w14:paraId="7B7CA0BC" w14:textId="2FC1357E" w:rsidR="00EA735B" w:rsidRPr="00A6593B" w:rsidRDefault="00CF2CCE" w:rsidP="00A6593B">
      <w:pPr>
        <w:pStyle w:val="NavHeading3"/>
      </w:pPr>
      <w:r w:rsidRPr="000725BE">
        <w:t xml:space="preserve">Town </w:t>
      </w:r>
      <w:r w:rsidRPr="00F00E7D">
        <w:t>Council Admin</w:t>
      </w:r>
      <w:r w:rsidR="00C4201A">
        <w:t>istration</w:t>
      </w:r>
      <w:r w:rsidRPr="00F00E7D">
        <w:t xml:space="preserve"> Costs</w:t>
      </w:r>
    </w:p>
    <w:tbl>
      <w:tblPr>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6237"/>
      </w:tblGrid>
      <w:tr w:rsidR="00C4201A" w:rsidRPr="00EA22E7" w14:paraId="7D00998F" w14:textId="77777777" w:rsidTr="00AD42DD">
        <w:tc>
          <w:tcPr>
            <w:tcW w:w="2693" w:type="dxa"/>
            <w:shd w:val="clear" w:color="auto" w:fill="auto"/>
          </w:tcPr>
          <w:p w14:paraId="5A2A7F20" w14:textId="4F75C5C2" w:rsidR="00C4201A" w:rsidRPr="0013119F" w:rsidRDefault="00C4201A" w:rsidP="00C4201A">
            <w:pPr>
              <w:rPr>
                <w:rFonts w:asciiTheme="minorHAnsi" w:hAnsiTheme="minorHAnsi" w:cstheme="minorHAnsi"/>
                <w:color w:val="000000"/>
              </w:rPr>
            </w:pPr>
            <w:r w:rsidRPr="0013119F">
              <w:rPr>
                <w:b/>
                <w:bCs/>
              </w:rPr>
              <w:t>Budget Heading</w:t>
            </w:r>
          </w:p>
        </w:tc>
        <w:tc>
          <w:tcPr>
            <w:tcW w:w="6237" w:type="dxa"/>
            <w:shd w:val="clear" w:color="auto" w:fill="auto"/>
          </w:tcPr>
          <w:p w14:paraId="2B5BD4D4" w14:textId="74307B37" w:rsidR="00C4201A" w:rsidRPr="0013119F" w:rsidRDefault="00C4201A" w:rsidP="00C4201A">
            <w:pPr>
              <w:tabs>
                <w:tab w:val="right" w:pos="4680"/>
                <w:tab w:val="right" w:pos="7920"/>
              </w:tabs>
              <w:outlineLvl w:val="0"/>
              <w:rPr>
                <w:rFonts w:asciiTheme="minorHAnsi" w:hAnsiTheme="minorHAnsi" w:cstheme="minorHAnsi"/>
              </w:rPr>
            </w:pPr>
            <w:r w:rsidRPr="0013119F">
              <w:rPr>
                <w:b/>
                <w:bCs/>
              </w:rPr>
              <w:t>Explanation</w:t>
            </w:r>
          </w:p>
        </w:tc>
      </w:tr>
      <w:tr w:rsidR="00C4201A" w:rsidRPr="00EA22E7" w14:paraId="1EFF3487" w14:textId="77777777" w:rsidTr="00AD42DD">
        <w:tc>
          <w:tcPr>
            <w:tcW w:w="2693" w:type="dxa"/>
            <w:shd w:val="clear" w:color="auto" w:fill="auto"/>
          </w:tcPr>
          <w:p w14:paraId="6BBC2613" w14:textId="77777777" w:rsidR="00C4201A" w:rsidRPr="0013119F" w:rsidRDefault="00C4201A" w:rsidP="00C4201A">
            <w:pPr>
              <w:rPr>
                <w:rFonts w:asciiTheme="minorHAnsi" w:hAnsiTheme="minorHAnsi" w:cstheme="minorHAnsi"/>
                <w:color w:val="000000"/>
              </w:rPr>
            </w:pPr>
            <w:r w:rsidRPr="0013119F">
              <w:rPr>
                <w:rFonts w:asciiTheme="minorHAnsi" w:hAnsiTheme="minorHAnsi" w:cstheme="minorHAnsi"/>
                <w:color w:val="000000"/>
              </w:rPr>
              <w:t>Chairman's Allowance</w:t>
            </w:r>
          </w:p>
        </w:tc>
        <w:tc>
          <w:tcPr>
            <w:tcW w:w="6237" w:type="dxa"/>
            <w:shd w:val="clear" w:color="auto" w:fill="auto"/>
          </w:tcPr>
          <w:p w14:paraId="2C0D8DA1" w14:textId="09BFBA03" w:rsidR="00C4201A" w:rsidRPr="0013119F" w:rsidRDefault="00C4201A" w:rsidP="00C4201A">
            <w:pPr>
              <w:tabs>
                <w:tab w:val="right" w:pos="4680"/>
                <w:tab w:val="right" w:pos="7920"/>
              </w:tabs>
              <w:outlineLvl w:val="0"/>
              <w:rPr>
                <w:rFonts w:asciiTheme="minorHAnsi" w:hAnsiTheme="minorHAnsi" w:cstheme="minorHAnsi"/>
              </w:rPr>
            </w:pPr>
            <w:r w:rsidRPr="0013119F">
              <w:rPr>
                <w:rFonts w:asciiTheme="minorHAnsi" w:hAnsiTheme="minorHAnsi" w:cstheme="minorHAnsi"/>
              </w:rPr>
              <w:t>The Town Council Chairman receives an allowance to be used towards costs of their Civic office and pertaining to their Civic duties (clothing, travel, donations etc.)</w:t>
            </w:r>
          </w:p>
        </w:tc>
      </w:tr>
      <w:tr w:rsidR="00C4201A" w:rsidRPr="00EA22E7" w14:paraId="7AE1782D" w14:textId="77777777" w:rsidTr="00AD42DD">
        <w:tc>
          <w:tcPr>
            <w:tcW w:w="2693" w:type="dxa"/>
            <w:shd w:val="clear" w:color="auto" w:fill="auto"/>
          </w:tcPr>
          <w:p w14:paraId="692B7C13" w14:textId="77777777" w:rsidR="00C4201A" w:rsidRPr="0013119F" w:rsidRDefault="00C4201A" w:rsidP="00C4201A">
            <w:pPr>
              <w:rPr>
                <w:rFonts w:asciiTheme="minorHAnsi" w:hAnsiTheme="minorHAnsi" w:cstheme="minorHAnsi"/>
                <w:color w:val="000000"/>
              </w:rPr>
            </w:pPr>
            <w:r w:rsidRPr="0013119F">
              <w:rPr>
                <w:rFonts w:asciiTheme="minorHAnsi" w:hAnsiTheme="minorHAnsi" w:cstheme="minorHAnsi"/>
                <w:color w:val="000000"/>
              </w:rPr>
              <w:t>Members' Training / Conferences</w:t>
            </w:r>
          </w:p>
        </w:tc>
        <w:tc>
          <w:tcPr>
            <w:tcW w:w="6237" w:type="dxa"/>
            <w:shd w:val="clear" w:color="auto" w:fill="auto"/>
          </w:tcPr>
          <w:p w14:paraId="4443DF7C" w14:textId="77777777" w:rsidR="00C4201A" w:rsidRPr="0013119F" w:rsidRDefault="00C4201A" w:rsidP="00C4201A">
            <w:pPr>
              <w:tabs>
                <w:tab w:val="right" w:pos="4680"/>
                <w:tab w:val="right" w:pos="7920"/>
              </w:tabs>
              <w:outlineLvl w:val="0"/>
              <w:rPr>
                <w:rFonts w:asciiTheme="minorHAnsi" w:hAnsiTheme="minorHAnsi" w:cstheme="minorHAnsi"/>
              </w:rPr>
            </w:pPr>
            <w:r w:rsidRPr="0013119F">
              <w:rPr>
                <w:rFonts w:asciiTheme="minorHAnsi" w:hAnsiTheme="minorHAnsi" w:cstheme="minorHAnsi"/>
              </w:rPr>
              <w:t xml:space="preserve">This allocation is to meet the cost of attendance of training courses, </w:t>
            </w:r>
            <w:proofErr w:type="gramStart"/>
            <w:r w:rsidRPr="0013119F">
              <w:rPr>
                <w:rFonts w:asciiTheme="minorHAnsi" w:hAnsiTheme="minorHAnsi" w:cstheme="minorHAnsi"/>
              </w:rPr>
              <w:t>conferences</w:t>
            </w:r>
            <w:proofErr w:type="gramEnd"/>
            <w:r w:rsidRPr="0013119F">
              <w:rPr>
                <w:rFonts w:asciiTheme="minorHAnsi" w:hAnsiTheme="minorHAnsi" w:cstheme="minorHAnsi"/>
              </w:rPr>
              <w:t xml:space="preserve"> and seminars etc.</w:t>
            </w:r>
          </w:p>
        </w:tc>
      </w:tr>
      <w:tr w:rsidR="00C4201A" w:rsidRPr="00EA22E7" w14:paraId="26681CCD" w14:textId="77777777" w:rsidTr="00AD42DD">
        <w:tc>
          <w:tcPr>
            <w:tcW w:w="2693" w:type="dxa"/>
            <w:shd w:val="clear" w:color="auto" w:fill="auto"/>
          </w:tcPr>
          <w:p w14:paraId="58634E12" w14:textId="77777777" w:rsidR="00C4201A" w:rsidRPr="0013119F" w:rsidRDefault="00C4201A" w:rsidP="00C4201A">
            <w:pPr>
              <w:rPr>
                <w:rFonts w:asciiTheme="minorHAnsi" w:hAnsiTheme="minorHAnsi" w:cstheme="minorHAnsi"/>
                <w:color w:val="000000"/>
              </w:rPr>
            </w:pPr>
            <w:r w:rsidRPr="0013119F">
              <w:rPr>
                <w:rFonts w:asciiTheme="minorHAnsi" w:hAnsiTheme="minorHAnsi" w:cstheme="minorHAnsi"/>
                <w:color w:val="000000"/>
              </w:rPr>
              <w:t>Room Hire For Meetings</w:t>
            </w:r>
          </w:p>
        </w:tc>
        <w:tc>
          <w:tcPr>
            <w:tcW w:w="6237" w:type="dxa"/>
            <w:shd w:val="clear" w:color="auto" w:fill="auto"/>
          </w:tcPr>
          <w:p w14:paraId="74B6DDCE" w14:textId="6C7390C5" w:rsidR="00C4201A" w:rsidRPr="0013119F" w:rsidRDefault="00C4201A" w:rsidP="00C4201A">
            <w:pPr>
              <w:tabs>
                <w:tab w:val="right" w:pos="4680"/>
                <w:tab w:val="right" w:pos="7920"/>
              </w:tabs>
              <w:outlineLvl w:val="0"/>
              <w:rPr>
                <w:rFonts w:asciiTheme="minorHAnsi" w:hAnsiTheme="minorHAnsi" w:cstheme="minorHAnsi"/>
              </w:rPr>
            </w:pPr>
            <w:r w:rsidRPr="0013119F">
              <w:rPr>
                <w:rFonts w:asciiTheme="minorHAnsi" w:hAnsiTheme="minorHAnsi" w:cstheme="minorHAnsi"/>
              </w:rPr>
              <w:t>This is to meet the cost of hiring Alsager Civic for any meetings.</w:t>
            </w:r>
            <w:r w:rsidR="005E07A1" w:rsidRPr="0013119F">
              <w:rPr>
                <w:rFonts w:asciiTheme="minorHAnsi" w:hAnsiTheme="minorHAnsi" w:cstheme="minorHAnsi"/>
              </w:rPr>
              <w:t xml:space="preserve"> Increased budgetary provision as meetings have been moved from Alsager Institute. </w:t>
            </w:r>
          </w:p>
        </w:tc>
      </w:tr>
      <w:tr w:rsidR="00C4201A" w:rsidRPr="00EA22E7" w14:paraId="7AC73AB7" w14:textId="77777777" w:rsidTr="00AD42DD">
        <w:tc>
          <w:tcPr>
            <w:tcW w:w="2693" w:type="dxa"/>
            <w:shd w:val="clear" w:color="auto" w:fill="auto"/>
          </w:tcPr>
          <w:p w14:paraId="576232FF" w14:textId="77777777" w:rsidR="00C4201A" w:rsidRPr="0013119F" w:rsidRDefault="00C4201A" w:rsidP="00C4201A">
            <w:pPr>
              <w:rPr>
                <w:rFonts w:asciiTheme="minorHAnsi" w:hAnsiTheme="minorHAnsi" w:cstheme="minorHAnsi"/>
                <w:color w:val="000000"/>
              </w:rPr>
            </w:pPr>
            <w:r w:rsidRPr="0013119F">
              <w:rPr>
                <w:rFonts w:asciiTheme="minorHAnsi" w:hAnsiTheme="minorHAnsi" w:cstheme="minorHAnsi"/>
                <w:color w:val="000000"/>
              </w:rPr>
              <w:t>Flag Flying</w:t>
            </w:r>
          </w:p>
        </w:tc>
        <w:tc>
          <w:tcPr>
            <w:tcW w:w="6237" w:type="dxa"/>
            <w:shd w:val="clear" w:color="auto" w:fill="auto"/>
          </w:tcPr>
          <w:p w14:paraId="6D4B3F45" w14:textId="0DC9D371" w:rsidR="00C4201A" w:rsidRPr="0013119F" w:rsidRDefault="00C4201A" w:rsidP="00C4201A">
            <w:pPr>
              <w:tabs>
                <w:tab w:val="right" w:pos="4680"/>
                <w:tab w:val="right" w:pos="7920"/>
              </w:tabs>
              <w:outlineLvl w:val="0"/>
              <w:rPr>
                <w:rFonts w:asciiTheme="minorHAnsi" w:hAnsiTheme="minorHAnsi" w:cstheme="minorHAnsi"/>
              </w:rPr>
            </w:pPr>
            <w:r w:rsidRPr="0013119F">
              <w:rPr>
                <w:rFonts w:asciiTheme="minorHAnsi" w:hAnsiTheme="minorHAnsi" w:cstheme="minorHAnsi"/>
              </w:rPr>
              <w:t>Internal recharge from Alsager Civic for staff time to raise and lower flags.</w:t>
            </w:r>
          </w:p>
        </w:tc>
      </w:tr>
      <w:tr w:rsidR="00C4201A" w:rsidRPr="00EA22E7" w14:paraId="3741EA0E" w14:textId="77777777" w:rsidTr="00AD42DD">
        <w:tc>
          <w:tcPr>
            <w:tcW w:w="2693" w:type="dxa"/>
            <w:shd w:val="clear" w:color="auto" w:fill="auto"/>
          </w:tcPr>
          <w:p w14:paraId="7BFC642F" w14:textId="77777777" w:rsidR="00C4201A" w:rsidRPr="0013119F" w:rsidRDefault="00C4201A" w:rsidP="00C4201A">
            <w:pPr>
              <w:rPr>
                <w:rFonts w:asciiTheme="minorHAnsi" w:hAnsiTheme="minorHAnsi" w:cstheme="minorHAnsi"/>
                <w:color w:val="000000"/>
              </w:rPr>
            </w:pPr>
            <w:r w:rsidRPr="0013119F">
              <w:rPr>
                <w:rFonts w:asciiTheme="minorHAnsi" w:hAnsiTheme="minorHAnsi" w:cstheme="minorHAnsi"/>
                <w:color w:val="000000"/>
              </w:rPr>
              <w:t>Civic Regalia</w:t>
            </w:r>
          </w:p>
        </w:tc>
        <w:tc>
          <w:tcPr>
            <w:tcW w:w="6237" w:type="dxa"/>
            <w:shd w:val="clear" w:color="auto" w:fill="auto"/>
          </w:tcPr>
          <w:p w14:paraId="1C9C67AC" w14:textId="0CFB54AA" w:rsidR="00C4201A" w:rsidRPr="0013119F" w:rsidRDefault="0013119F" w:rsidP="00C4201A">
            <w:pPr>
              <w:tabs>
                <w:tab w:val="right" w:pos="4680"/>
                <w:tab w:val="right" w:pos="7920"/>
              </w:tabs>
              <w:outlineLvl w:val="0"/>
              <w:rPr>
                <w:rFonts w:asciiTheme="minorHAnsi" w:hAnsiTheme="minorHAnsi" w:cstheme="minorHAnsi"/>
              </w:rPr>
            </w:pPr>
            <w:r w:rsidRPr="0013119F">
              <w:rPr>
                <w:rFonts w:asciiTheme="minorHAnsi" w:hAnsiTheme="minorHAnsi" w:cstheme="minorHAnsi"/>
              </w:rPr>
              <w:t>Small budgetary provision for repairs to Civic regalia.</w:t>
            </w:r>
          </w:p>
        </w:tc>
      </w:tr>
      <w:tr w:rsidR="00C4201A" w:rsidRPr="00F00E7D" w14:paraId="2CBB4A7F" w14:textId="77777777" w:rsidTr="00AD42DD">
        <w:tc>
          <w:tcPr>
            <w:tcW w:w="2693" w:type="dxa"/>
            <w:shd w:val="clear" w:color="auto" w:fill="auto"/>
          </w:tcPr>
          <w:p w14:paraId="4AD91096" w14:textId="77777777" w:rsidR="00C4201A" w:rsidRPr="0013119F" w:rsidRDefault="00C4201A" w:rsidP="00C4201A">
            <w:pPr>
              <w:rPr>
                <w:rFonts w:asciiTheme="minorHAnsi" w:hAnsiTheme="minorHAnsi" w:cstheme="minorHAnsi"/>
                <w:color w:val="000000"/>
              </w:rPr>
            </w:pPr>
            <w:r w:rsidRPr="0013119F">
              <w:rPr>
                <w:rFonts w:asciiTheme="minorHAnsi" w:hAnsiTheme="minorHAnsi" w:cstheme="minorHAnsi"/>
                <w:color w:val="000000"/>
              </w:rPr>
              <w:t>Hire of Room - Institute</w:t>
            </w:r>
          </w:p>
        </w:tc>
        <w:tc>
          <w:tcPr>
            <w:tcW w:w="6237" w:type="dxa"/>
            <w:shd w:val="clear" w:color="auto" w:fill="auto"/>
          </w:tcPr>
          <w:p w14:paraId="045E3246" w14:textId="7D17DA08" w:rsidR="00C4201A" w:rsidRPr="0013119F" w:rsidRDefault="00C4201A" w:rsidP="00C4201A">
            <w:pPr>
              <w:tabs>
                <w:tab w:val="right" w:pos="4680"/>
                <w:tab w:val="right" w:pos="7920"/>
              </w:tabs>
              <w:outlineLvl w:val="0"/>
              <w:rPr>
                <w:rFonts w:asciiTheme="minorHAnsi" w:hAnsiTheme="minorHAnsi" w:cstheme="minorHAnsi"/>
              </w:rPr>
            </w:pPr>
            <w:r w:rsidRPr="0013119F">
              <w:rPr>
                <w:rFonts w:asciiTheme="minorHAnsi" w:hAnsiTheme="minorHAnsi" w:cstheme="minorHAnsi"/>
              </w:rPr>
              <w:t>Cost of hiring Alsager Institute on Tuesday evenings for Town Council Meetings</w:t>
            </w:r>
            <w:r w:rsidR="0013119F" w:rsidRPr="0013119F">
              <w:rPr>
                <w:rFonts w:asciiTheme="minorHAnsi" w:hAnsiTheme="minorHAnsi" w:cstheme="minorHAnsi"/>
              </w:rPr>
              <w:t>.</w:t>
            </w:r>
            <w:r w:rsidR="0013119F">
              <w:rPr>
                <w:rFonts w:asciiTheme="minorHAnsi" w:hAnsiTheme="minorHAnsi" w:cstheme="minorHAnsi"/>
              </w:rPr>
              <w:t xml:space="preserve"> No budget for FY2022-23 as meetings are assumed to continue at Alsager Civic and budget has been provided in room hire for meetings.</w:t>
            </w:r>
          </w:p>
        </w:tc>
      </w:tr>
    </w:tbl>
    <w:p w14:paraId="606EB661" w14:textId="77777777" w:rsidR="00C4201A" w:rsidRDefault="00C4201A" w:rsidP="00EA22E7"/>
    <w:p w14:paraId="658F164C" w14:textId="06A7F3AB" w:rsidR="00C4201A" w:rsidRPr="0013119F" w:rsidRDefault="00C4201A" w:rsidP="00622389">
      <w:pPr>
        <w:pStyle w:val="NavHeading3"/>
      </w:pPr>
      <w:r w:rsidRPr="0013119F">
        <w:t>Capital Costs</w:t>
      </w:r>
    </w:p>
    <w:tbl>
      <w:tblPr>
        <w:tblStyle w:val="TableGrid"/>
        <w:tblW w:w="0" w:type="auto"/>
        <w:tblLook w:val="04A0" w:firstRow="1" w:lastRow="0" w:firstColumn="1" w:lastColumn="0" w:noHBand="0" w:noVBand="1"/>
      </w:tblPr>
      <w:tblGrid>
        <w:gridCol w:w="2660"/>
        <w:gridCol w:w="6513"/>
      </w:tblGrid>
      <w:tr w:rsidR="00AD42DD" w:rsidRPr="0013119F" w14:paraId="454F0375" w14:textId="77777777" w:rsidTr="00AD42DD">
        <w:tc>
          <w:tcPr>
            <w:tcW w:w="2660" w:type="dxa"/>
          </w:tcPr>
          <w:p w14:paraId="00C71735" w14:textId="3B8B261F" w:rsidR="00AD42DD" w:rsidRPr="0013119F" w:rsidRDefault="00AD42DD" w:rsidP="00AD42DD">
            <w:pPr>
              <w:rPr>
                <w:b/>
                <w:bCs/>
              </w:rPr>
            </w:pPr>
            <w:r w:rsidRPr="0013119F">
              <w:rPr>
                <w:b/>
                <w:bCs/>
              </w:rPr>
              <w:t>Budget Heading</w:t>
            </w:r>
          </w:p>
        </w:tc>
        <w:tc>
          <w:tcPr>
            <w:tcW w:w="6513" w:type="dxa"/>
          </w:tcPr>
          <w:p w14:paraId="70D20D24" w14:textId="215E58F3" w:rsidR="00AD42DD" w:rsidRPr="0013119F" w:rsidRDefault="00AD42DD" w:rsidP="00AD42DD">
            <w:pPr>
              <w:rPr>
                <w:b/>
                <w:bCs/>
              </w:rPr>
            </w:pPr>
            <w:r w:rsidRPr="0013119F">
              <w:rPr>
                <w:b/>
                <w:bCs/>
              </w:rPr>
              <w:t>Explanation</w:t>
            </w:r>
          </w:p>
        </w:tc>
      </w:tr>
      <w:tr w:rsidR="00AD42DD" w:rsidRPr="0013119F" w14:paraId="7DA30778" w14:textId="77777777" w:rsidTr="00AD42DD">
        <w:tc>
          <w:tcPr>
            <w:tcW w:w="2660" w:type="dxa"/>
          </w:tcPr>
          <w:p w14:paraId="03447BBF" w14:textId="43975246" w:rsidR="00AD42DD" w:rsidRPr="0013119F" w:rsidRDefault="00AD42DD" w:rsidP="00AD42DD">
            <w:r w:rsidRPr="0013119F">
              <w:t>Equipment Purchases</w:t>
            </w:r>
          </w:p>
        </w:tc>
        <w:tc>
          <w:tcPr>
            <w:tcW w:w="6513" w:type="dxa"/>
          </w:tcPr>
          <w:p w14:paraId="754BF280" w14:textId="4CED9F43" w:rsidR="00AD42DD" w:rsidRPr="0013119F" w:rsidRDefault="00AD42DD" w:rsidP="00AD42DD">
            <w:r w:rsidRPr="0013119F">
              <w:t>Provision for new and replacement equipment.</w:t>
            </w:r>
          </w:p>
        </w:tc>
      </w:tr>
      <w:tr w:rsidR="00AD42DD" w:rsidRPr="0013119F" w14:paraId="49E924DC" w14:textId="77777777" w:rsidTr="00AD42DD">
        <w:tc>
          <w:tcPr>
            <w:tcW w:w="2660" w:type="dxa"/>
          </w:tcPr>
          <w:p w14:paraId="726277CF" w14:textId="3AF2EEFE" w:rsidR="00AD42DD" w:rsidRPr="0013119F" w:rsidRDefault="00AD42DD" w:rsidP="00AD42DD">
            <w:r w:rsidRPr="0013119F">
              <w:t>IT Equipment</w:t>
            </w:r>
          </w:p>
        </w:tc>
        <w:tc>
          <w:tcPr>
            <w:tcW w:w="6513" w:type="dxa"/>
          </w:tcPr>
          <w:p w14:paraId="469B2BB9" w14:textId="3E073DFF" w:rsidR="00AD42DD" w:rsidRPr="0013119F" w:rsidRDefault="00AD42DD" w:rsidP="00AD42DD">
            <w:r w:rsidRPr="0013119F">
              <w:t>Provision for new and replacement equipment.</w:t>
            </w:r>
          </w:p>
        </w:tc>
      </w:tr>
    </w:tbl>
    <w:p w14:paraId="743BAB01" w14:textId="6D482316" w:rsidR="00AD42DD" w:rsidRPr="0013119F" w:rsidRDefault="00AD42DD" w:rsidP="00AD42DD"/>
    <w:p w14:paraId="0376ECF2" w14:textId="1A6E7068" w:rsidR="00AD42DD" w:rsidRPr="0013119F" w:rsidRDefault="00AD42DD" w:rsidP="00AD42DD">
      <w:pPr>
        <w:pStyle w:val="NavHeading3"/>
      </w:pPr>
      <w:r w:rsidRPr="0013119F">
        <w:t>Grants &amp; Donations</w:t>
      </w:r>
    </w:p>
    <w:tbl>
      <w:tblPr>
        <w:tblStyle w:val="TableGrid"/>
        <w:tblW w:w="0" w:type="auto"/>
        <w:tblLook w:val="04A0" w:firstRow="1" w:lastRow="0" w:firstColumn="1" w:lastColumn="0" w:noHBand="0" w:noVBand="1"/>
      </w:tblPr>
      <w:tblGrid>
        <w:gridCol w:w="2660"/>
        <w:gridCol w:w="6513"/>
      </w:tblGrid>
      <w:tr w:rsidR="00AD42DD" w:rsidRPr="00C201AD" w14:paraId="411AE1B0" w14:textId="77777777" w:rsidTr="00C201AD">
        <w:tc>
          <w:tcPr>
            <w:tcW w:w="2660" w:type="dxa"/>
          </w:tcPr>
          <w:p w14:paraId="1CA98266" w14:textId="77777777" w:rsidR="00AD42DD" w:rsidRPr="00C201AD" w:rsidRDefault="00AD42DD" w:rsidP="00AD42DD">
            <w:pPr>
              <w:rPr>
                <w:b/>
                <w:bCs/>
              </w:rPr>
            </w:pPr>
            <w:r w:rsidRPr="00C201AD">
              <w:rPr>
                <w:b/>
                <w:bCs/>
              </w:rPr>
              <w:t>Budget Heading</w:t>
            </w:r>
          </w:p>
        </w:tc>
        <w:tc>
          <w:tcPr>
            <w:tcW w:w="6513" w:type="dxa"/>
          </w:tcPr>
          <w:p w14:paraId="2DFC3F73" w14:textId="77777777" w:rsidR="00AD42DD" w:rsidRPr="00C201AD" w:rsidRDefault="00AD42DD" w:rsidP="00AD42DD">
            <w:pPr>
              <w:rPr>
                <w:b/>
                <w:bCs/>
              </w:rPr>
            </w:pPr>
            <w:r w:rsidRPr="00C201AD">
              <w:rPr>
                <w:b/>
                <w:bCs/>
              </w:rPr>
              <w:t>Explanation</w:t>
            </w:r>
          </w:p>
        </w:tc>
      </w:tr>
      <w:tr w:rsidR="00AD42DD" w:rsidRPr="00C201AD" w14:paraId="0EF1A8A5" w14:textId="77777777" w:rsidTr="00C201AD">
        <w:tc>
          <w:tcPr>
            <w:tcW w:w="2660" w:type="dxa"/>
          </w:tcPr>
          <w:p w14:paraId="3F50FEA5" w14:textId="17DBAB1E" w:rsidR="00AD42DD" w:rsidRPr="00C201AD" w:rsidRDefault="00AD42DD" w:rsidP="00AD42DD">
            <w:r w:rsidRPr="00C201AD">
              <w:rPr>
                <w:rFonts w:asciiTheme="minorHAnsi" w:hAnsiTheme="minorHAnsi" w:cstheme="minorHAnsi"/>
                <w:color w:val="000000"/>
              </w:rPr>
              <w:t>Grants</w:t>
            </w:r>
          </w:p>
        </w:tc>
        <w:tc>
          <w:tcPr>
            <w:tcW w:w="6513" w:type="dxa"/>
          </w:tcPr>
          <w:p w14:paraId="2145D463" w14:textId="3B6FDD08" w:rsidR="00AD42DD" w:rsidRPr="00C201AD" w:rsidRDefault="00AD42DD" w:rsidP="00AD42DD">
            <w:r w:rsidRPr="00C201AD">
              <w:rPr>
                <w:rFonts w:asciiTheme="minorHAnsi" w:hAnsiTheme="minorHAnsi" w:cstheme="minorHAnsi"/>
              </w:rPr>
              <w:t>To meet expenditure in making grants to voluntary organisations in the Town in accordance with the Town Council grants procedure.</w:t>
            </w:r>
            <w:r w:rsidR="0013119F" w:rsidRPr="00C201AD">
              <w:rPr>
                <w:rFonts w:asciiTheme="minorHAnsi" w:hAnsiTheme="minorHAnsi" w:cstheme="minorHAnsi"/>
              </w:rPr>
              <w:t xml:space="preserve">  £1,273 earmarked reserve available from FY2020-21 to partially finance this budget.</w:t>
            </w:r>
          </w:p>
        </w:tc>
      </w:tr>
      <w:tr w:rsidR="006410C2" w:rsidRPr="00C201AD" w14:paraId="4E676B74" w14:textId="77777777" w:rsidTr="00C201AD">
        <w:tc>
          <w:tcPr>
            <w:tcW w:w="2660" w:type="dxa"/>
          </w:tcPr>
          <w:p w14:paraId="5B863436" w14:textId="0DF7C460" w:rsidR="006410C2" w:rsidRPr="00C201AD" w:rsidRDefault="006410C2" w:rsidP="00AD42DD">
            <w:pPr>
              <w:rPr>
                <w:rFonts w:asciiTheme="minorHAnsi" w:hAnsiTheme="minorHAnsi" w:cstheme="minorHAnsi"/>
                <w:color w:val="000000"/>
              </w:rPr>
            </w:pPr>
            <w:r w:rsidRPr="00C201AD">
              <w:rPr>
                <w:rFonts w:asciiTheme="minorHAnsi" w:hAnsiTheme="minorHAnsi" w:cstheme="minorHAnsi"/>
                <w:color w:val="000000"/>
              </w:rPr>
              <w:t>Grants of Queen’s Platinum Jubilee</w:t>
            </w:r>
          </w:p>
        </w:tc>
        <w:tc>
          <w:tcPr>
            <w:tcW w:w="6513" w:type="dxa"/>
          </w:tcPr>
          <w:p w14:paraId="468DF11B" w14:textId="3315344D" w:rsidR="006410C2" w:rsidRPr="00C201AD" w:rsidRDefault="0013119F" w:rsidP="00AD42DD">
            <w:pPr>
              <w:rPr>
                <w:rFonts w:asciiTheme="minorHAnsi" w:hAnsiTheme="minorHAnsi" w:cstheme="minorHAnsi"/>
              </w:rPr>
            </w:pPr>
            <w:r w:rsidRPr="00C201AD">
              <w:rPr>
                <w:rFonts w:asciiTheme="minorHAnsi" w:hAnsiTheme="minorHAnsi" w:cstheme="minorHAnsi"/>
              </w:rPr>
              <w:t>Specific budget to provide grants relating to the Queen’s platinum jubilee.</w:t>
            </w:r>
          </w:p>
        </w:tc>
      </w:tr>
      <w:tr w:rsidR="0013119F" w:rsidRPr="00C201AD" w14:paraId="2B565846" w14:textId="77777777" w:rsidTr="00C201AD">
        <w:tc>
          <w:tcPr>
            <w:tcW w:w="2660" w:type="dxa"/>
          </w:tcPr>
          <w:p w14:paraId="04E19603" w14:textId="260A4591" w:rsidR="0013119F" w:rsidRPr="00C201AD" w:rsidRDefault="0013119F" w:rsidP="006410C2">
            <w:pPr>
              <w:rPr>
                <w:rFonts w:asciiTheme="minorHAnsi" w:hAnsiTheme="minorHAnsi" w:cstheme="minorHAnsi"/>
                <w:color w:val="000000"/>
              </w:rPr>
            </w:pPr>
            <w:r w:rsidRPr="00C201AD">
              <w:rPr>
                <w:rFonts w:asciiTheme="minorHAnsi" w:hAnsiTheme="minorHAnsi" w:cstheme="minorHAnsi"/>
                <w:color w:val="000000"/>
              </w:rPr>
              <w:t>Christmas Lights</w:t>
            </w:r>
          </w:p>
        </w:tc>
        <w:tc>
          <w:tcPr>
            <w:tcW w:w="6513" w:type="dxa"/>
            <w:vMerge w:val="restart"/>
          </w:tcPr>
          <w:p w14:paraId="5D4496B4" w14:textId="2E56F201" w:rsidR="0013119F" w:rsidRPr="00C201AD" w:rsidRDefault="0013119F" w:rsidP="006410C2">
            <w:pPr>
              <w:rPr>
                <w:rFonts w:asciiTheme="minorHAnsi" w:hAnsiTheme="minorHAnsi" w:cstheme="minorHAnsi"/>
              </w:rPr>
            </w:pPr>
            <w:r w:rsidRPr="00C201AD">
              <w:rPr>
                <w:rFonts w:asciiTheme="minorHAnsi" w:hAnsiTheme="minorHAnsi" w:cstheme="minorHAnsi"/>
              </w:rPr>
              <w:t>No specific budget set for FY2022-23. To be paid from grants budget.</w:t>
            </w:r>
          </w:p>
        </w:tc>
      </w:tr>
      <w:tr w:rsidR="0013119F" w:rsidRPr="00C201AD" w14:paraId="190F4D03" w14:textId="77777777" w:rsidTr="00C201AD">
        <w:tc>
          <w:tcPr>
            <w:tcW w:w="2660" w:type="dxa"/>
          </w:tcPr>
          <w:p w14:paraId="6D914142" w14:textId="1701B731" w:rsidR="0013119F" w:rsidRPr="00C201AD" w:rsidRDefault="0013119F" w:rsidP="006410C2">
            <w:pPr>
              <w:rPr>
                <w:rFonts w:asciiTheme="minorHAnsi" w:hAnsiTheme="minorHAnsi" w:cstheme="minorHAnsi"/>
                <w:color w:val="000000"/>
              </w:rPr>
            </w:pPr>
            <w:r w:rsidRPr="00C201AD">
              <w:t>Christmas Market</w:t>
            </w:r>
          </w:p>
        </w:tc>
        <w:tc>
          <w:tcPr>
            <w:tcW w:w="6513" w:type="dxa"/>
            <w:vMerge/>
          </w:tcPr>
          <w:p w14:paraId="7881726A" w14:textId="7CB26B6F" w:rsidR="0013119F" w:rsidRPr="00C201AD" w:rsidRDefault="0013119F" w:rsidP="006410C2">
            <w:pPr>
              <w:rPr>
                <w:rFonts w:asciiTheme="minorHAnsi" w:hAnsiTheme="minorHAnsi" w:cstheme="minorHAnsi"/>
              </w:rPr>
            </w:pPr>
          </w:p>
        </w:tc>
      </w:tr>
      <w:tr w:rsidR="0013119F" w:rsidRPr="00C201AD" w14:paraId="64BE0069" w14:textId="77777777" w:rsidTr="00C201AD">
        <w:tc>
          <w:tcPr>
            <w:tcW w:w="2660" w:type="dxa"/>
          </w:tcPr>
          <w:p w14:paraId="67DF6AC6" w14:textId="069F4933" w:rsidR="0013119F" w:rsidRPr="00C201AD" w:rsidRDefault="0013119F" w:rsidP="006410C2">
            <w:r w:rsidRPr="00C201AD">
              <w:rPr>
                <w:rFonts w:asciiTheme="minorHAnsi" w:hAnsiTheme="minorHAnsi" w:cstheme="minorHAnsi"/>
                <w:color w:val="000000"/>
              </w:rPr>
              <w:t>Alsager Partnership</w:t>
            </w:r>
          </w:p>
        </w:tc>
        <w:tc>
          <w:tcPr>
            <w:tcW w:w="6513" w:type="dxa"/>
            <w:vMerge/>
          </w:tcPr>
          <w:p w14:paraId="01102DE9" w14:textId="68463A4F" w:rsidR="0013119F" w:rsidRPr="00C201AD" w:rsidRDefault="0013119F" w:rsidP="006410C2"/>
        </w:tc>
      </w:tr>
      <w:tr w:rsidR="0013119F" w:rsidRPr="00C201AD" w14:paraId="3B951F65" w14:textId="77777777" w:rsidTr="00C201AD">
        <w:tc>
          <w:tcPr>
            <w:tcW w:w="2660" w:type="dxa"/>
          </w:tcPr>
          <w:p w14:paraId="587D03AD" w14:textId="53BCACAC" w:rsidR="0013119F" w:rsidRPr="00C201AD" w:rsidRDefault="0013119F" w:rsidP="006410C2">
            <w:pPr>
              <w:rPr>
                <w:rFonts w:asciiTheme="minorHAnsi" w:hAnsiTheme="minorHAnsi" w:cstheme="minorHAnsi"/>
                <w:color w:val="000000"/>
              </w:rPr>
            </w:pPr>
            <w:r w:rsidRPr="00C201AD">
              <w:rPr>
                <w:rFonts w:asciiTheme="minorHAnsi" w:hAnsiTheme="minorHAnsi" w:cstheme="minorHAnsi"/>
                <w:color w:val="000000"/>
              </w:rPr>
              <w:lastRenderedPageBreak/>
              <w:t>Alsager Carnival</w:t>
            </w:r>
          </w:p>
        </w:tc>
        <w:tc>
          <w:tcPr>
            <w:tcW w:w="6513" w:type="dxa"/>
            <w:vMerge/>
          </w:tcPr>
          <w:p w14:paraId="4F02DAEA" w14:textId="35825C30" w:rsidR="0013119F" w:rsidRPr="00C201AD" w:rsidRDefault="0013119F" w:rsidP="006410C2">
            <w:pPr>
              <w:rPr>
                <w:rFonts w:asciiTheme="minorHAnsi" w:hAnsiTheme="minorHAnsi" w:cstheme="minorHAnsi"/>
              </w:rPr>
            </w:pPr>
          </w:p>
        </w:tc>
      </w:tr>
      <w:tr w:rsidR="0013119F" w:rsidRPr="00C201AD" w14:paraId="26930DD5" w14:textId="77777777" w:rsidTr="00C201AD">
        <w:tc>
          <w:tcPr>
            <w:tcW w:w="2660" w:type="dxa"/>
          </w:tcPr>
          <w:p w14:paraId="0BF95CD1" w14:textId="15F1606F" w:rsidR="0013119F" w:rsidRPr="00C201AD" w:rsidRDefault="0013119F" w:rsidP="006410C2">
            <w:pPr>
              <w:rPr>
                <w:rFonts w:asciiTheme="minorHAnsi" w:hAnsiTheme="minorHAnsi" w:cstheme="minorHAnsi"/>
                <w:color w:val="000000"/>
              </w:rPr>
            </w:pPr>
            <w:r w:rsidRPr="00C201AD">
              <w:rPr>
                <w:rFonts w:asciiTheme="minorHAnsi" w:hAnsiTheme="minorHAnsi" w:cstheme="minorHAnsi"/>
                <w:color w:val="000000"/>
              </w:rPr>
              <w:t>Alsager Music Festival</w:t>
            </w:r>
          </w:p>
        </w:tc>
        <w:tc>
          <w:tcPr>
            <w:tcW w:w="6513" w:type="dxa"/>
            <w:vMerge/>
          </w:tcPr>
          <w:p w14:paraId="786A718C" w14:textId="423776CA" w:rsidR="0013119F" w:rsidRPr="00C201AD" w:rsidRDefault="0013119F" w:rsidP="006410C2">
            <w:pPr>
              <w:rPr>
                <w:rFonts w:asciiTheme="minorHAnsi" w:hAnsiTheme="minorHAnsi" w:cstheme="minorHAnsi"/>
              </w:rPr>
            </w:pPr>
          </w:p>
        </w:tc>
      </w:tr>
      <w:tr w:rsidR="006410C2" w:rsidRPr="00C201AD" w14:paraId="7CD8FA57" w14:textId="77777777" w:rsidTr="00C201AD">
        <w:tc>
          <w:tcPr>
            <w:tcW w:w="2660" w:type="dxa"/>
          </w:tcPr>
          <w:p w14:paraId="0B792D5F" w14:textId="07B78BA4" w:rsidR="006410C2" w:rsidRPr="00C201AD" w:rsidRDefault="006410C2" w:rsidP="006410C2">
            <w:pPr>
              <w:rPr>
                <w:rFonts w:asciiTheme="minorHAnsi" w:hAnsiTheme="minorHAnsi" w:cstheme="minorHAnsi"/>
                <w:color w:val="000000"/>
              </w:rPr>
            </w:pPr>
            <w:r w:rsidRPr="00C201AD">
              <w:rPr>
                <w:rFonts w:asciiTheme="minorHAnsi" w:hAnsiTheme="minorHAnsi" w:cstheme="minorHAnsi"/>
                <w:color w:val="000000"/>
              </w:rPr>
              <w:t>Defibrillator Costs</w:t>
            </w:r>
          </w:p>
        </w:tc>
        <w:tc>
          <w:tcPr>
            <w:tcW w:w="6513" w:type="dxa"/>
          </w:tcPr>
          <w:p w14:paraId="42CE3BCD" w14:textId="4829240B" w:rsidR="006410C2" w:rsidRPr="00C201AD" w:rsidRDefault="006410C2" w:rsidP="006410C2">
            <w:pPr>
              <w:rPr>
                <w:rFonts w:asciiTheme="minorHAnsi" w:hAnsiTheme="minorHAnsi" w:cstheme="minorHAnsi"/>
              </w:rPr>
            </w:pPr>
            <w:r w:rsidRPr="00C201AD">
              <w:t>£</w:t>
            </w:r>
            <w:r w:rsidR="00C201AD" w:rsidRPr="00C201AD">
              <w:t>3,000</w:t>
            </w:r>
            <w:r w:rsidRPr="00C201AD">
              <w:t xml:space="preserve"> grant funding towards the purchase of </w:t>
            </w:r>
            <w:r w:rsidR="0013119F" w:rsidRPr="00C201AD">
              <w:t>d</w:t>
            </w:r>
            <w:r w:rsidRPr="00C201AD">
              <w:t>efibrillators</w:t>
            </w:r>
            <w:r w:rsidR="00C201AD" w:rsidRPr="00C201AD">
              <w:t>, £1,250 additional to be precepted for and £1,750 to be financed by earmarked reserve from FY2020-21.</w:t>
            </w:r>
          </w:p>
        </w:tc>
      </w:tr>
      <w:tr w:rsidR="006410C2" w:rsidRPr="00C201AD" w14:paraId="02EAD821" w14:textId="77777777" w:rsidTr="00C201AD">
        <w:tc>
          <w:tcPr>
            <w:tcW w:w="2660" w:type="dxa"/>
          </w:tcPr>
          <w:p w14:paraId="742EEC8F" w14:textId="56033471" w:rsidR="006410C2" w:rsidRPr="00C201AD" w:rsidRDefault="006410C2" w:rsidP="006410C2">
            <w:r w:rsidRPr="00C201AD">
              <w:rPr>
                <w:rFonts w:asciiTheme="minorHAnsi" w:hAnsiTheme="minorHAnsi" w:cstheme="minorHAnsi"/>
                <w:color w:val="000000"/>
              </w:rPr>
              <w:t>Alsager Town Council Gardens Competition</w:t>
            </w:r>
          </w:p>
        </w:tc>
        <w:tc>
          <w:tcPr>
            <w:tcW w:w="6513" w:type="dxa"/>
          </w:tcPr>
          <w:p w14:paraId="47362309" w14:textId="3B7CDF30" w:rsidR="006410C2" w:rsidRPr="00C201AD" w:rsidRDefault="006410C2" w:rsidP="006410C2">
            <w:r w:rsidRPr="00C201AD">
              <w:rPr>
                <w:rFonts w:asciiTheme="minorHAnsi" w:hAnsiTheme="minorHAnsi" w:cstheme="minorHAnsi"/>
              </w:rPr>
              <w:t xml:space="preserve">Alsager Town Council run a gardens competition annually, which is administered by Alsager Garden’s Association.  Prizes totalling £250 are awarded across a number of categories.  </w:t>
            </w:r>
            <w:r w:rsidR="00C201AD" w:rsidRPr="00C201AD">
              <w:rPr>
                <w:rFonts w:asciiTheme="minorHAnsi" w:hAnsiTheme="minorHAnsi" w:cstheme="minorHAnsi"/>
              </w:rPr>
              <w:t>To be financed by earmarked reserve.</w:t>
            </w:r>
          </w:p>
        </w:tc>
      </w:tr>
      <w:tr w:rsidR="00C201AD" w:rsidRPr="00C201AD" w14:paraId="195746C6" w14:textId="77777777" w:rsidTr="00C201AD">
        <w:tc>
          <w:tcPr>
            <w:tcW w:w="2660" w:type="dxa"/>
          </w:tcPr>
          <w:p w14:paraId="6E7852C8" w14:textId="13EB5DA6" w:rsidR="00C201AD" w:rsidRPr="00C201AD" w:rsidRDefault="00C201AD" w:rsidP="006410C2">
            <w:pPr>
              <w:rPr>
                <w:rFonts w:asciiTheme="minorHAnsi" w:hAnsiTheme="minorHAnsi" w:cstheme="minorHAnsi"/>
                <w:color w:val="000000"/>
              </w:rPr>
            </w:pPr>
            <w:r w:rsidRPr="00C201AD">
              <w:rPr>
                <w:rFonts w:asciiTheme="minorHAnsi" w:hAnsiTheme="minorHAnsi" w:cstheme="minorHAnsi"/>
                <w:color w:val="000000"/>
              </w:rPr>
              <w:t>Alsager Institute H&amp;S Grant</w:t>
            </w:r>
          </w:p>
        </w:tc>
        <w:tc>
          <w:tcPr>
            <w:tcW w:w="6513" w:type="dxa"/>
            <w:vMerge w:val="restart"/>
          </w:tcPr>
          <w:p w14:paraId="190CC110" w14:textId="42E945EE" w:rsidR="00C201AD" w:rsidRPr="00C201AD" w:rsidRDefault="00C201AD" w:rsidP="006410C2">
            <w:pPr>
              <w:rPr>
                <w:rFonts w:asciiTheme="minorHAnsi" w:hAnsiTheme="minorHAnsi" w:cstheme="minorHAnsi"/>
              </w:rPr>
            </w:pPr>
            <w:r w:rsidRPr="00C201AD">
              <w:rPr>
                <w:rFonts w:asciiTheme="minorHAnsi" w:hAnsiTheme="minorHAnsi" w:cstheme="minorHAnsi"/>
              </w:rPr>
              <w:t>No specific budget set for FY2022-23. To be paid from grants budget.</w:t>
            </w:r>
          </w:p>
        </w:tc>
      </w:tr>
      <w:tr w:rsidR="00C201AD" w:rsidRPr="00AD42DD" w14:paraId="47250EEE" w14:textId="77777777" w:rsidTr="00C201AD">
        <w:tc>
          <w:tcPr>
            <w:tcW w:w="2660" w:type="dxa"/>
          </w:tcPr>
          <w:p w14:paraId="03DE07A8" w14:textId="1EF1E78F" w:rsidR="00C201AD" w:rsidRPr="00C201AD" w:rsidRDefault="00C201AD" w:rsidP="006410C2">
            <w:pPr>
              <w:rPr>
                <w:rFonts w:asciiTheme="minorHAnsi" w:hAnsiTheme="minorHAnsi" w:cstheme="minorHAnsi"/>
                <w:color w:val="000000"/>
              </w:rPr>
            </w:pPr>
            <w:r w:rsidRPr="00C201AD">
              <w:rPr>
                <w:rFonts w:asciiTheme="minorHAnsi" w:hAnsiTheme="minorHAnsi" w:cstheme="minorHAnsi"/>
                <w:color w:val="000000"/>
              </w:rPr>
              <w:t>Alsager Institute Grant</w:t>
            </w:r>
          </w:p>
        </w:tc>
        <w:tc>
          <w:tcPr>
            <w:tcW w:w="6513" w:type="dxa"/>
            <w:vMerge/>
          </w:tcPr>
          <w:p w14:paraId="77D87C4A" w14:textId="21662EAB" w:rsidR="00C201AD" w:rsidRPr="00C4201A" w:rsidRDefault="00C201AD" w:rsidP="006410C2">
            <w:pPr>
              <w:rPr>
                <w:rFonts w:asciiTheme="minorHAnsi" w:hAnsiTheme="minorHAnsi" w:cstheme="minorHAnsi"/>
              </w:rPr>
            </w:pPr>
          </w:p>
        </w:tc>
      </w:tr>
    </w:tbl>
    <w:p w14:paraId="146D06FE" w14:textId="2041CBA4" w:rsidR="00AD42DD" w:rsidRDefault="00AD42DD" w:rsidP="00B75DA7"/>
    <w:p w14:paraId="25AC3AE6" w14:textId="3BA9BED9" w:rsidR="00AD42DD" w:rsidRDefault="00AD42DD" w:rsidP="00622389">
      <w:pPr>
        <w:pStyle w:val="NavHeading3"/>
      </w:pPr>
      <w:r>
        <w:t>Projects</w:t>
      </w:r>
    </w:p>
    <w:tbl>
      <w:tblPr>
        <w:tblStyle w:val="TableGrid"/>
        <w:tblW w:w="0" w:type="auto"/>
        <w:tblLook w:val="04A0" w:firstRow="1" w:lastRow="0" w:firstColumn="1" w:lastColumn="0" w:noHBand="0" w:noVBand="1"/>
      </w:tblPr>
      <w:tblGrid>
        <w:gridCol w:w="2660"/>
        <w:gridCol w:w="6513"/>
      </w:tblGrid>
      <w:tr w:rsidR="00AD42DD" w:rsidRPr="00EA22E7" w14:paraId="5F0F413F" w14:textId="77777777" w:rsidTr="0076553A">
        <w:tc>
          <w:tcPr>
            <w:tcW w:w="2660" w:type="dxa"/>
          </w:tcPr>
          <w:p w14:paraId="4BB06770" w14:textId="77777777" w:rsidR="00AD42DD" w:rsidRPr="002C11B6" w:rsidRDefault="00AD42DD" w:rsidP="00AD42DD">
            <w:r w:rsidRPr="002C11B6">
              <w:t>Budget Heading</w:t>
            </w:r>
          </w:p>
        </w:tc>
        <w:tc>
          <w:tcPr>
            <w:tcW w:w="6513" w:type="dxa"/>
          </w:tcPr>
          <w:p w14:paraId="497D1805" w14:textId="77777777" w:rsidR="00AD42DD" w:rsidRPr="002C11B6" w:rsidRDefault="00AD42DD" w:rsidP="00AD42DD">
            <w:r w:rsidRPr="002C11B6">
              <w:t>Explanation</w:t>
            </w:r>
          </w:p>
        </w:tc>
      </w:tr>
      <w:tr w:rsidR="00AD42DD" w:rsidRPr="00EA22E7" w14:paraId="0474777B" w14:textId="77777777" w:rsidTr="0076553A">
        <w:tc>
          <w:tcPr>
            <w:tcW w:w="2660" w:type="dxa"/>
          </w:tcPr>
          <w:p w14:paraId="6746E806" w14:textId="16661905" w:rsidR="00AD42DD" w:rsidRPr="002C11B6" w:rsidRDefault="00AD42DD" w:rsidP="00AD42DD">
            <w:r w:rsidRPr="002C11B6">
              <w:rPr>
                <w:rFonts w:asciiTheme="minorHAnsi" w:hAnsiTheme="minorHAnsi" w:cstheme="minorHAnsi"/>
                <w:color w:val="000000"/>
              </w:rPr>
              <w:t>Income – CIL</w:t>
            </w:r>
          </w:p>
        </w:tc>
        <w:tc>
          <w:tcPr>
            <w:tcW w:w="6513" w:type="dxa"/>
          </w:tcPr>
          <w:p w14:paraId="26401BBA" w14:textId="7263DF87" w:rsidR="00AD42DD" w:rsidRPr="002C11B6" w:rsidRDefault="00777CA6" w:rsidP="00AD42DD">
            <w:r w:rsidRPr="002C11B6">
              <w:rPr>
                <w:rFonts w:asciiTheme="minorHAnsi" w:hAnsiTheme="minorHAnsi" w:cstheme="minorHAnsi"/>
              </w:rPr>
              <w:t>Community Infrastructure Levy (CIL) funds expected to be received in the year. Community Infrastructure Levy (CIL) funds expected to be received in the year.</w:t>
            </w:r>
          </w:p>
        </w:tc>
      </w:tr>
      <w:tr w:rsidR="002D7F89" w:rsidRPr="00EA22E7" w14:paraId="4A796A9A" w14:textId="77777777" w:rsidTr="0076553A">
        <w:tc>
          <w:tcPr>
            <w:tcW w:w="2660" w:type="dxa"/>
          </w:tcPr>
          <w:p w14:paraId="1637AE5D" w14:textId="575BE369" w:rsidR="002D7F89" w:rsidRPr="002C11B6" w:rsidRDefault="002D7F89" w:rsidP="00AD42DD">
            <w:pPr>
              <w:rPr>
                <w:rFonts w:asciiTheme="minorHAnsi" w:hAnsiTheme="minorHAnsi" w:cstheme="minorHAnsi"/>
                <w:color w:val="000000"/>
              </w:rPr>
            </w:pPr>
            <w:r w:rsidRPr="002C11B6">
              <w:rPr>
                <w:rFonts w:asciiTheme="minorHAnsi" w:hAnsiTheme="minorHAnsi" w:cstheme="minorHAnsi"/>
                <w:color w:val="000000"/>
              </w:rPr>
              <w:t>Income – Loan repayments from Alsager Institute</w:t>
            </w:r>
          </w:p>
        </w:tc>
        <w:tc>
          <w:tcPr>
            <w:tcW w:w="6513" w:type="dxa"/>
          </w:tcPr>
          <w:p w14:paraId="7128EF83" w14:textId="24EC8158" w:rsidR="002D7F89" w:rsidRPr="002C11B6" w:rsidRDefault="00A7307C" w:rsidP="00AD42DD">
            <w:pPr>
              <w:rPr>
                <w:rFonts w:asciiTheme="minorHAnsi" w:hAnsiTheme="minorHAnsi" w:cstheme="minorHAnsi"/>
              </w:rPr>
            </w:pPr>
            <w:r w:rsidRPr="002C11B6">
              <w:rPr>
                <w:rFonts w:asciiTheme="minorHAnsi" w:hAnsiTheme="minorHAnsi" w:cstheme="minorHAnsi"/>
              </w:rPr>
              <w:t>Loan repayments that would fall due within FY2022-23 if the Council approve the loan which has been requested from the trustees of Alsager Institute.</w:t>
            </w:r>
          </w:p>
        </w:tc>
      </w:tr>
      <w:tr w:rsidR="00AD42DD" w:rsidRPr="00EA22E7" w14:paraId="4028FB98" w14:textId="77777777" w:rsidTr="0076553A">
        <w:tc>
          <w:tcPr>
            <w:tcW w:w="2660" w:type="dxa"/>
          </w:tcPr>
          <w:p w14:paraId="1629B762" w14:textId="081A1D1D" w:rsidR="00AD42DD" w:rsidRPr="002C11B6" w:rsidRDefault="00777CA6" w:rsidP="00AD42DD">
            <w:pPr>
              <w:rPr>
                <w:rFonts w:asciiTheme="minorHAnsi" w:hAnsiTheme="minorHAnsi" w:cstheme="minorHAnsi"/>
                <w:color w:val="000000"/>
              </w:rPr>
            </w:pPr>
            <w:r w:rsidRPr="002C11B6">
              <w:rPr>
                <w:rFonts w:asciiTheme="minorHAnsi" w:hAnsiTheme="minorHAnsi" w:cstheme="minorHAnsi"/>
                <w:color w:val="000000"/>
              </w:rPr>
              <w:t>Capital Reserve</w:t>
            </w:r>
          </w:p>
        </w:tc>
        <w:tc>
          <w:tcPr>
            <w:tcW w:w="6513" w:type="dxa"/>
          </w:tcPr>
          <w:p w14:paraId="267ED343" w14:textId="77777777" w:rsidR="00777CA6" w:rsidRPr="002C11B6" w:rsidRDefault="00777CA6" w:rsidP="00777CA6">
            <w:pPr>
              <w:rPr>
                <w:rFonts w:asciiTheme="minorHAnsi" w:hAnsiTheme="minorHAnsi" w:cstheme="minorHAnsi"/>
              </w:rPr>
            </w:pPr>
            <w:r w:rsidRPr="002C11B6">
              <w:rPr>
                <w:rFonts w:asciiTheme="minorHAnsi" w:hAnsiTheme="minorHAnsi" w:cstheme="minorHAnsi"/>
              </w:rPr>
              <w:t xml:space="preserve">Annual contribution to capital reserve, as per Finance, Policy &amp; Governance Committee minute 16/20 from </w:t>
            </w:r>
            <w:proofErr w:type="spellStart"/>
            <w:proofErr w:type="gramStart"/>
            <w:r w:rsidRPr="002C11B6">
              <w:rPr>
                <w:rFonts w:asciiTheme="minorHAnsi" w:hAnsiTheme="minorHAnsi" w:cstheme="minorHAnsi"/>
              </w:rPr>
              <w:t>it’s</w:t>
            </w:r>
            <w:proofErr w:type="spellEnd"/>
            <w:proofErr w:type="gramEnd"/>
            <w:r w:rsidRPr="002C11B6">
              <w:rPr>
                <w:rFonts w:asciiTheme="minorHAnsi" w:hAnsiTheme="minorHAnsi" w:cstheme="minorHAnsi"/>
              </w:rPr>
              <w:t xml:space="preserve"> meeting dated 27</w:t>
            </w:r>
            <w:r w:rsidRPr="002C11B6">
              <w:rPr>
                <w:rFonts w:asciiTheme="minorHAnsi" w:hAnsiTheme="minorHAnsi" w:cstheme="minorHAnsi"/>
                <w:vertAlign w:val="superscript"/>
              </w:rPr>
              <w:t>th</w:t>
            </w:r>
            <w:r w:rsidRPr="002C11B6">
              <w:rPr>
                <w:rFonts w:asciiTheme="minorHAnsi" w:hAnsiTheme="minorHAnsi" w:cstheme="minorHAnsi"/>
              </w:rPr>
              <w:t xml:space="preserve"> September 2016.</w:t>
            </w:r>
          </w:p>
          <w:p w14:paraId="596CDB61" w14:textId="6CA1A1A4" w:rsidR="00AD42DD" w:rsidRPr="002C11B6" w:rsidRDefault="00777CA6" w:rsidP="00777CA6">
            <w:pPr>
              <w:rPr>
                <w:rFonts w:asciiTheme="minorHAnsi" w:hAnsiTheme="minorHAnsi" w:cstheme="minorHAnsi"/>
              </w:rPr>
            </w:pPr>
            <w:r w:rsidRPr="002C11B6">
              <w:t>No additional contribution factored into the budget for FY202</w:t>
            </w:r>
            <w:r w:rsidR="00B75DA7" w:rsidRPr="002C11B6">
              <w:t>2</w:t>
            </w:r>
            <w:r w:rsidRPr="002C11B6">
              <w:t>-2</w:t>
            </w:r>
            <w:r w:rsidR="00B75DA7" w:rsidRPr="002C11B6">
              <w:t>3</w:t>
            </w:r>
            <w:r w:rsidRPr="002C11B6">
              <w:t>.</w:t>
            </w:r>
          </w:p>
        </w:tc>
      </w:tr>
      <w:tr w:rsidR="002D7F89" w:rsidRPr="00EA22E7" w14:paraId="735628F3" w14:textId="77777777" w:rsidTr="0076553A">
        <w:tc>
          <w:tcPr>
            <w:tcW w:w="2660" w:type="dxa"/>
          </w:tcPr>
          <w:p w14:paraId="402DD9B1" w14:textId="40162E29" w:rsidR="002D7F89" w:rsidRPr="002C11B6" w:rsidRDefault="002D7F89" w:rsidP="00AD42DD">
            <w:pPr>
              <w:rPr>
                <w:rFonts w:asciiTheme="minorHAnsi" w:hAnsiTheme="minorHAnsi" w:cstheme="minorHAnsi"/>
                <w:color w:val="000000"/>
              </w:rPr>
            </w:pPr>
            <w:r w:rsidRPr="002C11B6">
              <w:rPr>
                <w:rFonts w:asciiTheme="minorHAnsi" w:hAnsiTheme="minorHAnsi" w:cstheme="minorHAnsi"/>
                <w:color w:val="000000"/>
              </w:rPr>
              <w:t>Loan payment to Alsager Institute</w:t>
            </w:r>
          </w:p>
        </w:tc>
        <w:tc>
          <w:tcPr>
            <w:tcW w:w="6513" w:type="dxa"/>
          </w:tcPr>
          <w:p w14:paraId="3A052B2D" w14:textId="7A9C2F73" w:rsidR="002D7F89" w:rsidRPr="002C11B6" w:rsidRDefault="00B75DA7" w:rsidP="00AD42DD">
            <w:pPr>
              <w:rPr>
                <w:rFonts w:asciiTheme="minorHAnsi" w:hAnsiTheme="minorHAnsi" w:cstheme="minorHAnsi"/>
              </w:rPr>
            </w:pPr>
            <w:r w:rsidRPr="002C11B6">
              <w:rPr>
                <w:rFonts w:asciiTheme="minorHAnsi" w:hAnsiTheme="minorHAnsi" w:cstheme="minorHAnsi"/>
              </w:rPr>
              <w:t>Interest free loan requested from the trustees of Alsager Institute.</w:t>
            </w:r>
          </w:p>
        </w:tc>
      </w:tr>
      <w:tr w:rsidR="002C11B6" w:rsidRPr="00EA22E7" w14:paraId="6B6EA437" w14:textId="77777777" w:rsidTr="0076553A">
        <w:tc>
          <w:tcPr>
            <w:tcW w:w="2660" w:type="dxa"/>
          </w:tcPr>
          <w:p w14:paraId="3BE64903" w14:textId="2FD14BDC" w:rsidR="002C11B6" w:rsidRPr="002C11B6" w:rsidRDefault="002C11B6" w:rsidP="002C11B6">
            <w:pPr>
              <w:rPr>
                <w:rFonts w:asciiTheme="minorHAnsi" w:hAnsiTheme="minorHAnsi" w:cstheme="minorHAnsi"/>
                <w:color w:val="000000"/>
              </w:rPr>
            </w:pPr>
            <w:r w:rsidRPr="002C11B6">
              <w:rPr>
                <w:rFonts w:asciiTheme="minorHAnsi" w:hAnsiTheme="minorHAnsi" w:cstheme="minorHAnsi"/>
                <w:color w:val="000000"/>
              </w:rPr>
              <w:t>Cedar Avenue Joint Use Open Space Phase 1</w:t>
            </w:r>
          </w:p>
        </w:tc>
        <w:tc>
          <w:tcPr>
            <w:tcW w:w="6513" w:type="dxa"/>
          </w:tcPr>
          <w:p w14:paraId="0C8BD4C8" w14:textId="39CDB53B" w:rsidR="002C11B6" w:rsidRPr="002C11B6" w:rsidRDefault="002C11B6" w:rsidP="002C11B6">
            <w:pPr>
              <w:rPr>
                <w:rFonts w:asciiTheme="minorHAnsi" w:hAnsiTheme="minorHAnsi" w:cstheme="minorHAnsi"/>
              </w:rPr>
            </w:pPr>
            <w:r w:rsidRPr="002C11B6">
              <w:rPr>
                <w:rFonts w:asciiTheme="minorHAnsi" w:hAnsiTheme="minorHAnsi" w:cstheme="minorHAnsi"/>
              </w:rPr>
              <w:t>Use of CIL monies to undertake Phase 1 of the project.</w:t>
            </w:r>
          </w:p>
        </w:tc>
      </w:tr>
      <w:tr w:rsidR="002C11B6" w:rsidRPr="00EA22E7" w14:paraId="01187E4E" w14:textId="77777777" w:rsidTr="0076553A">
        <w:tc>
          <w:tcPr>
            <w:tcW w:w="2660" w:type="dxa"/>
          </w:tcPr>
          <w:p w14:paraId="20944BE6" w14:textId="0780F8F4" w:rsidR="002C11B6" w:rsidRPr="002C11B6" w:rsidRDefault="002C11B6" w:rsidP="002C11B6">
            <w:pPr>
              <w:rPr>
                <w:rFonts w:asciiTheme="minorHAnsi" w:hAnsiTheme="minorHAnsi" w:cstheme="minorHAnsi"/>
                <w:color w:val="000000"/>
              </w:rPr>
            </w:pPr>
            <w:r w:rsidRPr="002C11B6">
              <w:rPr>
                <w:rFonts w:asciiTheme="minorHAnsi" w:hAnsiTheme="minorHAnsi" w:cstheme="minorHAnsi"/>
                <w:color w:val="000000"/>
              </w:rPr>
              <w:t>CCTV – purchase and installation</w:t>
            </w:r>
          </w:p>
        </w:tc>
        <w:tc>
          <w:tcPr>
            <w:tcW w:w="6513" w:type="dxa"/>
          </w:tcPr>
          <w:p w14:paraId="74306ED3" w14:textId="52B799D2" w:rsidR="002C11B6" w:rsidRPr="00EA22E7" w:rsidRDefault="002C11B6" w:rsidP="002C11B6">
            <w:pPr>
              <w:rPr>
                <w:rFonts w:asciiTheme="minorHAnsi" w:hAnsiTheme="minorHAnsi" w:cstheme="minorHAnsi"/>
                <w:highlight w:val="yellow"/>
              </w:rPr>
            </w:pPr>
            <w:r w:rsidRPr="002C11B6">
              <w:rPr>
                <w:rFonts w:asciiTheme="minorHAnsi" w:hAnsiTheme="minorHAnsi" w:cstheme="minorHAnsi"/>
              </w:rPr>
              <w:t xml:space="preserve">Use of CIL monies </w:t>
            </w:r>
            <w:r>
              <w:rPr>
                <w:rFonts w:asciiTheme="minorHAnsi" w:hAnsiTheme="minorHAnsi" w:cstheme="minorHAnsi"/>
              </w:rPr>
              <w:t>for expansion to the CCTV provision in the town.</w:t>
            </w:r>
          </w:p>
        </w:tc>
      </w:tr>
    </w:tbl>
    <w:p w14:paraId="4FBA5DB5" w14:textId="0CE401FA" w:rsidR="00AD42DD" w:rsidRDefault="00AD42DD" w:rsidP="00EA22E7"/>
    <w:p w14:paraId="222C7F35" w14:textId="28115D0D" w:rsidR="00777CA6" w:rsidRDefault="00777CA6" w:rsidP="00622389">
      <w:pPr>
        <w:pStyle w:val="NavHeading3"/>
      </w:pPr>
      <w:r>
        <w:t>Town Council Administration Salaries Budget FY202</w:t>
      </w:r>
      <w:r w:rsidR="00EA22E7">
        <w:t>2</w:t>
      </w:r>
      <w:r>
        <w:t>-2</w:t>
      </w:r>
      <w:r w:rsidR="00EA22E7">
        <w:t>3</w:t>
      </w:r>
    </w:p>
    <w:tbl>
      <w:tblPr>
        <w:tblStyle w:val="TableGrid"/>
        <w:tblW w:w="8075" w:type="dxa"/>
        <w:tblLook w:val="04A0" w:firstRow="1" w:lastRow="0" w:firstColumn="1" w:lastColumn="0" w:noHBand="0" w:noVBand="1"/>
      </w:tblPr>
      <w:tblGrid>
        <w:gridCol w:w="846"/>
        <w:gridCol w:w="5953"/>
        <w:gridCol w:w="1276"/>
      </w:tblGrid>
      <w:tr w:rsidR="00777CA6" w:rsidRPr="00EA22E7" w14:paraId="11C8B596" w14:textId="77777777" w:rsidTr="0076553A">
        <w:tc>
          <w:tcPr>
            <w:tcW w:w="524" w:type="pct"/>
          </w:tcPr>
          <w:p w14:paraId="2A441C8F" w14:textId="77777777" w:rsidR="00777CA6" w:rsidRPr="002C11B6" w:rsidRDefault="00777CA6" w:rsidP="00777CA6">
            <w:r w:rsidRPr="002C11B6">
              <w:t>Hours per week</w:t>
            </w:r>
          </w:p>
        </w:tc>
        <w:tc>
          <w:tcPr>
            <w:tcW w:w="3686" w:type="pct"/>
          </w:tcPr>
          <w:p w14:paraId="12086EEC" w14:textId="77777777" w:rsidR="00777CA6" w:rsidRPr="002C11B6" w:rsidRDefault="00777CA6" w:rsidP="00777CA6">
            <w:r w:rsidRPr="002C11B6">
              <w:t>% allocation to Town Council Administration</w:t>
            </w:r>
          </w:p>
        </w:tc>
        <w:tc>
          <w:tcPr>
            <w:tcW w:w="790" w:type="pct"/>
          </w:tcPr>
          <w:p w14:paraId="68940675" w14:textId="65695EEE" w:rsidR="00777CA6" w:rsidRPr="002C11B6" w:rsidRDefault="00777CA6" w:rsidP="00777CA6">
            <w:r w:rsidRPr="002C11B6">
              <w:t>Budget FY202</w:t>
            </w:r>
            <w:r w:rsidR="002D7F89" w:rsidRPr="002C11B6">
              <w:t>2</w:t>
            </w:r>
            <w:r w:rsidRPr="002C11B6">
              <w:t>-2</w:t>
            </w:r>
            <w:r w:rsidR="002D7F89" w:rsidRPr="002C11B6">
              <w:t>3</w:t>
            </w:r>
          </w:p>
        </w:tc>
      </w:tr>
      <w:tr w:rsidR="00777CA6" w:rsidRPr="00EA22E7" w14:paraId="2C67ACEF" w14:textId="77777777" w:rsidTr="0076553A">
        <w:tc>
          <w:tcPr>
            <w:tcW w:w="524" w:type="pct"/>
          </w:tcPr>
          <w:p w14:paraId="5BEAF15D" w14:textId="77777777" w:rsidR="00777CA6" w:rsidRPr="00A86899" w:rsidRDefault="00777CA6" w:rsidP="00777CA6">
            <w:r w:rsidRPr="00A86899">
              <w:rPr>
                <w:color w:val="000000"/>
              </w:rPr>
              <w:t>37</w:t>
            </w:r>
          </w:p>
        </w:tc>
        <w:tc>
          <w:tcPr>
            <w:tcW w:w="3686" w:type="pct"/>
          </w:tcPr>
          <w:p w14:paraId="5F3A6DA0" w14:textId="77777777" w:rsidR="00777CA6" w:rsidRPr="00A86899" w:rsidRDefault="00777CA6" w:rsidP="00777CA6">
            <w:r w:rsidRPr="00A86899">
              <w:rPr>
                <w:color w:val="000000"/>
              </w:rPr>
              <w:t>Costed 65% to Town Council Administration</w:t>
            </w:r>
          </w:p>
        </w:tc>
        <w:tc>
          <w:tcPr>
            <w:tcW w:w="790" w:type="pct"/>
          </w:tcPr>
          <w:p w14:paraId="5F8C8218" w14:textId="236877CD" w:rsidR="00777CA6" w:rsidRPr="00A86899" w:rsidRDefault="00777CA6" w:rsidP="00A86899">
            <w:pPr>
              <w:jc w:val="right"/>
            </w:pPr>
            <w:r w:rsidRPr="00A86899">
              <w:t>£</w:t>
            </w:r>
            <w:r w:rsidR="002C11B6" w:rsidRPr="00A86899">
              <w:t>32,472</w:t>
            </w:r>
          </w:p>
        </w:tc>
      </w:tr>
      <w:tr w:rsidR="00777CA6" w:rsidRPr="00EA22E7" w14:paraId="79E9ED5C" w14:textId="77777777" w:rsidTr="0076553A">
        <w:tc>
          <w:tcPr>
            <w:tcW w:w="524" w:type="pct"/>
          </w:tcPr>
          <w:p w14:paraId="20621AFA" w14:textId="77777777" w:rsidR="00777CA6" w:rsidRPr="00A86899" w:rsidRDefault="00777CA6" w:rsidP="00777CA6">
            <w:r w:rsidRPr="00A86899">
              <w:rPr>
                <w:color w:val="000000"/>
              </w:rPr>
              <w:t>24</w:t>
            </w:r>
          </w:p>
        </w:tc>
        <w:tc>
          <w:tcPr>
            <w:tcW w:w="3686" w:type="pct"/>
          </w:tcPr>
          <w:p w14:paraId="6EB1AD9A" w14:textId="77777777" w:rsidR="00777CA6" w:rsidRPr="00A86899" w:rsidRDefault="00777CA6" w:rsidP="00777CA6">
            <w:r w:rsidRPr="00A86899">
              <w:rPr>
                <w:color w:val="000000"/>
              </w:rPr>
              <w:t>Costed 82% to Town Council Administration</w:t>
            </w:r>
          </w:p>
        </w:tc>
        <w:tc>
          <w:tcPr>
            <w:tcW w:w="790" w:type="pct"/>
          </w:tcPr>
          <w:p w14:paraId="315DE368" w14:textId="0D2A08D4" w:rsidR="00777CA6" w:rsidRPr="00A86899" w:rsidRDefault="00777CA6" w:rsidP="00A86899">
            <w:pPr>
              <w:jc w:val="right"/>
            </w:pPr>
            <w:r w:rsidRPr="00A86899">
              <w:t>£1</w:t>
            </w:r>
            <w:r w:rsidR="002C11B6" w:rsidRPr="00A86899">
              <w:t>8,694</w:t>
            </w:r>
          </w:p>
        </w:tc>
      </w:tr>
      <w:tr w:rsidR="00777CA6" w:rsidRPr="00EA22E7" w14:paraId="23FF46B8" w14:textId="77777777" w:rsidTr="0076553A">
        <w:tc>
          <w:tcPr>
            <w:tcW w:w="524" w:type="pct"/>
          </w:tcPr>
          <w:p w14:paraId="1E43E7CC" w14:textId="77777777" w:rsidR="00777CA6" w:rsidRPr="00A86899" w:rsidRDefault="00777CA6" w:rsidP="00777CA6">
            <w:r w:rsidRPr="00A86899">
              <w:rPr>
                <w:color w:val="000000"/>
              </w:rPr>
              <w:t>23</w:t>
            </w:r>
          </w:p>
        </w:tc>
        <w:tc>
          <w:tcPr>
            <w:tcW w:w="3686" w:type="pct"/>
          </w:tcPr>
          <w:p w14:paraId="2E203CE0" w14:textId="77777777" w:rsidR="00777CA6" w:rsidRPr="00A86899" w:rsidRDefault="00777CA6" w:rsidP="00777CA6">
            <w:r w:rsidRPr="00A86899">
              <w:rPr>
                <w:color w:val="000000"/>
              </w:rPr>
              <w:t>Costed 56% to Town Council Administration</w:t>
            </w:r>
          </w:p>
        </w:tc>
        <w:tc>
          <w:tcPr>
            <w:tcW w:w="790" w:type="pct"/>
          </w:tcPr>
          <w:p w14:paraId="25CC26F5" w14:textId="6DF3A4D8" w:rsidR="00777CA6" w:rsidRPr="00A86899" w:rsidRDefault="00777CA6" w:rsidP="00A86899">
            <w:pPr>
              <w:jc w:val="right"/>
            </w:pPr>
            <w:r w:rsidRPr="00A86899">
              <w:t>£12,</w:t>
            </w:r>
            <w:r w:rsidR="002C11B6" w:rsidRPr="00A86899">
              <w:t>946</w:t>
            </w:r>
          </w:p>
        </w:tc>
      </w:tr>
      <w:tr w:rsidR="00777CA6" w:rsidRPr="00EA22E7" w14:paraId="73AAC039" w14:textId="77777777" w:rsidTr="0076553A">
        <w:tc>
          <w:tcPr>
            <w:tcW w:w="524" w:type="pct"/>
          </w:tcPr>
          <w:p w14:paraId="1348BFC9" w14:textId="77777777" w:rsidR="00777CA6" w:rsidRPr="00A86899" w:rsidRDefault="00777CA6" w:rsidP="00777CA6">
            <w:r w:rsidRPr="00A86899">
              <w:rPr>
                <w:color w:val="000000"/>
              </w:rPr>
              <w:t>28</w:t>
            </w:r>
          </w:p>
        </w:tc>
        <w:tc>
          <w:tcPr>
            <w:tcW w:w="3686" w:type="pct"/>
          </w:tcPr>
          <w:p w14:paraId="68F24BAC" w14:textId="77777777" w:rsidR="00777CA6" w:rsidRPr="00A86899" w:rsidRDefault="00777CA6" w:rsidP="00777CA6">
            <w:r w:rsidRPr="00A86899">
              <w:rPr>
                <w:color w:val="000000"/>
              </w:rPr>
              <w:t>Costed 20% to Town Council Administration</w:t>
            </w:r>
          </w:p>
        </w:tc>
        <w:tc>
          <w:tcPr>
            <w:tcW w:w="790" w:type="pct"/>
          </w:tcPr>
          <w:p w14:paraId="324DF487" w14:textId="1E707880" w:rsidR="00777CA6" w:rsidRPr="00A86899" w:rsidRDefault="00777CA6" w:rsidP="00A86899">
            <w:pPr>
              <w:jc w:val="right"/>
            </w:pPr>
            <w:r w:rsidRPr="00A86899">
              <w:t>£4,</w:t>
            </w:r>
            <w:r w:rsidR="002C11B6" w:rsidRPr="00A86899">
              <w:t>795</w:t>
            </w:r>
          </w:p>
        </w:tc>
      </w:tr>
      <w:tr w:rsidR="00777CA6" w:rsidRPr="00EA22E7" w14:paraId="05ED7F3E" w14:textId="77777777" w:rsidTr="0076553A">
        <w:tc>
          <w:tcPr>
            <w:tcW w:w="524" w:type="pct"/>
          </w:tcPr>
          <w:p w14:paraId="789D3B19" w14:textId="77777777" w:rsidR="00777CA6" w:rsidRPr="00A86899" w:rsidRDefault="00777CA6" w:rsidP="00777CA6">
            <w:r w:rsidRPr="00A86899">
              <w:rPr>
                <w:color w:val="000000"/>
              </w:rPr>
              <w:lastRenderedPageBreak/>
              <w:t>24</w:t>
            </w:r>
          </w:p>
        </w:tc>
        <w:tc>
          <w:tcPr>
            <w:tcW w:w="3686" w:type="pct"/>
          </w:tcPr>
          <w:p w14:paraId="42F1199B" w14:textId="77777777" w:rsidR="00777CA6" w:rsidRPr="00A86899" w:rsidRDefault="00777CA6" w:rsidP="00777CA6">
            <w:r w:rsidRPr="00A86899">
              <w:rPr>
                <w:color w:val="000000"/>
              </w:rPr>
              <w:t>Costed 69% to Town Council Administration</w:t>
            </w:r>
          </w:p>
        </w:tc>
        <w:tc>
          <w:tcPr>
            <w:tcW w:w="790" w:type="pct"/>
          </w:tcPr>
          <w:p w14:paraId="36701BF6" w14:textId="05460D0A" w:rsidR="00777CA6" w:rsidRPr="00A86899" w:rsidRDefault="00777CA6" w:rsidP="00A86899">
            <w:pPr>
              <w:jc w:val="right"/>
            </w:pPr>
            <w:r w:rsidRPr="00A86899">
              <w:t>£9,</w:t>
            </w:r>
            <w:r w:rsidR="002C11B6" w:rsidRPr="00A86899">
              <w:t>686</w:t>
            </w:r>
          </w:p>
        </w:tc>
      </w:tr>
      <w:tr w:rsidR="00777CA6" w:rsidRPr="00EA22E7" w14:paraId="78F00CA7" w14:textId="77777777" w:rsidTr="0076553A">
        <w:tc>
          <w:tcPr>
            <w:tcW w:w="524" w:type="pct"/>
          </w:tcPr>
          <w:p w14:paraId="03371CF5" w14:textId="77777777" w:rsidR="00777CA6" w:rsidRPr="00A86899" w:rsidRDefault="00777CA6" w:rsidP="00777CA6">
            <w:r w:rsidRPr="00A86899">
              <w:rPr>
                <w:color w:val="000000"/>
              </w:rPr>
              <w:t>16</w:t>
            </w:r>
          </w:p>
        </w:tc>
        <w:tc>
          <w:tcPr>
            <w:tcW w:w="3686" w:type="pct"/>
          </w:tcPr>
          <w:p w14:paraId="745E95A7" w14:textId="77777777" w:rsidR="00777CA6" w:rsidRPr="00A86899" w:rsidRDefault="00777CA6" w:rsidP="00777CA6">
            <w:r w:rsidRPr="00A86899">
              <w:rPr>
                <w:color w:val="000000"/>
              </w:rPr>
              <w:t>Costed 85% to Town Council Administration</w:t>
            </w:r>
          </w:p>
        </w:tc>
        <w:tc>
          <w:tcPr>
            <w:tcW w:w="790" w:type="pct"/>
          </w:tcPr>
          <w:p w14:paraId="6BA01FC7" w14:textId="3EB73AEA" w:rsidR="00777CA6" w:rsidRPr="00A86899" w:rsidRDefault="00777CA6" w:rsidP="00A86899">
            <w:pPr>
              <w:jc w:val="right"/>
            </w:pPr>
            <w:r w:rsidRPr="00A86899">
              <w:t>£7,</w:t>
            </w:r>
            <w:r w:rsidR="002C11B6" w:rsidRPr="00A86899">
              <w:t>478</w:t>
            </w:r>
          </w:p>
        </w:tc>
      </w:tr>
      <w:tr w:rsidR="00777CA6" w:rsidRPr="00EA22E7" w14:paraId="2FCB68EF" w14:textId="77777777" w:rsidTr="0076553A">
        <w:tc>
          <w:tcPr>
            <w:tcW w:w="524" w:type="pct"/>
          </w:tcPr>
          <w:p w14:paraId="2C224A25" w14:textId="3F370EED" w:rsidR="00777CA6" w:rsidRPr="00A86899" w:rsidRDefault="002C11B6" w:rsidP="00777CA6">
            <w:r w:rsidRPr="00A86899">
              <w:rPr>
                <w:color w:val="000000"/>
              </w:rPr>
              <w:t>22</w:t>
            </w:r>
          </w:p>
        </w:tc>
        <w:tc>
          <w:tcPr>
            <w:tcW w:w="3686" w:type="pct"/>
          </w:tcPr>
          <w:p w14:paraId="3A834170" w14:textId="77777777" w:rsidR="00777CA6" w:rsidRPr="00A86899" w:rsidRDefault="00777CA6" w:rsidP="00777CA6">
            <w:r w:rsidRPr="00A86899">
              <w:rPr>
                <w:color w:val="000000"/>
              </w:rPr>
              <w:t>Costed 16% to Town Council Administration</w:t>
            </w:r>
          </w:p>
        </w:tc>
        <w:tc>
          <w:tcPr>
            <w:tcW w:w="790" w:type="pct"/>
          </w:tcPr>
          <w:p w14:paraId="587230EA" w14:textId="4FAAFE4F" w:rsidR="00777CA6" w:rsidRPr="00A86899" w:rsidRDefault="00777CA6" w:rsidP="00A86899">
            <w:pPr>
              <w:jc w:val="right"/>
            </w:pPr>
            <w:r w:rsidRPr="00A86899">
              <w:t>£2,</w:t>
            </w:r>
            <w:r w:rsidR="002C11B6" w:rsidRPr="00A86899">
              <w:t>272</w:t>
            </w:r>
          </w:p>
        </w:tc>
      </w:tr>
      <w:tr w:rsidR="00777CA6" w:rsidRPr="00EA22E7" w14:paraId="74A4F23A" w14:textId="77777777" w:rsidTr="0076553A">
        <w:tc>
          <w:tcPr>
            <w:tcW w:w="524" w:type="pct"/>
          </w:tcPr>
          <w:p w14:paraId="29857031" w14:textId="0FD003C0" w:rsidR="00777CA6" w:rsidRPr="00A86899" w:rsidRDefault="00A86899" w:rsidP="00777CA6">
            <w:r w:rsidRPr="00A86899">
              <w:t>48</w:t>
            </w:r>
          </w:p>
        </w:tc>
        <w:tc>
          <w:tcPr>
            <w:tcW w:w="3686" w:type="pct"/>
          </w:tcPr>
          <w:p w14:paraId="7F2DD9B2" w14:textId="77777777" w:rsidR="00777CA6" w:rsidRPr="00A86899" w:rsidRDefault="00777CA6" w:rsidP="00777CA6">
            <w:r w:rsidRPr="00A86899">
              <w:rPr>
                <w:color w:val="000000"/>
              </w:rPr>
              <w:t>Costed 10% to Town Council Administration</w:t>
            </w:r>
          </w:p>
        </w:tc>
        <w:tc>
          <w:tcPr>
            <w:tcW w:w="790" w:type="pct"/>
          </w:tcPr>
          <w:p w14:paraId="1D056FF6" w14:textId="26A0FA5C" w:rsidR="00777CA6" w:rsidRPr="00A86899" w:rsidRDefault="00A86899" w:rsidP="00A86899">
            <w:pPr>
              <w:jc w:val="right"/>
            </w:pPr>
            <w:r w:rsidRPr="00A86899">
              <w:t>£2,715</w:t>
            </w:r>
          </w:p>
        </w:tc>
      </w:tr>
      <w:tr w:rsidR="00777CA6" w:rsidRPr="00EA22E7" w14:paraId="03D76112" w14:textId="77777777" w:rsidTr="0076553A">
        <w:tc>
          <w:tcPr>
            <w:tcW w:w="524" w:type="pct"/>
          </w:tcPr>
          <w:p w14:paraId="443F4A6D" w14:textId="42BD607D" w:rsidR="00777CA6" w:rsidRPr="00A86899" w:rsidRDefault="00A86899" w:rsidP="00777CA6">
            <w:pPr>
              <w:rPr>
                <w:color w:val="000000"/>
              </w:rPr>
            </w:pPr>
            <w:r w:rsidRPr="00A86899">
              <w:rPr>
                <w:color w:val="000000"/>
              </w:rPr>
              <w:t>10.5</w:t>
            </w:r>
          </w:p>
        </w:tc>
        <w:tc>
          <w:tcPr>
            <w:tcW w:w="3686" w:type="pct"/>
          </w:tcPr>
          <w:p w14:paraId="4B170021" w14:textId="77777777" w:rsidR="00777CA6" w:rsidRPr="00A86899" w:rsidRDefault="00777CA6" w:rsidP="00777CA6">
            <w:pPr>
              <w:rPr>
                <w:color w:val="000000"/>
              </w:rPr>
            </w:pPr>
            <w:r w:rsidRPr="00A86899">
              <w:rPr>
                <w:color w:val="000000"/>
              </w:rPr>
              <w:t>Costed 10% to Town Council Administration</w:t>
            </w:r>
          </w:p>
        </w:tc>
        <w:tc>
          <w:tcPr>
            <w:tcW w:w="790" w:type="pct"/>
          </w:tcPr>
          <w:p w14:paraId="4C6CC53C" w14:textId="2B42D5EA" w:rsidR="00777CA6" w:rsidRPr="00A86899" w:rsidRDefault="00777CA6" w:rsidP="00A86899">
            <w:pPr>
              <w:jc w:val="right"/>
            </w:pPr>
            <w:r w:rsidRPr="00A86899">
              <w:t>£</w:t>
            </w:r>
            <w:r w:rsidR="00A86899" w:rsidRPr="00A86899">
              <w:t>554</w:t>
            </w:r>
          </w:p>
        </w:tc>
      </w:tr>
      <w:tr w:rsidR="00A86899" w:rsidRPr="00EA22E7" w14:paraId="38967230" w14:textId="77777777" w:rsidTr="0076553A">
        <w:tc>
          <w:tcPr>
            <w:tcW w:w="524" w:type="pct"/>
          </w:tcPr>
          <w:p w14:paraId="1F797BC8" w14:textId="66B8213C" w:rsidR="00A86899" w:rsidRPr="00A86899" w:rsidRDefault="00A86899" w:rsidP="00777CA6">
            <w:pPr>
              <w:rPr>
                <w:color w:val="000000"/>
              </w:rPr>
            </w:pPr>
            <w:r w:rsidRPr="00A86899">
              <w:rPr>
                <w:color w:val="000000"/>
              </w:rPr>
              <w:t>N/A</w:t>
            </w:r>
          </w:p>
        </w:tc>
        <w:tc>
          <w:tcPr>
            <w:tcW w:w="3686" w:type="pct"/>
          </w:tcPr>
          <w:p w14:paraId="128E6BD8" w14:textId="5C12BBEB" w:rsidR="00A86899" w:rsidRPr="00A86899" w:rsidRDefault="00A86899" w:rsidP="00777CA6">
            <w:pPr>
              <w:rPr>
                <w:color w:val="000000"/>
              </w:rPr>
            </w:pPr>
            <w:r w:rsidRPr="00A86899">
              <w:t>Provision for overtime / sickness cover</w:t>
            </w:r>
          </w:p>
        </w:tc>
        <w:tc>
          <w:tcPr>
            <w:tcW w:w="790" w:type="pct"/>
          </w:tcPr>
          <w:p w14:paraId="7CCBFC2E" w14:textId="2CF457A9" w:rsidR="00A86899" w:rsidRPr="00A86899" w:rsidRDefault="00A86899" w:rsidP="00A86899">
            <w:pPr>
              <w:jc w:val="right"/>
            </w:pPr>
            <w:r w:rsidRPr="00A86899">
              <w:t>£4,550</w:t>
            </w:r>
          </w:p>
        </w:tc>
      </w:tr>
      <w:tr w:rsidR="00777CA6" w:rsidRPr="00622389" w14:paraId="425FE0A3" w14:textId="77777777" w:rsidTr="0076553A">
        <w:tc>
          <w:tcPr>
            <w:tcW w:w="4210" w:type="pct"/>
            <w:gridSpan w:val="2"/>
          </w:tcPr>
          <w:p w14:paraId="7EB55880" w14:textId="4DD75C7D" w:rsidR="00777CA6" w:rsidRPr="00A86899" w:rsidRDefault="00777CA6" w:rsidP="00777CA6">
            <w:r w:rsidRPr="00A86899">
              <w:t>Town Council Administration Salaries Budget FY202</w:t>
            </w:r>
            <w:r w:rsidR="002D7F89" w:rsidRPr="00A86899">
              <w:t>2</w:t>
            </w:r>
            <w:r w:rsidRPr="00A86899">
              <w:t>-2</w:t>
            </w:r>
            <w:r w:rsidR="002D7F89" w:rsidRPr="00A86899">
              <w:t>3</w:t>
            </w:r>
          </w:p>
        </w:tc>
        <w:tc>
          <w:tcPr>
            <w:tcW w:w="790" w:type="pct"/>
          </w:tcPr>
          <w:p w14:paraId="0E11225C" w14:textId="2E22F6E2" w:rsidR="00777CA6" w:rsidRPr="00A86899" w:rsidRDefault="00777CA6" w:rsidP="00A86899">
            <w:pPr>
              <w:jc w:val="right"/>
            </w:pPr>
            <w:r w:rsidRPr="00A86899">
              <w:t>£9</w:t>
            </w:r>
            <w:r w:rsidR="00A86899" w:rsidRPr="00A86899">
              <w:t>6</w:t>
            </w:r>
            <w:r w:rsidRPr="00A86899">
              <w:t>,</w:t>
            </w:r>
            <w:r w:rsidR="00A86899" w:rsidRPr="00A86899">
              <w:t>162</w:t>
            </w:r>
          </w:p>
        </w:tc>
      </w:tr>
    </w:tbl>
    <w:p w14:paraId="48987ABD" w14:textId="77777777" w:rsidR="00AD42DD" w:rsidRDefault="00AD42DD" w:rsidP="00EA22E7"/>
    <w:p w14:paraId="63D7ABE1" w14:textId="77777777" w:rsidR="00A050C9" w:rsidRPr="000725BE" w:rsidRDefault="00A050C9">
      <w:pPr>
        <w:rPr>
          <w:sz w:val="20"/>
          <w:szCs w:val="20"/>
          <w:highlight w:val="yellow"/>
        </w:rPr>
      </w:pPr>
      <w:r w:rsidRPr="000725BE">
        <w:rPr>
          <w:sz w:val="20"/>
          <w:szCs w:val="20"/>
          <w:highlight w:val="yellow"/>
        </w:rPr>
        <w:br w:type="page"/>
      </w:r>
    </w:p>
    <w:p w14:paraId="19D410A9" w14:textId="49127B94" w:rsidR="008D2BA6" w:rsidRPr="003349B6" w:rsidRDefault="00DC6A21" w:rsidP="00F60E7D">
      <w:pPr>
        <w:pStyle w:val="Heading1"/>
      </w:pPr>
      <w:r>
        <w:lastRenderedPageBreak/>
        <w:t>ALSAGER CIVIC BUDGET</w:t>
      </w:r>
      <w:r w:rsidR="008D2BA6" w:rsidRPr="003349B6">
        <w:t xml:space="preserve"> </w:t>
      </w:r>
      <w:r w:rsidR="003349B6" w:rsidRPr="003349B6">
        <w:t>FY20</w:t>
      </w:r>
      <w:r w:rsidR="008D3457">
        <w:t>2</w:t>
      </w:r>
      <w:r w:rsidR="00EA22E7">
        <w:t>2</w:t>
      </w:r>
      <w:r w:rsidR="00F60E7D">
        <w:t>-2</w:t>
      </w:r>
      <w:r w:rsidR="00EA22E7">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4"/>
        <w:gridCol w:w="1277"/>
        <w:gridCol w:w="1039"/>
        <w:gridCol w:w="1444"/>
        <w:gridCol w:w="1039"/>
      </w:tblGrid>
      <w:tr w:rsidR="00174986" w:rsidRPr="00174986" w14:paraId="669B8A35" w14:textId="77777777" w:rsidTr="00174986">
        <w:trPr>
          <w:trHeight w:val="1248"/>
        </w:trPr>
        <w:tc>
          <w:tcPr>
            <w:tcW w:w="2386" w:type="pct"/>
            <w:shd w:val="clear" w:color="auto" w:fill="auto"/>
            <w:vAlign w:val="bottom"/>
            <w:hideMark/>
          </w:tcPr>
          <w:p w14:paraId="68F12A61" w14:textId="77777777" w:rsidR="00174986" w:rsidRPr="00174986" w:rsidRDefault="00174986" w:rsidP="00174986">
            <w:pPr>
              <w:rPr>
                <w:rFonts w:cs="Calibri"/>
                <w:b/>
                <w:bCs/>
                <w:color w:val="000000"/>
                <w:sz w:val="20"/>
                <w:szCs w:val="20"/>
              </w:rPr>
            </w:pPr>
            <w:r w:rsidRPr="00174986">
              <w:rPr>
                <w:rFonts w:cs="Calibri"/>
                <w:b/>
                <w:bCs/>
                <w:color w:val="000000"/>
                <w:sz w:val="20"/>
                <w:szCs w:val="20"/>
              </w:rPr>
              <w:t>Capital Income</w:t>
            </w:r>
          </w:p>
        </w:tc>
        <w:tc>
          <w:tcPr>
            <w:tcW w:w="697" w:type="pct"/>
            <w:shd w:val="clear" w:color="auto" w:fill="auto"/>
            <w:vAlign w:val="bottom"/>
            <w:hideMark/>
          </w:tcPr>
          <w:p w14:paraId="06F3AF45" w14:textId="77777777" w:rsidR="00174986" w:rsidRPr="00174986" w:rsidRDefault="00174986" w:rsidP="00174986">
            <w:pPr>
              <w:jc w:val="center"/>
              <w:rPr>
                <w:rFonts w:cs="Calibri"/>
                <w:b/>
                <w:bCs/>
                <w:color w:val="000000"/>
                <w:sz w:val="20"/>
                <w:szCs w:val="20"/>
              </w:rPr>
            </w:pPr>
            <w:r w:rsidRPr="00174986">
              <w:rPr>
                <w:rFonts w:cs="Calibri"/>
                <w:b/>
                <w:bCs/>
                <w:color w:val="000000"/>
                <w:sz w:val="20"/>
                <w:szCs w:val="20"/>
              </w:rPr>
              <w:t>Actual Year to Date 31/10/2021</w:t>
            </w:r>
          </w:p>
        </w:tc>
        <w:tc>
          <w:tcPr>
            <w:tcW w:w="564" w:type="pct"/>
            <w:shd w:val="clear" w:color="auto" w:fill="auto"/>
            <w:vAlign w:val="bottom"/>
            <w:hideMark/>
          </w:tcPr>
          <w:p w14:paraId="4D97B059" w14:textId="77777777" w:rsidR="00174986" w:rsidRPr="00174986" w:rsidRDefault="00174986" w:rsidP="00174986">
            <w:pPr>
              <w:jc w:val="center"/>
              <w:rPr>
                <w:rFonts w:cs="Calibri"/>
                <w:b/>
                <w:bCs/>
                <w:color w:val="000000"/>
                <w:sz w:val="20"/>
                <w:szCs w:val="20"/>
              </w:rPr>
            </w:pPr>
            <w:r w:rsidRPr="00174986">
              <w:rPr>
                <w:rFonts w:cs="Calibri"/>
                <w:b/>
                <w:bCs/>
                <w:color w:val="000000"/>
                <w:sz w:val="20"/>
                <w:szCs w:val="20"/>
              </w:rPr>
              <w:t>Budget 2021-22</w:t>
            </w:r>
          </w:p>
        </w:tc>
        <w:tc>
          <w:tcPr>
            <w:tcW w:w="788" w:type="pct"/>
            <w:shd w:val="clear" w:color="auto" w:fill="auto"/>
            <w:vAlign w:val="bottom"/>
            <w:hideMark/>
          </w:tcPr>
          <w:p w14:paraId="4F552EB5" w14:textId="77777777" w:rsidR="00174986" w:rsidRPr="00174986" w:rsidRDefault="00174986" w:rsidP="00174986">
            <w:pPr>
              <w:jc w:val="center"/>
              <w:rPr>
                <w:rFonts w:cs="Calibri"/>
                <w:b/>
                <w:bCs/>
                <w:color w:val="000000"/>
                <w:sz w:val="20"/>
                <w:szCs w:val="20"/>
              </w:rPr>
            </w:pPr>
            <w:r w:rsidRPr="00174986">
              <w:rPr>
                <w:rFonts w:cs="Calibri"/>
                <w:b/>
                <w:bCs/>
                <w:color w:val="000000"/>
                <w:sz w:val="20"/>
                <w:szCs w:val="20"/>
              </w:rPr>
              <w:t>Estimated Income / (Expenditure) to 31/03/22</w:t>
            </w:r>
          </w:p>
        </w:tc>
        <w:tc>
          <w:tcPr>
            <w:tcW w:w="564" w:type="pct"/>
            <w:shd w:val="clear" w:color="auto" w:fill="auto"/>
            <w:vAlign w:val="bottom"/>
            <w:hideMark/>
          </w:tcPr>
          <w:p w14:paraId="11EDB092" w14:textId="77777777" w:rsidR="00174986" w:rsidRPr="00174986" w:rsidRDefault="00174986" w:rsidP="00174986">
            <w:pPr>
              <w:jc w:val="center"/>
              <w:rPr>
                <w:rFonts w:cs="Calibri"/>
                <w:b/>
                <w:bCs/>
                <w:color w:val="000000"/>
                <w:sz w:val="20"/>
                <w:szCs w:val="20"/>
              </w:rPr>
            </w:pPr>
            <w:r w:rsidRPr="00174986">
              <w:rPr>
                <w:rFonts w:cs="Calibri"/>
                <w:b/>
                <w:bCs/>
                <w:color w:val="000000"/>
                <w:sz w:val="20"/>
                <w:szCs w:val="20"/>
              </w:rPr>
              <w:t>Budget 2022-23</w:t>
            </w:r>
          </w:p>
        </w:tc>
      </w:tr>
      <w:tr w:rsidR="00174986" w:rsidRPr="00174986" w14:paraId="22B79514" w14:textId="77777777" w:rsidTr="00174986">
        <w:trPr>
          <w:trHeight w:val="312"/>
        </w:trPr>
        <w:tc>
          <w:tcPr>
            <w:tcW w:w="2386" w:type="pct"/>
            <w:shd w:val="clear" w:color="auto" w:fill="auto"/>
            <w:noWrap/>
            <w:vAlign w:val="bottom"/>
            <w:hideMark/>
          </w:tcPr>
          <w:p w14:paraId="781203CB" w14:textId="77777777" w:rsidR="00174986" w:rsidRPr="00174986" w:rsidRDefault="00174986" w:rsidP="00174986">
            <w:pPr>
              <w:rPr>
                <w:rFonts w:cs="Calibri"/>
                <w:color w:val="000000"/>
                <w:sz w:val="20"/>
                <w:szCs w:val="20"/>
              </w:rPr>
            </w:pPr>
            <w:r w:rsidRPr="00174986">
              <w:rPr>
                <w:rFonts w:cs="Calibri"/>
                <w:color w:val="000000"/>
                <w:sz w:val="20"/>
                <w:szCs w:val="20"/>
              </w:rPr>
              <w:t>Grants Received</w:t>
            </w:r>
          </w:p>
        </w:tc>
        <w:tc>
          <w:tcPr>
            <w:tcW w:w="697" w:type="pct"/>
            <w:shd w:val="clear" w:color="auto" w:fill="auto"/>
            <w:noWrap/>
            <w:vAlign w:val="bottom"/>
            <w:hideMark/>
          </w:tcPr>
          <w:p w14:paraId="66287C34" w14:textId="77777777" w:rsidR="00174986" w:rsidRPr="00174986" w:rsidRDefault="00174986" w:rsidP="00174986">
            <w:pPr>
              <w:jc w:val="right"/>
              <w:rPr>
                <w:rFonts w:cs="Calibri"/>
                <w:color w:val="000000"/>
                <w:sz w:val="20"/>
                <w:szCs w:val="20"/>
              </w:rPr>
            </w:pPr>
            <w:r w:rsidRPr="00174986">
              <w:rPr>
                <w:rFonts w:cs="Calibri"/>
                <w:color w:val="000000"/>
                <w:sz w:val="20"/>
                <w:szCs w:val="20"/>
              </w:rPr>
              <w:t>£12,000</w:t>
            </w:r>
          </w:p>
        </w:tc>
        <w:tc>
          <w:tcPr>
            <w:tcW w:w="564" w:type="pct"/>
            <w:shd w:val="clear" w:color="auto" w:fill="auto"/>
            <w:vAlign w:val="bottom"/>
            <w:hideMark/>
          </w:tcPr>
          <w:p w14:paraId="3A31C1AA" w14:textId="77777777" w:rsidR="00174986" w:rsidRPr="00174986" w:rsidRDefault="00174986" w:rsidP="00174986">
            <w:pPr>
              <w:jc w:val="right"/>
              <w:rPr>
                <w:rFonts w:cs="Calibri"/>
                <w:color w:val="000000"/>
                <w:sz w:val="20"/>
                <w:szCs w:val="20"/>
              </w:rPr>
            </w:pPr>
            <w:r w:rsidRPr="00174986">
              <w:rPr>
                <w:rFonts w:cs="Calibri"/>
                <w:color w:val="000000"/>
                <w:sz w:val="20"/>
                <w:szCs w:val="20"/>
              </w:rPr>
              <w:t>£12,000</w:t>
            </w:r>
          </w:p>
        </w:tc>
        <w:tc>
          <w:tcPr>
            <w:tcW w:w="788" w:type="pct"/>
            <w:shd w:val="clear" w:color="auto" w:fill="auto"/>
            <w:noWrap/>
            <w:vAlign w:val="bottom"/>
            <w:hideMark/>
          </w:tcPr>
          <w:p w14:paraId="21DF6A61" w14:textId="77777777" w:rsidR="00174986" w:rsidRPr="00174986" w:rsidRDefault="00174986" w:rsidP="00174986">
            <w:pPr>
              <w:jc w:val="right"/>
              <w:rPr>
                <w:rFonts w:cs="Calibri"/>
                <w:color w:val="000000"/>
                <w:sz w:val="20"/>
                <w:szCs w:val="20"/>
              </w:rPr>
            </w:pPr>
            <w:r w:rsidRPr="00174986">
              <w:rPr>
                <w:rFonts w:cs="Calibri"/>
                <w:color w:val="000000"/>
                <w:sz w:val="20"/>
                <w:szCs w:val="20"/>
              </w:rPr>
              <w:t>£12,000</w:t>
            </w:r>
          </w:p>
        </w:tc>
        <w:tc>
          <w:tcPr>
            <w:tcW w:w="564" w:type="pct"/>
            <w:shd w:val="clear" w:color="auto" w:fill="auto"/>
            <w:vAlign w:val="bottom"/>
            <w:hideMark/>
          </w:tcPr>
          <w:p w14:paraId="1300D9FE"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r>
      <w:tr w:rsidR="00174986" w:rsidRPr="00174986" w14:paraId="08A42B6E" w14:textId="77777777" w:rsidTr="00174986">
        <w:trPr>
          <w:trHeight w:val="324"/>
        </w:trPr>
        <w:tc>
          <w:tcPr>
            <w:tcW w:w="2386" w:type="pct"/>
            <w:shd w:val="clear" w:color="auto" w:fill="auto"/>
            <w:vAlign w:val="bottom"/>
            <w:hideMark/>
          </w:tcPr>
          <w:p w14:paraId="77DEF5C1" w14:textId="77777777" w:rsidR="00174986" w:rsidRPr="00174986" w:rsidRDefault="00174986" w:rsidP="00174986">
            <w:pPr>
              <w:rPr>
                <w:rFonts w:cs="Calibri"/>
                <w:b/>
                <w:bCs/>
                <w:color w:val="000000"/>
                <w:sz w:val="20"/>
                <w:szCs w:val="20"/>
              </w:rPr>
            </w:pPr>
            <w:r w:rsidRPr="00174986">
              <w:rPr>
                <w:rFonts w:cs="Calibri"/>
                <w:b/>
                <w:bCs/>
                <w:color w:val="000000"/>
                <w:sz w:val="20"/>
                <w:szCs w:val="20"/>
              </w:rPr>
              <w:t>Total Capital Income</w:t>
            </w:r>
          </w:p>
        </w:tc>
        <w:tc>
          <w:tcPr>
            <w:tcW w:w="697" w:type="pct"/>
            <w:shd w:val="clear" w:color="auto" w:fill="auto"/>
            <w:noWrap/>
            <w:vAlign w:val="bottom"/>
            <w:hideMark/>
          </w:tcPr>
          <w:p w14:paraId="3F86F6FB"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£12,000</w:t>
            </w:r>
          </w:p>
        </w:tc>
        <w:tc>
          <w:tcPr>
            <w:tcW w:w="564" w:type="pct"/>
            <w:shd w:val="clear" w:color="auto" w:fill="auto"/>
            <w:noWrap/>
            <w:vAlign w:val="bottom"/>
            <w:hideMark/>
          </w:tcPr>
          <w:p w14:paraId="37BDDD6A"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£12,000</w:t>
            </w:r>
          </w:p>
        </w:tc>
        <w:tc>
          <w:tcPr>
            <w:tcW w:w="788" w:type="pct"/>
            <w:shd w:val="clear" w:color="auto" w:fill="auto"/>
            <w:noWrap/>
            <w:vAlign w:val="bottom"/>
            <w:hideMark/>
          </w:tcPr>
          <w:p w14:paraId="09E40A5F"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£12,000</w:t>
            </w:r>
          </w:p>
        </w:tc>
        <w:tc>
          <w:tcPr>
            <w:tcW w:w="564" w:type="pct"/>
            <w:shd w:val="clear" w:color="auto" w:fill="auto"/>
            <w:noWrap/>
            <w:vAlign w:val="bottom"/>
            <w:hideMark/>
          </w:tcPr>
          <w:p w14:paraId="0C6E9058"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£0</w:t>
            </w:r>
          </w:p>
        </w:tc>
      </w:tr>
      <w:tr w:rsidR="00174986" w:rsidRPr="00174986" w14:paraId="0E365DDB" w14:textId="77777777" w:rsidTr="00174986">
        <w:trPr>
          <w:trHeight w:val="1260"/>
        </w:trPr>
        <w:tc>
          <w:tcPr>
            <w:tcW w:w="2386" w:type="pct"/>
            <w:shd w:val="clear" w:color="auto" w:fill="auto"/>
            <w:vAlign w:val="bottom"/>
            <w:hideMark/>
          </w:tcPr>
          <w:p w14:paraId="1D22DBED" w14:textId="77777777" w:rsidR="00174986" w:rsidRPr="00174986" w:rsidRDefault="00174986" w:rsidP="00174986">
            <w:pPr>
              <w:rPr>
                <w:rFonts w:cs="Calibri"/>
                <w:b/>
                <w:bCs/>
                <w:color w:val="000000"/>
                <w:sz w:val="20"/>
                <w:szCs w:val="20"/>
              </w:rPr>
            </w:pPr>
            <w:r w:rsidRPr="00174986">
              <w:rPr>
                <w:rFonts w:cs="Calibri"/>
                <w:b/>
                <w:bCs/>
                <w:color w:val="000000"/>
                <w:sz w:val="20"/>
                <w:szCs w:val="20"/>
              </w:rPr>
              <w:t>Civic Operating Income</w:t>
            </w:r>
          </w:p>
        </w:tc>
        <w:tc>
          <w:tcPr>
            <w:tcW w:w="697" w:type="pct"/>
            <w:shd w:val="clear" w:color="auto" w:fill="auto"/>
            <w:vAlign w:val="bottom"/>
            <w:hideMark/>
          </w:tcPr>
          <w:p w14:paraId="5D5BD914" w14:textId="77777777" w:rsidR="00174986" w:rsidRPr="00174986" w:rsidRDefault="00174986" w:rsidP="00174986">
            <w:pPr>
              <w:jc w:val="center"/>
              <w:rPr>
                <w:rFonts w:cs="Calibri"/>
                <w:b/>
                <w:bCs/>
                <w:color w:val="000000"/>
                <w:sz w:val="20"/>
                <w:szCs w:val="20"/>
              </w:rPr>
            </w:pPr>
            <w:r w:rsidRPr="00174986">
              <w:rPr>
                <w:rFonts w:cs="Calibri"/>
                <w:b/>
                <w:bCs/>
                <w:color w:val="000000"/>
                <w:sz w:val="20"/>
                <w:szCs w:val="20"/>
              </w:rPr>
              <w:t>Actual Year to Date 31/10/2021</w:t>
            </w:r>
          </w:p>
        </w:tc>
        <w:tc>
          <w:tcPr>
            <w:tcW w:w="564" w:type="pct"/>
            <w:shd w:val="clear" w:color="auto" w:fill="auto"/>
            <w:vAlign w:val="bottom"/>
            <w:hideMark/>
          </w:tcPr>
          <w:p w14:paraId="27A3C722" w14:textId="77777777" w:rsidR="00174986" w:rsidRPr="00174986" w:rsidRDefault="00174986" w:rsidP="00174986">
            <w:pPr>
              <w:jc w:val="center"/>
              <w:rPr>
                <w:rFonts w:cs="Calibri"/>
                <w:b/>
                <w:bCs/>
                <w:color w:val="000000"/>
                <w:sz w:val="20"/>
                <w:szCs w:val="20"/>
              </w:rPr>
            </w:pPr>
            <w:r w:rsidRPr="00174986">
              <w:rPr>
                <w:rFonts w:cs="Calibri"/>
                <w:b/>
                <w:bCs/>
                <w:color w:val="000000"/>
                <w:sz w:val="20"/>
                <w:szCs w:val="20"/>
              </w:rPr>
              <w:t>Budget 2021-22</w:t>
            </w:r>
          </w:p>
        </w:tc>
        <w:tc>
          <w:tcPr>
            <w:tcW w:w="788" w:type="pct"/>
            <w:shd w:val="clear" w:color="auto" w:fill="auto"/>
            <w:vAlign w:val="bottom"/>
            <w:hideMark/>
          </w:tcPr>
          <w:p w14:paraId="511B2849" w14:textId="77777777" w:rsidR="00174986" w:rsidRPr="00174986" w:rsidRDefault="00174986" w:rsidP="00174986">
            <w:pPr>
              <w:jc w:val="center"/>
              <w:rPr>
                <w:rFonts w:cs="Calibri"/>
                <w:b/>
                <w:bCs/>
                <w:color w:val="000000"/>
                <w:sz w:val="20"/>
                <w:szCs w:val="20"/>
              </w:rPr>
            </w:pPr>
            <w:r w:rsidRPr="00174986">
              <w:rPr>
                <w:rFonts w:cs="Calibri"/>
                <w:b/>
                <w:bCs/>
                <w:color w:val="000000"/>
                <w:sz w:val="20"/>
                <w:szCs w:val="20"/>
              </w:rPr>
              <w:t>Estimated Income / (Expenditure) to 31/03/22</w:t>
            </w:r>
          </w:p>
        </w:tc>
        <w:tc>
          <w:tcPr>
            <w:tcW w:w="564" w:type="pct"/>
            <w:shd w:val="clear" w:color="auto" w:fill="auto"/>
            <w:vAlign w:val="bottom"/>
            <w:hideMark/>
          </w:tcPr>
          <w:p w14:paraId="19E5568F" w14:textId="77777777" w:rsidR="00174986" w:rsidRPr="00174986" w:rsidRDefault="00174986" w:rsidP="00174986">
            <w:pPr>
              <w:jc w:val="center"/>
              <w:rPr>
                <w:rFonts w:cs="Calibri"/>
                <w:b/>
                <w:bCs/>
                <w:color w:val="000000"/>
                <w:sz w:val="20"/>
                <w:szCs w:val="20"/>
              </w:rPr>
            </w:pPr>
            <w:r w:rsidRPr="00174986">
              <w:rPr>
                <w:rFonts w:cs="Calibri"/>
                <w:b/>
                <w:bCs/>
                <w:color w:val="000000"/>
                <w:sz w:val="20"/>
                <w:szCs w:val="20"/>
              </w:rPr>
              <w:t>Budget 2022-23</w:t>
            </w:r>
          </w:p>
        </w:tc>
      </w:tr>
      <w:tr w:rsidR="00174986" w:rsidRPr="00174986" w14:paraId="139826B9" w14:textId="77777777" w:rsidTr="00174986">
        <w:trPr>
          <w:trHeight w:val="312"/>
        </w:trPr>
        <w:tc>
          <w:tcPr>
            <w:tcW w:w="2386" w:type="pct"/>
            <w:shd w:val="clear" w:color="auto" w:fill="auto"/>
            <w:noWrap/>
            <w:vAlign w:val="bottom"/>
            <w:hideMark/>
          </w:tcPr>
          <w:p w14:paraId="56BB4CFC" w14:textId="77777777" w:rsidR="00174986" w:rsidRPr="00174986" w:rsidRDefault="00174986" w:rsidP="00174986">
            <w:pPr>
              <w:rPr>
                <w:rFonts w:cs="Calibri"/>
                <w:color w:val="000000"/>
                <w:sz w:val="20"/>
                <w:szCs w:val="20"/>
              </w:rPr>
            </w:pPr>
            <w:r w:rsidRPr="00174986">
              <w:rPr>
                <w:rFonts w:cs="Calibri"/>
                <w:color w:val="000000"/>
                <w:sz w:val="20"/>
                <w:szCs w:val="20"/>
              </w:rPr>
              <w:t>Bar &amp; Catering Sales</w:t>
            </w:r>
          </w:p>
        </w:tc>
        <w:tc>
          <w:tcPr>
            <w:tcW w:w="697" w:type="pct"/>
            <w:shd w:val="clear" w:color="auto" w:fill="auto"/>
            <w:vAlign w:val="bottom"/>
            <w:hideMark/>
          </w:tcPr>
          <w:p w14:paraId="6A8542C0" w14:textId="77777777" w:rsidR="00174986" w:rsidRPr="00174986" w:rsidRDefault="00174986" w:rsidP="00174986">
            <w:pPr>
              <w:jc w:val="right"/>
              <w:rPr>
                <w:rFonts w:cs="Calibri"/>
                <w:color w:val="000000"/>
                <w:sz w:val="20"/>
                <w:szCs w:val="20"/>
              </w:rPr>
            </w:pPr>
            <w:r w:rsidRPr="00174986">
              <w:rPr>
                <w:rFonts w:cs="Calibri"/>
                <w:color w:val="000000"/>
                <w:sz w:val="20"/>
                <w:szCs w:val="20"/>
              </w:rPr>
              <w:t>£15,137</w:t>
            </w:r>
          </w:p>
        </w:tc>
        <w:tc>
          <w:tcPr>
            <w:tcW w:w="564" w:type="pct"/>
            <w:shd w:val="clear" w:color="auto" w:fill="auto"/>
            <w:noWrap/>
            <w:vAlign w:val="bottom"/>
            <w:hideMark/>
          </w:tcPr>
          <w:p w14:paraId="155EAC79" w14:textId="77777777" w:rsidR="00174986" w:rsidRPr="00174986" w:rsidRDefault="00174986" w:rsidP="00174986">
            <w:pPr>
              <w:jc w:val="right"/>
              <w:rPr>
                <w:rFonts w:cs="Calibri"/>
                <w:color w:val="000000"/>
                <w:sz w:val="20"/>
                <w:szCs w:val="20"/>
              </w:rPr>
            </w:pPr>
            <w:r w:rsidRPr="00174986">
              <w:rPr>
                <w:rFonts w:cs="Calibri"/>
                <w:color w:val="000000"/>
                <w:sz w:val="20"/>
                <w:szCs w:val="20"/>
              </w:rPr>
              <w:t>£34,865</w:t>
            </w:r>
          </w:p>
        </w:tc>
        <w:tc>
          <w:tcPr>
            <w:tcW w:w="788" w:type="pct"/>
            <w:shd w:val="clear" w:color="auto" w:fill="auto"/>
            <w:noWrap/>
            <w:vAlign w:val="bottom"/>
            <w:hideMark/>
          </w:tcPr>
          <w:p w14:paraId="6C0B66EF" w14:textId="77777777" w:rsidR="00174986" w:rsidRPr="00174986" w:rsidRDefault="00174986" w:rsidP="00174986">
            <w:pPr>
              <w:jc w:val="right"/>
              <w:rPr>
                <w:rFonts w:cs="Calibri"/>
                <w:color w:val="000000"/>
                <w:sz w:val="20"/>
                <w:szCs w:val="20"/>
              </w:rPr>
            </w:pPr>
            <w:r w:rsidRPr="00174986">
              <w:rPr>
                <w:rFonts w:cs="Calibri"/>
                <w:color w:val="000000"/>
                <w:sz w:val="20"/>
                <w:szCs w:val="20"/>
              </w:rPr>
              <w:t>£29,762</w:t>
            </w:r>
          </w:p>
        </w:tc>
        <w:tc>
          <w:tcPr>
            <w:tcW w:w="564" w:type="pct"/>
            <w:shd w:val="clear" w:color="auto" w:fill="auto"/>
            <w:noWrap/>
            <w:vAlign w:val="bottom"/>
            <w:hideMark/>
          </w:tcPr>
          <w:p w14:paraId="0C78DBE2" w14:textId="77777777" w:rsidR="00174986" w:rsidRPr="00174986" w:rsidRDefault="00174986" w:rsidP="00174986">
            <w:pPr>
              <w:jc w:val="right"/>
              <w:rPr>
                <w:rFonts w:cs="Calibri"/>
                <w:color w:val="000000"/>
                <w:sz w:val="20"/>
                <w:szCs w:val="20"/>
              </w:rPr>
            </w:pPr>
            <w:r w:rsidRPr="00174986">
              <w:rPr>
                <w:rFonts w:cs="Calibri"/>
                <w:color w:val="000000"/>
                <w:sz w:val="20"/>
                <w:szCs w:val="20"/>
              </w:rPr>
              <w:t>£65,401</w:t>
            </w:r>
          </w:p>
        </w:tc>
      </w:tr>
      <w:tr w:rsidR="00174986" w:rsidRPr="00174986" w14:paraId="79B0035C" w14:textId="77777777" w:rsidTr="00174986">
        <w:trPr>
          <w:trHeight w:val="312"/>
        </w:trPr>
        <w:tc>
          <w:tcPr>
            <w:tcW w:w="2386" w:type="pct"/>
            <w:shd w:val="clear" w:color="auto" w:fill="auto"/>
            <w:noWrap/>
            <w:vAlign w:val="bottom"/>
            <w:hideMark/>
          </w:tcPr>
          <w:p w14:paraId="4F1254D5" w14:textId="77777777" w:rsidR="00174986" w:rsidRPr="00174986" w:rsidRDefault="00174986" w:rsidP="00174986">
            <w:pPr>
              <w:rPr>
                <w:rFonts w:cs="Calibri"/>
                <w:color w:val="000000"/>
                <w:sz w:val="20"/>
                <w:szCs w:val="20"/>
              </w:rPr>
            </w:pPr>
            <w:r w:rsidRPr="00174986">
              <w:rPr>
                <w:rFonts w:cs="Calibri"/>
                <w:color w:val="000000"/>
                <w:sz w:val="20"/>
                <w:szCs w:val="20"/>
              </w:rPr>
              <w:t>Civic Bowls Club</w:t>
            </w:r>
          </w:p>
        </w:tc>
        <w:tc>
          <w:tcPr>
            <w:tcW w:w="697" w:type="pct"/>
            <w:shd w:val="clear" w:color="auto" w:fill="auto"/>
            <w:vAlign w:val="bottom"/>
            <w:hideMark/>
          </w:tcPr>
          <w:p w14:paraId="0D4D501D" w14:textId="77777777" w:rsidR="00174986" w:rsidRPr="00174986" w:rsidRDefault="00174986" w:rsidP="00174986">
            <w:pPr>
              <w:jc w:val="right"/>
              <w:rPr>
                <w:rFonts w:cs="Calibri"/>
                <w:color w:val="000000"/>
                <w:sz w:val="20"/>
                <w:szCs w:val="20"/>
              </w:rPr>
            </w:pPr>
            <w:r w:rsidRPr="00174986">
              <w:rPr>
                <w:rFonts w:cs="Calibri"/>
                <w:color w:val="000000"/>
                <w:sz w:val="20"/>
                <w:szCs w:val="20"/>
              </w:rPr>
              <w:t>£61</w:t>
            </w:r>
          </w:p>
        </w:tc>
        <w:tc>
          <w:tcPr>
            <w:tcW w:w="564" w:type="pct"/>
            <w:shd w:val="clear" w:color="auto" w:fill="auto"/>
            <w:noWrap/>
            <w:vAlign w:val="bottom"/>
            <w:hideMark/>
          </w:tcPr>
          <w:p w14:paraId="6A072F1E" w14:textId="77777777" w:rsidR="00174986" w:rsidRPr="00174986" w:rsidRDefault="00174986" w:rsidP="00174986">
            <w:pPr>
              <w:jc w:val="right"/>
              <w:rPr>
                <w:rFonts w:cs="Calibri"/>
                <w:color w:val="000000"/>
                <w:sz w:val="20"/>
                <w:szCs w:val="20"/>
              </w:rPr>
            </w:pPr>
            <w:r w:rsidRPr="00174986">
              <w:rPr>
                <w:rFonts w:cs="Calibri"/>
                <w:color w:val="000000"/>
                <w:sz w:val="20"/>
                <w:szCs w:val="20"/>
              </w:rPr>
              <w:t>£980</w:t>
            </w:r>
          </w:p>
        </w:tc>
        <w:tc>
          <w:tcPr>
            <w:tcW w:w="788" w:type="pct"/>
            <w:shd w:val="clear" w:color="auto" w:fill="auto"/>
            <w:noWrap/>
            <w:vAlign w:val="bottom"/>
            <w:hideMark/>
          </w:tcPr>
          <w:p w14:paraId="30A76FC9" w14:textId="77777777" w:rsidR="00174986" w:rsidRPr="00174986" w:rsidRDefault="00174986" w:rsidP="00174986">
            <w:pPr>
              <w:jc w:val="right"/>
              <w:rPr>
                <w:rFonts w:cs="Calibri"/>
                <w:color w:val="000000"/>
                <w:sz w:val="20"/>
                <w:szCs w:val="20"/>
              </w:rPr>
            </w:pPr>
            <w:r w:rsidRPr="00174986">
              <w:rPr>
                <w:rFonts w:cs="Calibri"/>
                <w:color w:val="000000"/>
                <w:sz w:val="20"/>
                <w:szCs w:val="20"/>
              </w:rPr>
              <w:t>£621</w:t>
            </w:r>
          </w:p>
        </w:tc>
        <w:tc>
          <w:tcPr>
            <w:tcW w:w="564" w:type="pct"/>
            <w:shd w:val="clear" w:color="auto" w:fill="auto"/>
            <w:noWrap/>
            <w:vAlign w:val="bottom"/>
            <w:hideMark/>
          </w:tcPr>
          <w:p w14:paraId="22783C5A" w14:textId="77777777" w:rsidR="00174986" w:rsidRPr="00174986" w:rsidRDefault="00174986" w:rsidP="00174986">
            <w:pPr>
              <w:jc w:val="right"/>
              <w:rPr>
                <w:rFonts w:cs="Calibri"/>
                <w:color w:val="000000"/>
                <w:sz w:val="20"/>
                <w:szCs w:val="20"/>
              </w:rPr>
            </w:pPr>
            <w:r w:rsidRPr="00174986">
              <w:rPr>
                <w:rFonts w:cs="Calibri"/>
                <w:color w:val="000000"/>
                <w:sz w:val="20"/>
                <w:szCs w:val="20"/>
              </w:rPr>
              <w:t>£2,013</w:t>
            </w:r>
          </w:p>
        </w:tc>
      </w:tr>
      <w:tr w:rsidR="00174986" w:rsidRPr="00174986" w14:paraId="5618764F" w14:textId="77777777" w:rsidTr="00174986">
        <w:trPr>
          <w:trHeight w:val="312"/>
        </w:trPr>
        <w:tc>
          <w:tcPr>
            <w:tcW w:w="2386" w:type="pct"/>
            <w:shd w:val="clear" w:color="auto" w:fill="auto"/>
            <w:noWrap/>
            <w:vAlign w:val="bottom"/>
            <w:hideMark/>
          </w:tcPr>
          <w:p w14:paraId="707DE93D" w14:textId="77777777" w:rsidR="00174986" w:rsidRPr="00174986" w:rsidRDefault="00174986" w:rsidP="00174986">
            <w:pPr>
              <w:rPr>
                <w:rFonts w:cs="Calibri"/>
                <w:color w:val="000000"/>
                <w:sz w:val="20"/>
                <w:szCs w:val="20"/>
              </w:rPr>
            </w:pPr>
            <w:r w:rsidRPr="00174986">
              <w:rPr>
                <w:rFonts w:cs="Calibri"/>
                <w:color w:val="000000"/>
                <w:sz w:val="20"/>
                <w:szCs w:val="20"/>
              </w:rPr>
              <w:t>Civic Damage Deposit</w:t>
            </w:r>
          </w:p>
        </w:tc>
        <w:tc>
          <w:tcPr>
            <w:tcW w:w="697" w:type="pct"/>
            <w:shd w:val="clear" w:color="auto" w:fill="auto"/>
            <w:vAlign w:val="bottom"/>
            <w:hideMark/>
          </w:tcPr>
          <w:p w14:paraId="2969BD13" w14:textId="77777777" w:rsidR="00174986" w:rsidRPr="00174986" w:rsidRDefault="00174986" w:rsidP="00174986">
            <w:pPr>
              <w:jc w:val="right"/>
              <w:rPr>
                <w:rFonts w:cs="Calibri"/>
                <w:color w:val="000000"/>
                <w:sz w:val="20"/>
                <w:szCs w:val="20"/>
              </w:rPr>
            </w:pPr>
            <w:r w:rsidRPr="00174986">
              <w:rPr>
                <w:rFonts w:cs="Calibri"/>
                <w:color w:val="000000"/>
                <w:sz w:val="20"/>
                <w:szCs w:val="20"/>
              </w:rPr>
              <w:t>£80</w:t>
            </w:r>
          </w:p>
        </w:tc>
        <w:tc>
          <w:tcPr>
            <w:tcW w:w="564" w:type="pct"/>
            <w:shd w:val="clear" w:color="auto" w:fill="auto"/>
            <w:noWrap/>
            <w:vAlign w:val="bottom"/>
            <w:hideMark/>
          </w:tcPr>
          <w:p w14:paraId="58875BBD"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c>
          <w:tcPr>
            <w:tcW w:w="788" w:type="pct"/>
            <w:shd w:val="clear" w:color="auto" w:fill="auto"/>
            <w:noWrap/>
            <w:vAlign w:val="bottom"/>
            <w:hideMark/>
          </w:tcPr>
          <w:p w14:paraId="5BD759B2"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c>
          <w:tcPr>
            <w:tcW w:w="564" w:type="pct"/>
            <w:shd w:val="clear" w:color="auto" w:fill="auto"/>
            <w:noWrap/>
            <w:vAlign w:val="bottom"/>
            <w:hideMark/>
          </w:tcPr>
          <w:p w14:paraId="6F98DB0D"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r>
      <w:tr w:rsidR="00174986" w:rsidRPr="00174986" w14:paraId="5458F073" w14:textId="77777777" w:rsidTr="00174986">
        <w:trPr>
          <w:trHeight w:val="312"/>
        </w:trPr>
        <w:tc>
          <w:tcPr>
            <w:tcW w:w="2386" w:type="pct"/>
            <w:shd w:val="clear" w:color="auto" w:fill="auto"/>
            <w:noWrap/>
            <w:vAlign w:val="bottom"/>
            <w:hideMark/>
          </w:tcPr>
          <w:p w14:paraId="037FA6D2" w14:textId="77777777" w:rsidR="00174986" w:rsidRPr="00174986" w:rsidRDefault="00174986" w:rsidP="00174986">
            <w:pPr>
              <w:rPr>
                <w:rFonts w:cs="Calibri"/>
                <w:color w:val="000000"/>
                <w:sz w:val="20"/>
                <w:szCs w:val="20"/>
              </w:rPr>
            </w:pPr>
            <w:r w:rsidRPr="00174986">
              <w:rPr>
                <w:rFonts w:cs="Calibri"/>
                <w:color w:val="000000"/>
                <w:sz w:val="20"/>
                <w:szCs w:val="20"/>
              </w:rPr>
              <w:t>Taxable Hall Hire</w:t>
            </w:r>
          </w:p>
        </w:tc>
        <w:tc>
          <w:tcPr>
            <w:tcW w:w="697" w:type="pct"/>
            <w:shd w:val="clear" w:color="auto" w:fill="auto"/>
            <w:vAlign w:val="bottom"/>
            <w:hideMark/>
          </w:tcPr>
          <w:p w14:paraId="532F6BE7" w14:textId="77777777" w:rsidR="00174986" w:rsidRPr="00174986" w:rsidRDefault="00174986" w:rsidP="00174986">
            <w:pPr>
              <w:jc w:val="right"/>
              <w:rPr>
                <w:rFonts w:cs="Calibri"/>
                <w:color w:val="000000"/>
                <w:sz w:val="20"/>
                <w:szCs w:val="20"/>
              </w:rPr>
            </w:pPr>
            <w:r w:rsidRPr="00174986">
              <w:rPr>
                <w:rFonts w:cs="Calibri"/>
                <w:color w:val="000000"/>
                <w:sz w:val="20"/>
                <w:szCs w:val="20"/>
              </w:rPr>
              <w:t>£865</w:t>
            </w:r>
          </w:p>
        </w:tc>
        <w:tc>
          <w:tcPr>
            <w:tcW w:w="564" w:type="pct"/>
            <w:shd w:val="clear" w:color="auto" w:fill="auto"/>
            <w:noWrap/>
            <w:vAlign w:val="bottom"/>
            <w:hideMark/>
          </w:tcPr>
          <w:p w14:paraId="5D4B5DCC" w14:textId="77777777" w:rsidR="00174986" w:rsidRPr="00174986" w:rsidRDefault="00174986" w:rsidP="00174986">
            <w:pPr>
              <w:jc w:val="right"/>
              <w:rPr>
                <w:rFonts w:cs="Calibri"/>
                <w:color w:val="000000"/>
                <w:sz w:val="20"/>
                <w:szCs w:val="20"/>
              </w:rPr>
            </w:pPr>
            <w:r w:rsidRPr="00174986">
              <w:rPr>
                <w:rFonts w:cs="Calibri"/>
                <w:color w:val="000000"/>
                <w:sz w:val="20"/>
                <w:szCs w:val="20"/>
              </w:rPr>
              <w:t>£677</w:t>
            </w:r>
          </w:p>
        </w:tc>
        <w:tc>
          <w:tcPr>
            <w:tcW w:w="788" w:type="pct"/>
            <w:shd w:val="clear" w:color="auto" w:fill="auto"/>
            <w:noWrap/>
            <w:vAlign w:val="bottom"/>
            <w:hideMark/>
          </w:tcPr>
          <w:p w14:paraId="2F5A55FE" w14:textId="77777777" w:rsidR="00174986" w:rsidRPr="00174986" w:rsidRDefault="00174986" w:rsidP="00174986">
            <w:pPr>
              <w:jc w:val="right"/>
              <w:rPr>
                <w:rFonts w:cs="Calibri"/>
                <w:color w:val="000000"/>
                <w:sz w:val="20"/>
                <w:szCs w:val="20"/>
              </w:rPr>
            </w:pPr>
            <w:r w:rsidRPr="00174986">
              <w:rPr>
                <w:rFonts w:cs="Calibri"/>
                <w:color w:val="000000"/>
                <w:sz w:val="20"/>
                <w:szCs w:val="20"/>
              </w:rPr>
              <w:t>£865</w:t>
            </w:r>
          </w:p>
        </w:tc>
        <w:tc>
          <w:tcPr>
            <w:tcW w:w="564" w:type="pct"/>
            <w:shd w:val="clear" w:color="auto" w:fill="auto"/>
            <w:noWrap/>
            <w:vAlign w:val="bottom"/>
            <w:hideMark/>
          </w:tcPr>
          <w:p w14:paraId="37A1C6EB" w14:textId="77777777" w:rsidR="00174986" w:rsidRPr="00174986" w:rsidRDefault="00174986" w:rsidP="00174986">
            <w:pPr>
              <w:jc w:val="right"/>
              <w:rPr>
                <w:rFonts w:cs="Calibri"/>
                <w:color w:val="000000"/>
                <w:sz w:val="20"/>
                <w:szCs w:val="20"/>
              </w:rPr>
            </w:pPr>
            <w:r w:rsidRPr="00174986">
              <w:rPr>
                <w:rFonts w:cs="Calibri"/>
                <w:color w:val="000000"/>
                <w:sz w:val="20"/>
                <w:szCs w:val="20"/>
              </w:rPr>
              <w:t>£1,158</w:t>
            </w:r>
          </w:p>
        </w:tc>
      </w:tr>
      <w:tr w:rsidR="00174986" w:rsidRPr="00174986" w14:paraId="1FF5F618" w14:textId="77777777" w:rsidTr="00174986">
        <w:trPr>
          <w:trHeight w:val="312"/>
        </w:trPr>
        <w:tc>
          <w:tcPr>
            <w:tcW w:w="2386" w:type="pct"/>
            <w:shd w:val="clear" w:color="auto" w:fill="auto"/>
            <w:noWrap/>
            <w:vAlign w:val="bottom"/>
            <w:hideMark/>
          </w:tcPr>
          <w:p w14:paraId="730D45C3" w14:textId="77777777" w:rsidR="00174986" w:rsidRPr="00174986" w:rsidRDefault="00174986" w:rsidP="00174986">
            <w:pPr>
              <w:rPr>
                <w:rFonts w:cs="Calibri"/>
                <w:color w:val="000000"/>
                <w:sz w:val="20"/>
                <w:szCs w:val="20"/>
              </w:rPr>
            </w:pPr>
            <w:r w:rsidRPr="00174986">
              <w:rPr>
                <w:rFonts w:cs="Calibri"/>
                <w:color w:val="000000"/>
                <w:sz w:val="20"/>
                <w:szCs w:val="20"/>
              </w:rPr>
              <w:t>Room Hire</w:t>
            </w:r>
          </w:p>
        </w:tc>
        <w:tc>
          <w:tcPr>
            <w:tcW w:w="697" w:type="pct"/>
            <w:shd w:val="clear" w:color="auto" w:fill="auto"/>
            <w:vAlign w:val="bottom"/>
            <w:hideMark/>
          </w:tcPr>
          <w:p w14:paraId="5F3A4FCF" w14:textId="77777777" w:rsidR="00174986" w:rsidRPr="00174986" w:rsidRDefault="00174986" w:rsidP="00174986">
            <w:pPr>
              <w:jc w:val="right"/>
              <w:rPr>
                <w:rFonts w:cs="Calibri"/>
                <w:color w:val="000000"/>
                <w:sz w:val="20"/>
                <w:szCs w:val="20"/>
              </w:rPr>
            </w:pPr>
            <w:r w:rsidRPr="00174986">
              <w:rPr>
                <w:rFonts w:cs="Calibri"/>
                <w:color w:val="000000"/>
                <w:sz w:val="20"/>
                <w:szCs w:val="20"/>
              </w:rPr>
              <w:t>£28,216</w:t>
            </w:r>
          </w:p>
        </w:tc>
        <w:tc>
          <w:tcPr>
            <w:tcW w:w="564" w:type="pct"/>
            <w:shd w:val="clear" w:color="auto" w:fill="auto"/>
            <w:noWrap/>
            <w:vAlign w:val="bottom"/>
            <w:hideMark/>
          </w:tcPr>
          <w:p w14:paraId="5B14AFB5" w14:textId="77777777" w:rsidR="00174986" w:rsidRPr="00174986" w:rsidRDefault="00174986" w:rsidP="00174986">
            <w:pPr>
              <w:jc w:val="right"/>
              <w:rPr>
                <w:rFonts w:cs="Calibri"/>
                <w:color w:val="000000"/>
                <w:sz w:val="20"/>
                <w:szCs w:val="20"/>
              </w:rPr>
            </w:pPr>
            <w:r w:rsidRPr="00174986">
              <w:rPr>
                <w:rFonts w:cs="Calibri"/>
                <w:color w:val="000000"/>
                <w:sz w:val="20"/>
                <w:szCs w:val="20"/>
              </w:rPr>
              <w:t>£46,268</w:t>
            </w:r>
          </w:p>
        </w:tc>
        <w:tc>
          <w:tcPr>
            <w:tcW w:w="788" w:type="pct"/>
            <w:shd w:val="clear" w:color="auto" w:fill="auto"/>
            <w:noWrap/>
            <w:vAlign w:val="bottom"/>
            <w:hideMark/>
          </w:tcPr>
          <w:p w14:paraId="43A5A817" w14:textId="77777777" w:rsidR="00174986" w:rsidRPr="00174986" w:rsidRDefault="00174986" w:rsidP="00174986">
            <w:pPr>
              <w:jc w:val="right"/>
              <w:rPr>
                <w:rFonts w:cs="Calibri"/>
                <w:color w:val="000000"/>
                <w:sz w:val="20"/>
                <w:szCs w:val="20"/>
              </w:rPr>
            </w:pPr>
            <w:r w:rsidRPr="00174986">
              <w:rPr>
                <w:rFonts w:cs="Calibri"/>
                <w:color w:val="000000"/>
                <w:sz w:val="20"/>
                <w:szCs w:val="20"/>
              </w:rPr>
              <w:t>£51,977</w:t>
            </w:r>
          </w:p>
        </w:tc>
        <w:tc>
          <w:tcPr>
            <w:tcW w:w="564" w:type="pct"/>
            <w:shd w:val="clear" w:color="auto" w:fill="auto"/>
            <w:noWrap/>
            <w:vAlign w:val="bottom"/>
            <w:hideMark/>
          </w:tcPr>
          <w:p w14:paraId="452E656E" w14:textId="77777777" w:rsidR="00174986" w:rsidRPr="00174986" w:rsidRDefault="00174986" w:rsidP="00174986">
            <w:pPr>
              <w:jc w:val="right"/>
              <w:rPr>
                <w:rFonts w:cs="Calibri"/>
                <w:color w:val="000000"/>
                <w:sz w:val="20"/>
                <w:szCs w:val="20"/>
              </w:rPr>
            </w:pPr>
            <w:r w:rsidRPr="00174986">
              <w:rPr>
                <w:rFonts w:cs="Calibri"/>
                <w:color w:val="000000"/>
                <w:sz w:val="20"/>
                <w:szCs w:val="20"/>
              </w:rPr>
              <w:t>£57,015</w:t>
            </w:r>
          </w:p>
        </w:tc>
      </w:tr>
      <w:tr w:rsidR="00174986" w:rsidRPr="00174986" w14:paraId="5DCDF6D3" w14:textId="77777777" w:rsidTr="00174986">
        <w:trPr>
          <w:trHeight w:val="312"/>
        </w:trPr>
        <w:tc>
          <w:tcPr>
            <w:tcW w:w="2386" w:type="pct"/>
            <w:shd w:val="clear" w:color="auto" w:fill="auto"/>
            <w:noWrap/>
            <w:vAlign w:val="bottom"/>
            <w:hideMark/>
          </w:tcPr>
          <w:p w14:paraId="39EEB4FC" w14:textId="77777777" w:rsidR="00174986" w:rsidRPr="00174986" w:rsidRDefault="00174986" w:rsidP="00174986">
            <w:pPr>
              <w:rPr>
                <w:rFonts w:cs="Calibri"/>
                <w:color w:val="000000"/>
                <w:sz w:val="20"/>
                <w:szCs w:val="20"/>
              </w:rPr>
            </w:pPr>
            <w:r w:rsidRPr="00174986">
              <w:rPr>
                <w:rFonts w:cs="Calibri"/>
                <w:color w:val="000000"/>
                <w:sz w:val="20"/>
                <w:szCs w:val="20"/>
              </w:rPr>
              <w:t>Civic Cinema Ticket Sales</w:t>
            </w:r>
          </w:p>
        </w:tc>
        <w:tc>
          <w:tcPr>
            <w:tcW w:w="697" w:type="pct"/>
            <w:shd w:val="clear" w:color="auto" w:fill="auto"/>
            <w:vAlign w:val="bottom"/>
            <w:hideMark/>
          </w:tcPr>
          <w:p w14:paraId="15A1FF37" w14:textId="77777777" w:rsidR="00174986" w:rsidRPr="00174986" w:rsidRDefault="00174986" w:rsidP="00174986">
            <w:pPr>
              <w:jc w:val="right"/>
              <w:rPr>
                <w:rFonts w:cs="Calibri"/>
                <w:color w:val="000000"/>
                <w:sz w:val="20"/>
                <w:szCs w:val="20"/>
              </w:rPr>
            </w:pPr>
            <w:r w:rsidRPr="00174986">
              <w:rPr>
                <w:rFonts w:cs="Calibri"/>
                <w:color w:val="000000"/>
                <w:sz w:val="20"/>
                <w:szCs w:val="20"/>
              </w:rPr>
              <w:t>£751</w:t>
            </w:r>
          </w:p>
        </w:tc>
        <w:tc>
          <w:tcPr>
            <w:tcW w:w="564" w:type="pct"/>
            <w:shd w:val="clear" w:color="auto" w:fill="auto"/>
            <w:noWrap/>
            <w:vAlign w:val="bottom"/>
            <w:hideMark/>
          </w:tcPr>
          <w:p w14:paraId="02C8A864" w14:textId="77777777" w:rsidR="00174986" w:rsidRPr="00174986" w:rsidRDefault="00174986" w:rsidP="00174986">
            <w:pPr>
              <w:jc w:val="right"/>
              <w:rPr>
                <w:rFonts w:cs="Calibri"/>
                <w:color w:val="000000"/>
                <w:sz w:val="20"/>
                <w:szCs w:val="20"/>
              </w:rPr>
            </w:pPr>
            <w:r w:rsidRPr="00174986">
              <w:rPr>
                <w:rFonts w:cs="Calibri"/>
                <w:color w:val="000000"/>
                <w:sz w:val="20"/>
                <w:szCs w:val="20"/>
              </w:rPr>
              <w:t>£7,517</w:t>
            </w:r>
          </w:p>
        </w:tc>
        <w:tc>
          <w:tcPr>
            <w:tcW w:w="788" w:type="pct"/>
            <w:shd w:val="clear" w:color="auto" w:fill="auto"/>
            <w:noWrap/>
            <w:vAlign w:val="bottom"/>
            <w:hideMark/>
          </w:tcPr>
          <w:p w14:paraId="66F0BBC6" w14:textId="77777777" w:rsidR="00174986" w:rsidRPr="00174986" w:rsidRDefault="00174986" w:rsidP="00174986">
            <w:pPr>
              <w:jc w:val="right"/>
              <w:rPr>
                <w:rFonts w:cs="Calibri"/>
                <w:color w:val="000000"/>
                <w:sz w:val="20"/>
                <w:szCs w:val="20"/>
              </w:rPr>
            </w:pPr>
            <w:r w:rsidRPr="00174986">
              <w:rPr>
                <w:rFonts w:cs="Calibri"/>
                <w:color w:val="000000"/>
                <w:sz w:val="20"/>
                <w:szCs w:val="20"/>
              </w:rPr>
              <w:t>£6,718</w:t>
            </w:r>
          </w:p>
        </w:tc>
        <w:tc>
          <w:tcPr>
            <w:tcW w:w="564" w:type="pct"/>
            <w:shd w:val="clear" w:color="auto" w:fill="auto"/>
            <w:noWrap/>
            <w:vAlign w:val="bottom"/>
            <w:hideMark/>
          </w:tcPr>
          <w:p w14:paraId="3C6084A8" w14:textId="77777777" w:rsidR="00174986" w:rsidRPr="00174986" w:rsidRDefault="00174986" w:rsidP="00174986">
            <w:pPr>
              <w:jc w:val="right"/>
              <w:rPr>
                <w:rFonts w:cs="Calibri"/>
                <w:color w:val="000000"/>
                <w:sz w:val="20"/>
                <w:szCs w:val="20"/>
              </w:rPr>
            </w:pPr>
            <w:r w:rsidRPr="00174986">
              <w:rPr>
                <w:rFonts w:cs="Calibri"/>
                <w:color w:val="000000"/>
                <w:sz w:val="20"/>
                <w:szCs w:val="20"/>
              </w:rPr>
              <w:t>£8,444</w:t>
            </w:r>
          </w:p>
        </w:tc>
      </w:tr>
      <w:tr w:rsidR="00174986" w:rsidRPr="00174986" w14:paraId="44402FAF" w14:textId="77777777" w:rsidTr="00174986">
        <w:trPr>
          <w:trHeight w:val="312"/>
        </w:trPr>
        <w:tc>
          <w:tcPr>
            <w:tcW w:w="2386" w:type="pct"/>
            <w:shd w:val="clear" w:color="auto" w:fill="auto"/>
            <w:noWrap/>
            <w:vAlign w:val="bottom"/>
            <w:hideMark/>
          </w:tcPr>
          <w:p w14:paraId="4182D5AB" w14:textId="77777777" w:rsidR="00174986" w:rsidRPr="00174986" w:rsidRDefault="00174986" w:rsidP="00174986">
            <w:pPr>
              <w:rPr>
                <w:rFonts w:cs="Calibri"/>
                <w:color w:val="000000"/>
                <w:sz w:val="20"/>
                <w:szCs w:val="20"/>
              </w:rPr>
            </w:pPr>
            <w:r w:rsidRPr="00174986">
              <w:rPr>
                <w:rFonts w:cs="Calibri"/>
                <w:color w:val="000000"/>
                <w:sz w:val="20"/>
                <w:szCs w:val="20"/>
              </w:rPr>
              <w:t>Bingo Club</w:t>
            </w:r>
          </w:p>
        </w:tc>
        <w:tc>
          <w:tcPr>
            <w:tcW w:w="697" w:type="pct"/>
            <w:shd w:val="clear" w:color="auto" w:fill="auto"/>
            <w:vAlign w:val="bottom"/>
            <w:hideMark/>
          </w:tcPr>
          <w:p w14:paraId="534BD2DE"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c>
          <w:tcPr>
            <w:tcW w:w="564" w:type="pct"/>
            <w:shd w:val="clear" w:color="auto" w:fill="auto"/>
            <w:noWrap/>
            <w:vAlign w:val="bottom"/>
            <w:hideMark/>
          </w:tcPr>
          <w:p w14:paraId="1EE56F02" w14:textId="77777777" w:rsidR="00174986" w:rsidRPr="00174986" w:rsidRDefault="00174986" w:rsidP="00174986">
            <w:pPr>
              <w:jc w:val="right"/>
              <w:rPr>
                <w:rFonts w:cs="Calibri"/>
                <w:color w:val="000000"/>
                <w:sz w:val="20"/>
                <w:szCs w:val="20"/>
              </w:rPr>
            </w:pPr>
            <w:r w:rsidRPr="00174986">
              <w:rPr>
                <w:rFonts w:cs="Calibri"/>
                <w:color w:val="000000"/>
                <w:sz w:val="20"/>
                <w:szCs w:val="20"/>
              </w:rPr>
              <w:t>£720</w:t>
            </w:r>
          </w:p>
        </w:tc>
        <w:tc>
          <w:tcPr>
            <w:tcW w:w="788" w:type="pct"/>
            <w:shd w:val="clear" w:color="auto" w:fill="auto"/>
            <w:noWrap/>
            <w:vAlign w:val="bottom"/>
            <w:hideMark/>
          </w:tcPr>
          <w:p w14:paraId="62E069D4" w14:textId="77777777" w:rsidR="00174986" w:rsidRPr="00174986" w:rsidRDefault="00174986" w:rsidP="00174986">
            <w:pPr>
              <w:jc w:val="right"/>
              <w:rPr>
                <w:rFonts w:cs="Calibri"/>
                <w:color w:val="000000"/>
                <w:sz w:val="20"/>
                <w:szCs w:val="20"/>
              </w:rPr>
            </w:pPr>
            <w:r w:rsidRPr="00174986">
              <w:rPr>
                <w:rFonts w:cs="Calibri"/>
                <w:color w:val="000000"/>
                <w:sz w:val="20"/>
                <w:szCs w:val="20"/>
              </w:rPr>
              <w:t>£480</w:t>
            </w:r>
          </w:p>
        </w:tc>
        <w:tc>
          <w:tcPr>
            <w:tcW w:w="564" w:type="pct"/>
            <w:shd w:val="clear" w:color="auto" w:fill="auto"/>
            <w:noWrap/>
            <w:vAlign w:val="bottom"/>
            <w:hideMark/>
          </w:tcPr>
          <w:p w14:paraId="5648DC81" w14:textId="77777777" w:rsidR="00174986" w:rsidRPr="00174986" w:rsidRDefault="00174986" w:rsidP="00174986">
            <w:pPr>
              <w:jc w:val="right"/>
              <w:rPr>
                <w:rFonts w:cs="Calibri"/>
                <w:color w:val="000000"/>
                <w:sz w:val="20"/>
                <w:szCs w:val="20"/>
              </w:rPr>
            </w:pPr>
            <w:r w:rsidRPr="00174986">
              <w:rPr>
                <w:rFonts w:cs="Calibri"/>
                <w:color w:val="000000"/>
                <w:sz w:val="20"/>
                <w:szCs w:val="20"/>
              </w:rPr>
              <w:t>£1,998</w:t>
            </w:r>
          </w:p>
        </w:tc>
      </w:tr>
      <w:tr w:rsidR="00174986" w:rsidRPr="00174986" w14:paraId="5D4A5F59" w14:textId="77777777" w:rsidTr="00174986">
        <w:trPr>
          <w:trHeight w:val="312"/>
        </w:trPr>
        <w:tc>
          <w:tcPr>
            <w:tcW w:w="2386" w:type="pct"/>
            <w:shd w:val="clear" w:color="auto" w:fill="auto"/>
            <w:noWrap/>
            <w:vAlign w:val="bottom"/>
            <w:hideMark/>
          </w:tcPr>
          <w:p w14:paraId="6D7218D9" w14:textId="77777777" w:rsidR="00174986" w:rsidRPr="00174986" w:rsidRDefault="00174986" w:rsidP="00174986">
            <w:pPr>
              <w:rPr>
                <w:rFonts w:cs="Calibri"/>
                <w:color w:val="000000"/>
                <w:sz w:val="20"/>
                <w:szCs w:val="20"/>
              </w:rPr>
            </w:pPr>
            <w:r w:rsidRPr="00174986">
              <w:rPr>
                <w:rFonts w:cs="Calibri"/>
                <w:color w:val="000000"/>
                <w:sz w:val="20"/>
                <w:szCs w:val="20"/>
              </w:rPr>
              <w:t>Civic Cinema Raffle Income</w:t>
            </w:r>
          </w:p>
        </w:tc>
        <w:tc>
          <w:tcPr>
            <w:tcW w:w="697" w:type="pct"/>
            <w:shd w:val="clear" w:color="auto" w:fill="auto"/>
            <w:vAlign w:val="bottom"/>
            <w:hideMark/>
          </w:tcPr>
          <w:p w14:paraId="4D303996" w14:textId="77777777" w:rsidR="00174986" w:rsidRPr="00174986" w:rsidRDefault="00174986" w:rsidP="00174986">
            <w:pPr>
              <w:jc w:val="right"/>
              <w:rPr>
                <w:rFonts w:cs="Calibri"/>
                <w:color w:val="000000"/>
                <w:sz w:val="20"/>
                <w:szCs w:val="20"/>
              </w:rPr>
            </w:pPr>
            <w:r w:rsidRPr="00174986">
              <w:rPr>
                <w:rFonts w:cs="Calibri"/>
                <w:color w:val="000000"/>
                <w:sz w:val="20"/>
                <w:szCs w:val="20"/>
              </w:rPr>
              <w:t>£58</w:t>
            </w:r>
          </w:p>
        </w:tc>
        <w:tc>
          <w:tcPr>
            <w:tcW w:w="564" w:type="pct"/>
            <w:shd w:val="clear" w:color="auto" w:fill="auto"/>
            <w:noWrap/>
            <w:vAlign w:val="bottom"/>
            <w:hideMark/>
          </w:tcPr>
          <w:p w14:paraId="4E1E19F7" w14:textId="77777777" w:rsidR="00174986" w:rsidRPr="00174986" w:rsidRDefault="00174986" w:rsidP="00174986">
            <w:pPr>
              <w:jc w:val="right"/>
              <w:rPr>
                <w:rFonts w:cs="Calibri"/>
                <w:color w:val="000000"/>
                <w:sz w:val="20"/>
                <w:szCs w:val="20"/>
              </w:rPr>
            </w:pPr>
            <w:r w:rsidRPr="00174986">
              <w:rPr>
                <w:rFonts w:cs="Calibri"/>
                <w:color w:val="000000"/>
                <w:sz w:val="20"/>
                <w:szCs w:val="20"/>
              </w:rPr>
              <w:t>£392</w:t>
            </w:r>
          </w:p>
        </w:tc>
        <w:tc>
          <w:tcPr>
            <w:tcW w:w="788" w:type="pct"/>
            <w:shd w:val="clear" w:color="auto" w:fill="auto"/>
            <w:vAlign w:val="bottom"/>
            <w:hideMark/>
          </w:tcPr>
          <w:p w14:paraId="73D6F6D6" w14:textId="77777777" w:rsidR="00174986" w:rsidRPr="00174986" w:rsidRDefault="00174986" w:rsidP="00174986">
            <w:pPr>
              <w:jc w:val="right"/>
              <w:rPr>
                <w:rFonts w:cs="Calibri"/>
                <w:color w:val="000000"/>
                <w:sz w:val="20"/>
                <w:szCs w:val="20"/>
              </w:rPr>
            </w:pPr>
            <w:r w:rsidRPr="00174986">
              <w:rPr>
                <w:rFonts w:cs="Calibri"/>
                <w:color w:val="000000"/>
                <w:sz w:val="20"/>
                <w:szCs w:val="20"/>
              </w:rPr>
              <w:t>£133</w:t>
            </w:r>
          </w:p>
        </w:tc>
        <w:tc>
          <w:tcPr>
            <w:tcW w:w="564" w:type="pct"/>
            <w:shd w:val="clear" w:color="auto" w:fill="auto"/>
            <w:noWrap/>
            <w:vAlign w:val="bottom"/>
            <w:hideMark/>
          </w:tcPr>
          <w:p w14:paraId="18C87558" w14:textId="77777777" w:rsidR="00174986" w:rsidRPr="00174986" w:rsidRDefault="00174986" w:rsidP="00174986">
            <w:pPr>
              <w:jc w:val="right"/>
              <w:rPr>
                <w:rFonts w:cs="Calibri"/>
                <w:color w:val="000000"/>
                <w:sz w:val="20"/>
                <w:szCs w:val="20"/>
              </w:rPr>
            </w:pPr>
            <w:r w:rsidRPr="00174986">
              <w:rPr>
                <w:rFonts w:cs="Calibri"/>
                <w:color w:val="000000"/>
                <w:sz w:val="20"/>
                <w:szCs w:val="20"/>
              </w:rPr>
              <w:t>£783</w:t>
            </w:r>
          </w:p>
        </w:tc>
      </w:tr>
      <w:tr w:rsidR="00174986" w:rsidRPr="00174986" w14:paraId="0F6A6D07" w14:textId="77777777" w:rsidTr="00174986">
        <w:trPr>
          <w:trHeight w:val="312"/>
        </w:trPr>
        <w:tc>
          <w:tcPr>
            <w:tcW w:w="2386" w:type="pct"/>
            <w:shd w:val="clear" w:color="auto" w:fill="auto"/>
            <w:noWrap/>
            <w:vAlign w:val="bottom"/>
            <w:hideMark/>
          </w:tcPr>
          <w:p w14:paraId="0938C3E2" w14:textId="77777777" w:rsidR="00174986" w:rsidRPr="00174986" w:rsidRDefault="00174986" w:rsidP="00174986">
            <w:pPr>
              <w:rPr>
                <w:rFonts w:cs="Calibri"/>
                <w:color w:val="000000"/>
                <w:sz w:val="20"/>
                <w:szCs w:val="20"/>
              </w:rPr>
            </w:pPr>
            <w:r w:rsidRPr="00174986">
              <w:rPr>
                <w:rFonts w:cs="Calibri"/>
                <w:color w:val="000000"/>
                <w:sz w:val="20"/>
                <w:szCs w:val="20"/>
              </w:rPr>
              <w:t>Equipment Hire Income</w:t>
            </w:r>
          </w:p>
        </w:tc>
        <w:tc>
          <w:tcPr>
            <w:tcW w:w="697" w:type="pct"/>
            <w:shd w:val="clear" w:color="auto" w:fill="auto"/>
            <w:vAlign w:val="bottom"/>
            <w:hideMark/>
          </w:tcPr>
          <w:p w14:paraId="61BF73D1" w14:textId="77777777" w:rsidR="00174986" w:rsidRPr="00174986" w:rsidRDefault="00174986" w:rsidP="00174986">
            <w:pPr>
              <w:jc w:val="right"/>
              <w:rPr>
                <w:rFonts w:cs="Calibri"/>
                <w:color w:val="000000"/>
                <w:sz w:val="20"/>
                <w:szCs w:val="20"/>
              </w:rPr>
            </w:pPr>
            <w:r w:rsidRPr="00174986">
              <w:rPr>
                <w:rFonts w:cs="Calibri"/>
                <w:color w:val="000000"/>
                <w:sz w:val="20"/>
                <w:szCs w:val="20"/>
              </w:rPr>
              <w:t>£347</w:t>
            </w:r>
          </w:p>
        </w:tc>
        <w:tc>
          <w:tcPr>
            <w:tcW w:w="564" w:type="pct"/>
            <w:shd w:val="clear" w:color="auto" w:fill="auto"/>
            <w:noWrap/>
            <w:vAlign w:val="bottom"/>
            <w:hideMark/>
          </w:tcPr>
          <w:p w14:paraId="08CAF40B" w14:textId="77777777" w:rsidR="00174986" w:rsidRPr="00174986" w:rsidRDefault="00174986" w:rsidP="00174986">
            <w:pPr>
              <w:jc w:val="right"/>
              <w:rPr>
                <w:rFonts w:cs="Calibri"/>
                <w:color w:val="000000"/>
                <w:sz w:val="20"/>
                <w:szCs w:val="20"/>
              </w:rPr>
            </w:pPr>
            <w:r w:rsidRPr="00174986">
              <w:rPr>
                <w:rFonts w:cs="Calibri"/>
                <w:color w:val="000000"/>
                <w:sz w:val="20"/>
                <w:szCs w:val="20"/>
              </w:rPr>
              <w:t>£222</w:t>
            </w:r>
          </w:p>
        </w:tc>
        <w:tc>
          <w:tcPr>
            <w:tcW w:w="788" w:type="pct"/>
            <w:shd w:val="clear" w:color="auto" w:fill="auto"/>
            <w:vAlign w:val="bottom"/>
            <w:hideMark/>
          </w:tcPr>
          <w:p w14:paraId="6D00F8AD" w14:textId="77777777" w:rsidR="00174986" w:rsidRPr="00174986" w:rsidRDefault="00174986" w:rsidP="00174986">
            <w:pPr>
              <w:jc w:val="right"/>
              <w:rPr>
                <w:rFonts w:cs="Calibri"/>
                <w:color w:val="000000"/>
                <w:sz w:val="20"/>
                <w:szCs w:val="20"/>
              </w:rPr>
            </w:pPr>
            <w:r w:rsidRPr="00174986">
              <w:rPr>
                <w:rFonts w:cs="Calibri"/>
                <w:color w:val="000000"/>
                <w:sz w:val="20"/>
                <w:szCs w:val="20"/>
              </w:rPr>
              <w:t>£345</w:t>
            </w:r>
          </w:p>
        </w:tc>
        <w:tc>
          <w:tcPr>
            <w:tcW w:w="564" w:type="pct"/>
            <w:shd w:val="clear" w:color="auto" w:fill="auto"/>
            <w:noWrap/>
            <w:vAlign w:val="bottom"/>
            <w:hideMark/>
          </w:tcPr>
          <w:p w14:paraId="5950E4E8" w14:textId="77777777" w:rsidR="00174986" w:rsidRPr="00174986" w:rsidRDefault="00174986" w:rsidP="00174986">
            <w:pPr>
              <w:jc w:val="right"/>
              <w:rPr>
                <w:rFonts w:cs="Calibri"/>
                <w:color w:val="000000"/>
                <w:sz w:val="20"/>
                <w:szCs w:val="20"/>
              </w:rPr>
            </w:pPr>
            <w:r w:rsidRPr="00174986">
              <w:rPr>
                <w:rFonts w:cs="Calibri"/>
                <w:color w:val="000000"/>
                <w:sz w:val="20"/>
                <w:szCs w:val="20"/>
              </w:rPr>
              <w:t>£1,403</w:t>
            </w:r>
          </w:p>
        </w:tc>
      </w:tr>
      <w:tr w:rsidR="00174986" w:rsidRPr="00174986" w14:paraId="4CE7E5CE" w14:textId="77777777" w:rsidTr="00174986">
        <w:trPr>
          <w:trHeight w:val="312"/>
        </w:trPr>
        <w:tc>
          <w:tcPr>
            <w:tcW w:w="2386" w:type="pct"/>
            <w:shd w:val="clear" w:color="auto" w:fill="auto"/>
            <w:noWrap/>
            <w:vAlign w:val="bottom"/>
            <w:hideMark/>
          </w:tcPr>
          <w:p w14:paraId="00E569BB" w14:textId="77777777" w:rsidR="00174986" w:rsidRPr="00174986" w:rsidRDefault="00174986" w:rsidP="00174986">
            <w:pPr>
              <w:rPr>
                <w:rFonts w:cs="Calibri"/>
                <w:color w:val="000000"/>
                <w:sz w:val="20"/>
                <w:szCs w:val="20"/>
              </w:rPr>
            </w:pPr>
            <w:r w:rsidRPr="00174986">
              <w:rPr>
                <w:rFonts w:cs="Calibri"/>
                <w:color w:val="000000"/>
                <w:sz w:val="20"/>
                <w:szCs w:val="20"/>
              </w:rPr>
              <w:t>Civic Events Ticket Sales</w:t>
            </w:r>
          </w:p>
        </w:tc>
        <w:tc>
          <w:tcPr>
            <w:tcW w:w="697" w:type="pct"/>
            <w:shd w:val="clear" w:color="auto" w:fill="auto"/>
            <w:vAlign w:val="bottom"/>
            <w:hideMark/>
          </w:tcPr>
          <w:p w14:paraId="7C15E9A5" w14:textId="77777777" w:rsidR="00174986" w:rsidRPr="00174986" w:rsidRDefault="00174986" w:rsidP="00174986">
            <w:pPr>
              <w:jc w:val="right"/>
              <w:rPr>
                <w:rFonts w:cs="Calibri"/>
                <w:color w:val="000000"/>
                <w:sz w:val="20"/>
                <w:szCs w:val="20"/>
              </w:rPr>
            </w:pPr>
            <w:r w:rsidRPr="00174986">
              <w:rPr>
                <w:rFonts w:cs="Calibri"/>
                <w:color w:val="000000"/>
                <w:sz w:val="20"/>
                <w:szCs w:val="20"/>
              </w:rPr>
              <w:t>£925</w:t>
            </w:r>
          </w:p>
        </w:tc>
        <w:tc>
          <w:tcPr>
            <w:tcW w:w="564" w:type="pct"/>
            <w:shd w:val="clear" w:color="auto" w:fill="auto"/>
            <w:noWrap/>
            <w:vAlign w:val="bottom"/>
            <w:hideMark/>
          </w:tcPr>
          <w:p w14:paraId="6FB1606B" w14:textId="77777777" w:rsidR="00174986" w:rsidRPr="00174986" w:rsidRDefault="00174986" w:rsidP="00174986">
            <w:pPr>
              <w:jc w:val="right"/>
              <w:rPr>
                <w:rFonts w:cs="Calibri"/>
                <w:color w:val="000000"/>
                <w:sz w:val="20"/>
                <w:szCs w:val="20"/>
              </w:rPr>
            </w:pPr>
            <w:r w:rsidRPr="00174986">
              <w:rPr>
                <w:rFonts w:cs="Calibri"/>
                <w:color w:val="000000"/>
                <w:sz w:val="20"/>
                <w:szCs w:val="20"/>
              </w:rPr>
              <w:t>£10,175</w:t>
            </w:r>
          </w:p>
        </w:tc>
        <w:tc>
          <w:tcPr>
            <w:tcW w:w="788" w:type="pct"/>
            <w:shd w:val="clear" w:color="auto" w:fill="auto"/>
            <w:noWrap/>
            <w:vAlign w:val="bottom"/>
            <w:hideMark/>
          </w:tcPr>
          <w:p w14:paraId="02CCC975" w14:textId="77777777" w:rsidR="00174986" w:rsidRPr="00174986" w:rsidRDefault="00174986" w:rsidP="00174986">
            <w:pPr>
              <w:jc w:val="right"/>
              <w:rPr>
                <w:rFonts w:cs="Calibri"/>
                <w:color w:val="000000"/>
                <w:sz w:val="20"/>
                <w:szCs w:val="20"/>
              </w:rPr>
            </w:pPr>
            <w:r w:rsidRPr="00174986">
              <w:rPr>
                <w:rFonts w:cs="Calibri"/>
                <w:color w:val="000000"/>
                <w:sz w:val="20"/>
                <w:szCs w:val="20"/>
              </w:rPr>
              <w:t>£9,956</w:t>
            </w:r>
          </w:p>
        </w:tc>
        <w:tc>
          <w:tcPr>
            <w:tcW w:w="564" w:type="pct"/>
            <w:shd w:val="clear" w:color="auto" w:fill="auto"/>
            <w:noWrap/>
            <w:vAlign w:val="bottom"/>
            <w:hideMark/>
          </w:tcPr>
          <w:p w14:paraId="0559463B" w14:textId="77777777" w:rsidR="00174986" w:rsidRPr="00174986" w:rsidRDefault="00174986" w:rsidP="00174986">
            <w:pPr>
              <w:jc w:val="right"/>
              <w:rPr>
                <w:rFonts w:cs="Calibri"/>
                <w:color w:val="000000"/>
                <w:sz w:val="20"/>
                <w:szCs w:val="20"/>
              </w:rPr>
            </w:pPr>
            <w:r w:rsidRPr="00174986">
              <w:rPr>
                <w:rFonts w:cs="Calibri"/>
                <w:color w:val="000000"/>
                <w:sz w:val="20"/>
                <w:szCs w:val="20"/>
              </w:rPr>
              <w:t>£11,347</w:t>
            </w:r>
          </w:p>
        </w:tc>
      </w:tr>
      <w:tr w:rsidR="00174986" w:rsidRPr="00174986" w14:paraId="167EB2F8" w14:textId="77777777" w:rsidTr="00174986">
        <w:trPr>
          <w:trHeight w:val="312"/>
        </w:trPr>
        <w:tc>
          <w:tcPr>
            <w:tcW w:w="2386" w:type="pct"/>
            <w:shd w:val="clear" w:color="auto" w:fill="auto"/>
            <w:noWrap/>
            <w:vAlign w:val="bottom"/>
            <w:hideMark/>
          </w:tcPr>
          <w:p w14:paraId="7767EC49" w14:textId="77777777" w:rsidR="00174986" w:rsidRPr="00174986" w:rsidRDefault="00174986" w:rsidP="00174986">
            <w:pPr>
              <w:rPr>
                <w:rFonts w:cs="Calibri"/>
                <w:color w:val="000000"/>
                <w:sz w:val="20"/>
                <w:szCs w:val="20"/>
              </w:rPr>
            </w:pPr>
            <w:r w:rsidRPr="00174986">
              <w:rPr>
                <w:rFonts w:cs="Calibri"/>
                <w:color w:val="000000"/>
                <w:sz w:val="20"/>
                <w:szCs w:val="20"/>
              </w:rPr>
              <w:t>Security Income</w:t>
            </w:r>
          </w:p>
        </w:tc>
        <w:tc>
          <w:tcPr>
            <w:tcW w:w="697" w:type="pct"/>
            <w:shd w:val="clear" w:color="auto" w:fill="auto"/>
            <w:vAlign w:val="bottom"/>
            <w:hideMark/>
          </w:tcPr>
          <w:p w14:paraId="68E0A2FB" w14:textId="77777777" w:rsidR="00174986" w:rsidRPr="00174986" w:rsidRDefault="00174986" w:rsidP="00174986">
            <w:pPr>
              <w:jc w:val="right"/>
              <w:rPr>
                <w:rFonts w:cs="Calibri"/>
                <w:color w:val="000000"/>
                <w:sz w:val="20"/>
                <w:szCs w:val="20"/>
              </w:rPr>
            </w:pPr>
            <w:r w:rsidRPr="00174986">
              <w:rPr>
                <w:rFonts w:cs="Calibri"/>
                <w:color w:val="000000"/>
                <w:sz w:val="20"/>
                <w:szCs w:val="20"/>
              </w:rPr>
              <w:t>£198</w:t>
            </w:r>
          </w:p>
        </w:tc>
        <w:tc>
          <w:tcPr>
            <w:tcW w:w="564" w:type="pct"/>
            <w:shd w:val="clear" w:color="auto" w:fill="auto"/>
            <w:vAlign w:val="bottom"/>
            <w:hideMark/>
          </w:tcPr>
          <w:p w14:paraId="0CD957C5"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c>
          <w:tcPr>
            <w:tcW w:w="788" w:type="pct"/>
            <w:shd w:val="clear" w:color="auto" w:fill="auto"/>
            <w:vAlign w:val="bottom"/>
            <w:hideMark/>
          </w:tcPr>
          <w:p w14:paraId="0908D937"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c>
          <w:tcPr>
            <w:tcW w:w="564" w:type="pct"/>
            <w:shd w:val="clear" w:color="auto" w:fill="auto"/>
            <w:vAlign w:val="bottom"/>
            <w:hideMark/>
          </w:tcPr>
          <w:p w14:paraId="3381D2BF"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r>
      <w:tr w:rsidR="00174986" w:rsidRPr="00174986" w14:paraId="2D5E5765" w14:textId="77777777" w:rsidTr="00174986">
        <w:trPr>
          <w:trHeight w:val="324"/>
        </w:trPr>
        <w:tc>
          <w:tcPr>
            <w:tcW w:w="2386" w:type="pct"/>
            <w:shd w:val="clear" w:color="auto" w:fill="auto"/>
            <w:noWrap/>
            <w:vAlign w:val="bottom"/>
            <w:hideMark/>
          </w:tcPr>
          <w:p w14:paraId="15A495CF" w14:textId="77777777" w:rsidR="00174986" w:rsidRPr="00174986" w:rsidRDefault="00174986" w:rsidP="00174986">
            <w:pPr>
              <w:rPr>
                <w:rFonts w:cs="Calibri"/>
                <w:b/>
                <w:bCs/>
                <w:color w:val="000000"/>
                <w:sz w:val="20"/>
                <w:szCs w:val="20"/>
              </w:rPr>
            </w:pPr>
            <w:r w:rsidRPr="00174986">
              <w:rPr>
                <w:rFonts w:cs="Calibri"/>
                <w:b/>
                <w:bCs/>
                <w:color w:val="000000"/>
                <w:sz w:val="20"/>
                <w:szCs w:val="20"/>
              </w:rPr>
              <w:t>Total Operating Income</w:t>
            </w:r>
          </w:p>
        </w:tc>
        <w:tc>
          <w:tcPr>
            <w:tcW w:w="697" w:type="pct"/>
            <w:shd w:val="clear" w:color="auto" w:fill="auto"/>
            <w:noWrap/>
            <w:vAlign w:val="bottom"/>
            <w:hideMark/>
          </w:tcPr>
          <w:p w14:paraId="6613E523"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£46,637</w:t>
            </w:r>
          </w:p>
        </w:tc>
        <w:tc>
          <w:tcPr>
            <w:tcW w:w="564" w:type="pct"/>
            <w:shd w:val="clear" w:color="auto" w:fill="auto"/>
            <w:noWrap/>
            <w:vAlign w:val="bottom"/>
            <w:hideMark/>
          </w:tcPr>
          <w:p w14:paraId="244A5FBC"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£101,815</w:t>
            </w:r>
          </w:p>
        </w:tc>
        <w:tc>
          <w:tcPr>
            <w:tcW w:w="788" w:type="pct"/>
            <w:shd w:val="clear" w:color="auto" w:fill="auto"/>
            <w:noWrap/>
            <w:vAlign w:val="bottom"/>
            <w:hideMark/>
          </w:tcPr>
          <w:p w14:paraId="544777FA"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£100,858</w:t>
            </w:r>
          </w:p>
        </w:tc>
        <w:tc>
          <w:tcPr>
            <w:tcW w:w="564" w:type="pct"/>
            <w:shd w:val="clear" w:color="auto" w:fill="auto"/>
            <w:noWrap/>
            <w:vAlign w:val="bottom"/>
            <w:hideMark/>
          </w:tcPr>
          <w:p w14:paraId="54D29300"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£149,562</w:t>
            </w:r>
          </w:p>
        </w:tc>
      </w:tr>
      <w:tr w:rsidR="00174986" w:rsidRPr="00174986" w14:paraId="69CEFBBB" w14:textId="77777777" w:rsidTr="00174986">
        <w:trPr>
          <w:trHeight w:val="1260"/>
        </w:trPr>
        <w:tc>
          <w:tcPr>
            <w:tcW w:w="2386" w:type="pct"/>
            <w:shd w:val="clear" w:color="auto" w:fill="auto"/>
            <w:vAlign w:val="bottom"/>
            <w:hideMark/>
          </w:tcPr>
          <w:p w14:paraId="174B82DA" w14:textId="77777777" w:rsidR="00174986" w:rsidRPr="00174986" w:rsidRDefault="00174986" w:rsidP="00174986">
            <w:pPr>
              <w:rPr>
                <w:rFonts w:cs="Calibri"/>
                <w:b/>
                <w:bCs/>
                <w:color w:val="000000"/>
                <w:sz w:val="20"/>
                <w:szCs w:val="20"/>
              </w:rPr>
            </w:pPr>
            <w:r w:rsidRPr="00174986">
              <w:rPr>
                <w:rFonts w:cs="Calibri"/>
                <w:b/>
                <w:bCs/>
                <w:color w:val="000000"/>
                <w:sz w:val="20"/>
                <w:szCs w:val="20"/>
              </w:rPr>
              <w:t>Staff Costs - Civic</w:t>
            </w:r>
          </w:p>
        </w:tc>
        <w:tc>
          <w:tcPr>
            <w:tcW w:w="697" w:type="pct"/>
            <w:shd w:val="clear" w:color="auto" w:fill="auto"/>
            <w:vAlign w:val="bottom"/>
            <w:hideMark/>
          </w:tcPr>
          <w:p w14:paraId="46E7B1C6" w14:textId="77777777" w:rsidR="00174986" w:rsidRPr="00174986" w:rsidRDefault="00174986" w:rsidP="00174986">
            <w:pPr>
              <w:jc w:val="center"/>
              <w:rPr>
                <w:rFonts w:cs="Calibri"/>
                <w:b/>
                <w:bCs/>
                <w:color w:val="000000"/>
                <w:sz w:val="20"/>
                <w:szCs w:val="20"/>
              </w:rPr>
            </w:pPr>
            <w:r w:rsidRPr="00174986">
              <w:rPr>
                <w:rFonts w:cs="Calibri"/>
                <w:b/>
                <w:bCs/>
                <w:color w:val="000000"/>
                <w:sz w:val="20"/>
                <w:szCs w:val="20"/>
              </w:rPr>
              <w:t>Actual Year to Date 31/10/2021</w:t>
            </w:r>
          </w:p>
        </w:tc>
        <w:tc>
          <w:tcPr>
            <w:tcW w:w="564" w:type="pct"/>
            <w:shd w:val="clear" w:color="auto" w:fill="auto"/>
            <w:vAlign w:val="bottom"/>
            <w:hideMark/>
          </w:tcPr>
          <w:p w14:paraId="419BC4D5" w14:textId="77777777" w:rsidR="00174986" w:rsidRPr="00174986" w:rsidRDefault="00174986" w:rsidP="00174986">
            <w:pPr>
              <w:jc w:val="center"/>
              <w:rPr>
                <w:rFonts w:cs="Calibri"/>
                <w:b/>
                <w:bCs/>
                <w:color w:val="000000"/>
                <w:sz w:val="20"/>
                <w:szCs w:val="20"/>
              </w:rPr>
            </w:pPr>
            <w:r w:rsidRPr="00174986">
              <w:rPr>
                <w:rFonts w:cs="Calibri"/>
                <w:b/>
                <w:bCs/>
                <w:color w:val="000000"/>
                <w:sz w:val="20"/>
                <w:szCs w:val="20"/>
              </w:rPr>
              <w:t>Budget 2021-22</w:t>
            </w:r>
          </w:p>
        </w:tc>
        <w:tc>
          <w:tcPr>
            <w:tcW w:w="788" w:type="pct"/>
            <w:shd w:val="clear" w:color="auto" w:fill="auto"/>
            <w:vAlign w:val="bottom"/>
            <w:hideMark/>
          </w:tcPr>
          <w:p w14:paraId="0FDAF94C" w14:textId="77777777" w:rsidR="00174986" w:rsidRPr="00174986" w:rsidRDefault="00174986" w:rsidP="00174986">
            <w:pPr>
              <w:jc w:val="center"/>
              <w:rPr>
                <w:rFonts w:cs="Calibri"/>
                <w:b/>
                <w:bCs/>
                <w:color w:val="000000"/>
                <w:sz w:val="20"/>
                <w:szCs w:val="20"/>
              </w:rPr>
            </w:pPr>
            <w:r w:rsidRPr="00174986">
              <w:rPr>
                <w:rFonts w:cs="Calibri"/>
                <w:b/>
                <w:bCs/>
                <w:color w:val="000000"/>
                <w:sz w:val="20"/>
                <w:szCs w:val="20"/>
              </w:rPr>
              <w:t>Estimated Income / (Expenditure) to 31/03/22</w:t>
            </w:r>
          </w:p>
        </w:tc>
        <w:tc>
          <w:tcPr>
            <w:tcW w:w="564" w:type="pct"/>
            <w:shd w:val="clear" w:color="auto" w:fill="auto"/>
            <w:vAlign w:val="bottom"/>
            <w:hideMark/>
          </w:tcPr>
          <w:p w14:paraId="5E9A8AE2" w14:textId="77777777" w:rsidR="00174986" w:rsidRPr="00174986" w:rsidRDefault="00174986" w:rsidP="00174986">
            <w:pPr>
              <w:jc w:val="center"/>
              <w:rPr>
                <w:rFonts w:cs="Calibri"/>
                <w:b/>
                <w:bCs/>
                <w:color w:val="000000"/>
                <w:sz w:val="20"/>
                <w:szCs w:val="20"/>
              </w:rPr>
            </w:pPr>
            <w:r w:rsidRPr="00174986">
              <w:rPr>
                <w:rFonts w:cs="Calibri"/>
                <w:b/>
                <w:bCs/>
                <w:color w:val="000000"/>
                <w:sz w:val="20"/>
                <w:szCs w:val="20"/>
              </w:rPr>
              <w:t>Budget 2022-23</w:t>
            </w:r>
          </w:p>
        </w:tc>
      </w:tr>
      <w:tr w:rsidR="00174986" w:rsidRPr="00174986" w14:paraId="2DDDA671" w14:textId="77777777" w:rsidTr="00174986">
        <w:trPr>
          <w:trHeight w:val="312"/>
        </w:trPr>
        <w:tc>
          <w:tcPr>
            <w:tcW w:w="2386" w:type="pct"/>
            <w:shd w:val="clear" w:color="auto" w:fill="auto"/>
            <w:noWrap/>
            <w:vAlign w:val="bottom"/>
            <w:hideMark/>
          </w:tcPr>
          <w:p w14:paraId="449C29E6" w14:textId="77777777" w:rsidR="00174986" w:rsidRPr="00174986" w:rsidRDefault="00174986" w:rsidP="00174986">
            <w:pPr>
              <w:rPr>
                <w:rFonts w:cs="Calibri"/>
                <w:color w:val="000000"/>
                <w:sz w:val="20"/>
                <w:szCs w:val="20"/>
              </w:rPr>
            </w:pPr>
            <w:r w:rsidRPr="00174986">
              <w:rPr>
                <w:rFonts w:cs="Calibri"/>
                <w:color w:val="000000"/>
                <w:sz w:val="20"/>
                <w:szCs w:val="20"/>
              </w:rPr>
              <w:t>Salaries</w:t>
            </w:r>
          </w:p>
        </w:tc>
        <w:tc>
          <w:tcPr>
            <w:tcW w:w="697" w:type="pct"/>
            <w:shd w:val="clear" w:color="auto" w:fill="auto"/>
            <w:noWrap/>
            <w:vAlign w:val="bottom"/>
            <w:hideMark/>
          </w:tcPr>
          <w:p w14:paraId="360024C9" w14:textId="77777777" w:rsidR="00174986" w:rsidRPr="00174986" w:rsidRDefault="00174986" w:rsidP="00174986">
            <w:pPr>
              <w:jc w:val="right"/>
              <w:rPr>
                <w:rFonts w:cs="Calibri"/>
                <w:color w:val="000000"/>
                <w:sz w:val="20"/>
                <w:szCs w:val="20"/>
              </w:rPr>
            </w:pPr>
            <w:r w:rsidRPr="00174986">
              <w:rPr>
                <w:rFonts w:cs="Calibri"/>
                <w:color w:val="000000"/>
                <w:sz w:val="20"/>
                <w:szCs w:val="20"/>
              </w:rPr>
              <w:t>-£34,492</w:t>
            </w:r>
          </w:p>
        </w:tc>
        <w:tc>
          <w:tcPr>
            <w:tcW w:w="564" w:type="pct"/>
            <w:shd w:val="clear" w:color="auto" w:fill="auto"/>
            <w:noWrap/>
            <w:vAlign w:val="bottom"/>
            <w:hideMark/>
          </w:tcPr>
          <w:p w14:paraId="3E9010C1" w14:textId="77777777" w:rsidR="00174986" w:rsidRPr="00174986" w:rsidRDefault="00174986" w:rsidP="00174986">
            <w:pPr>
              <w:jc w:val="right"/>
              <w:rPr>
                <w:rFonts w:cs="Calibri"/>
                <w:color w:val="000000"/>
                <w:sz w:val="20"/>
                <w:szCs w:val="20"/>
              </w:rPr>
            </w:pPr>
            <w:r w:rsidRPr="00174986">
              <w:rPr>
                <w:rFonts w:cs="Calibri"/>
                <w:color w:val="000000"/>
                <w:sz w:val="20"/>
                <w:szCs w:val="20"/>
              </w:rPr>
              <w:t>-£76,847</w:t>
            </w:r>
          </w:p>
        </w:tc>
        <w:tc>
          <w:tcPr>
            <w:tcW w:w="788" w:type="pct"/>
            <w:shd w:val="clear" w:color="auto" w:fill="auto"/>
            <w:noWrap/>
            <w:vAlign w:val="bottom"/>
            <w:hideMark/>
          </w:tcPr>
          <w:p w14:paraId="37DF9EDF" w14:textId="77777777" w:rsidR="00174986" w:rsidRPr="00174986" w:rsidRDefault="00174986" w:rsidP="00174986">
            <w:pPr>
              <w:jc w:val="right"/>
              <w:rPr>
                <w:rFonts w:cs="Calibri"/>
                <w:color w:val="000000"/>
                <w:sz w:val="20"/>
                <w:szCs w:val="20"/>
              </w:rPr>
            </w:pPr>
            <w:r w:rsidRPr="00174986">
              <w:rPr>
                <w:rFonts w:cs="Calibri"/>
                <w:color w:val="000000"/>
                <w:sz w:val="20"/>
                <w:szCs w:val="20"/>
              </w:rPr>
              <w:t>-£78,465</w:t>
            </w:r>
          </w:p>
        </w:tc>
        <w:tc>
          <w:tcPr>
            <w:tcW w:w="564" w:type="pct"/>
            <w:shd w:val="clear" w:color="auto" w:fill="auto"/>
            <w:noWrap/>
            <w:vAlign w:val="bottom"/>
            <w:hideMark/>
          </w:tcPr>
          <w:p w14:paraId="18DE93ED" w14:textId="77777777" w:rsidR="00174986" w:rsidRPr="00174986" w:rsidRDefault="00174986" w:rsidP="00174986">
            <w:pPr>
              <w:jc w:val="right"/>
              <w:rPr>
                <w:rFonts w:cs="Calibri"/>
                <w:color w:val="000000"/>
                <w:sz w:val="20"/>
                <w:szCs w:val="20"/>
              </w:rPr>
            </w:pPr>
            <w:r w:rsidRPr="00174986">
              <w:rPr>
                <w:rFonts w:cs="Calibri"/>
                <w:color w:val="000000"/>
                <w:sz w:val="20"/>
                <w:szCs w:val="20"/>
              </w:rPr>
              <w:t>-£87,287</w:t>
            </w:r>
          </w:p>
        </w:tc>
      </w:tr>
      <w:tr w:rsidR="00174986" w:rsidRPr="00174986" w14:paraId="3930C4D2" w14:textId="77777777" w:rsidTr="00174986">
        <w:trPr>
          <w:trHeight w:val="312"/>
        </w:trPr>
        <w:tc>
          <w:tcPr>
            <w:tcW w:w="2386" w:type="pct"/>
            <w:shd w:val="clear" w:color="auto" w:fill="auto"/>
            <w:noWrap/>
            <w:vAlign w:val="bottom"/>
            <w:hideMark/>
          </w:tcPr>
          <w:p w14:paraId="2B47117F" w14:textId="77777777" w:rsidR="00174986" w:rsidRPr="00174986" w:rsidRDefault="00174986" w:rsidP="00174986">
            <w:pPr>
              <w:rPr>
                <w:rFonts w:cs="Calibri"/>
                <w:color w:val="000000"/>
                <w:sz w:val="20"/>
                <w:szCs w:val="20"/>
              </w:rPr>
            </w:pPr>
            <w:r w:rsidRPr="00174986">
              <w:rPr>
                <w:rFonts w:cs="Calibri"/>
                <w:color w:val="000000"/>
                <w:sz w:val="20"/>
                <w:szCs w:val="20"/>
              </w:rPr>
              <w:t>Management Administration</w:t>
            </w:r>
          </w:p>
        </w:tc>
        <w:tc>
          <w:tcPr>
            <w:tcW w:w="697" w:type="pct"/>
            <w:shd w:val="clear" w:color="auto" w:fill="auto"/>
            <w:noWrap/>
            <w:vAlign w:val="bottom"/>
            <w:hideMark/>
          </w:tcPr>
          <w:p w14:paraId="607703CF" w14:textId="77777777" w:rsidR="00174986" w:rsidRPr="00174986" w:rsidRDefault="00174986" w:rsidP="00174986">
            <w:pPr>
              <w:jc w:val="right"/>
              <w:rPr>
                <w:rFonts w:cs="Calibri"/>
                <w:color w:val="000000"/>
                <w:sz w:val="20"/>
                <w:szCs w:val="20"/>
              </w:rPr>
            </w:pPr>
            <w:r w:rsidRPr="00174986">
              <w:rPr>
                <w:rFonts w:cs="Calibri"/>
                <w:color w:val="000000"/>
                <w:sz w:val="20"/>
                <w:szCs w:val="20"/>
              </w:rPr>
              <w:t>-£18,884</w:t>
            </w:r>
          </w:p>
        </w:tc>
        <w:tc>
          <w:tcPr>
            <w:tcW w:w="564" w:type="pct"/>
            <w:shd w:val="clear" w:color="auto" w:fill="auto"/>
            <w:noWrap/>
            <w:vAlign w:val="bottom"/>
            <w:hideMark/>
          </w:tcPr>
          <w:p w14:paraId="50DA11C3" w14:textId="77777777" w:rsidR="00174986" w:rsidRPr="00174986" w:rsidRDefault="00174986" w:rsidP="00174986">
            <w:pPr>
              <w:jc w:val="right"/>
              <w:rPr>
                <w:rFonts w:cs="Calibri"/>
                <w:color w:val="000000"/>
                <w:sz w:val="20"/>
                <w:szCs w:val="20"/>
              </w:rPr>
            </w:pPr>
            <w:r w:rsidRPr="00174986">
              <w:rPr>
                <w:rFonts w:cs="Calibri"/>
                <w:color w:val="000000"/>
                <w:sz w:val="20"/>
                <w:szCs w:val="20"/>
              </w:rPr>
              <w:t>-£31,368</w:t>
            </w:r>
          </w:p>
        </w:tc>
        <w:tc>
          <w:tcPr>
            <w:tcW w:w="788" w:type="pct"/>
            <w:shd w:val="clear" w:color="auto" w:fill="auto"/>
            <w:noWrap/>
            <w:vAlign w:val="bottom"/>
            <w:hideMark/>
          </w:tcPr>
          <w:p w14:paraId="58E83F74" w14:textId="77777777" w:rsidR="00174986" w:rsidRPr="00174986" w:rsidRDefault="00174986" w:rsidP="00174986">
            <w:pPr>
              <w:jc w:val="right"/>
              <w:rPr>
                <w:rFonts w:cs="Calibri"/>
                <w:color w:val="000000"/>
                <w:sz w:val="20"/>
                <w:szCs w:val="20"/>
              </w:rPr>
            </w:pPr>
            <w:r w:rsidRPr="00174986">
              <w:rPr>
                <w:rFonts w:cs="Calibri"/>
                <w:color w:val="000000"/>
                <w:sz w:val="20"/>
                <w:szCs w:val="20"/>
              </w:rPr>
              <w:t>-£31,442</w:t>
            </w:r>
          </w:p>
        </w:tc>
        <w:tc>
          <w:tcPr>
            <w:tcW w:w="564" w:type="pct"/>
            <w:shd w:val="clear" w:color="auto" w:fill="auto"/>
            <w:noWrap/>
            <w:vAlign w:val="bottom"/>
            <w:hideMark/>
          </w:tcPr>
          <w:p w14:paraId="60D72845" w14:textId="77777777" w:rsidR="00174986" w:rsidRPr="00174986" w:rsidRDefault="00174986" w:rsidP="00174986">
            <w:pPr>
              <w:jc w:val="right"/>
              <w:rPr>
                <w:rFonts w:cs="Calibri"/>
                <w:color w:val="000000"/>
                <w:sz w:val="20"/>
                <w:szCs w:val="20"/>
              </w:rPr>
            </w:pPr>
            <w:r w:rsidRPr="00174986">
              <w:rPr>
                <w:rFonts w:cs="Calibri"/>
                <w:color w:val="000000"/>
                <w:sz w:val="20"/>
                <w:szCs w:val="20"/>
              </w:rPr>
              <w:t>-£32,148</w:t>
            </w:r>
          </w:p>
        </w:tc>
      </w:tr>
      <w:tr w:rsidR="00174986" w:rsidRPr="00174986" w14:paraId="3A3CEF76" w14:textId="77777777" w:rsidTr="00174986">
        <w:trPr>
          <w:trHeight w:val="312"/>
        </w:trPr>
        <w:tc>
          <w:tcPr>
            <w:tcW w:w="2386" w:type="pct"/>
            <w:shd w:val="clear" w:color="auto" w:fill="auto"/>
            <w:noWrap/>
            <w:vAlign w:val="bottom"/>
            <w:hideMark/>
          </w:tcPr>
          <w:p w14:paraId="1EFB7965" w14:textId="77777777" w:rsidR="00174986" w:rsidRPr="00174986" w:rsidRDefault="00174986" w:rsidP="00174986">
            <w:pPr>
              <w:rPr>
                <w:rFonts w:cs="Calibri"/>
                <w:color w:val="000000"/>
                <w:sz w:val="20"/>
                <w:szCs w:val="20"/>
              </w:rPr>
            </w:pPr>
            <w:r w:rsidRPr="00174986">
              <w:rPr>
                <w:rFonts w:cs="Calibri"/>
                <w:color w:val="000000"/>
                <w:sz w:val="20"/>
                <w:szCs w:val="20"/>
              </w:rPr>
              <w:t>Employer's Ni</w:t>
            </w:r>
          </w:p>
        </w:tc>
        <w:tc>
          <w:tcPr>
            <w:tcW w:w="697" w:type="pct"/>
            <w:shd w:val="clear" w:color="auto" w:fill="auto"/>
            <w:noWrap/>
            <w:vAlign w:val="bottom"/>
            <w:hideMark/>
          </w:tcPr>
          <w:p w14:paraId="306CC7A6" w14:textId="77777777" w:rsidR="00174986" w:rsidRPr="00174986" w:rsidRDefault="00174986" w:rsidP="00174986">
            <w:pPr>
              <w:jc w:val="right"/>
              <w:rPr>
                <w:rFonts w:cs="Calibri"/>
                <w:color w:val="000000"/>
                <w:sz w:val="20"/>
                <w:szCs w:val="20"/>
              </w:rPr>
            </w:pPr>
            <w:r w:rsidRPr="00174986">
              <w:rPr>
                <w:rFonts w:cs="Calibri"/>
                <w:color w:val="000000"/>
                <w:sz w:val="20"/>
                <w:szCs w:val="20"/>
              </w:rPr>
              <w:t>-£3,338</w:t>
            </w:r>
          </w:p>
        </w:tc>
        <w:tc>
          <w:tcPr>
            <w:tcW w:w="564" w:type="pct"/>
            <w:shd w:val="clear" w:color="auto" w:fill="auto"/>
            <w:noWrap/>
            <w:vAlign w:val="bottom"/>
            <w:hideMark/>
          </w:tcPr>
          <w:p w14:paraId="5833E85F" w14:textId="77777777" w:rsidR="00174986" w:rsidRPr="00174986" w:rsidRDefault="00174986" w:rsidP="00174986">
            <w:pPr>
              <w:jc w:val="right"/>
              <w:rPr>
                <w:rFonts w:cs="Calibri"/>
                <w:color w:val="000000"/>
                <w:sz w:val="20"/>
                <w:szCs w:val="20"/>
              </w:rPr>
            </w:pPr>
            <w:r w:rsidRPr="00174986">
              <w:rPr>
                <w:rFonts w:cs="Calibri"/>
                <w:color w:val="000000"/>
                <w:sz w:val="20"/>
                <w:szCs w:val="20"/>
              </w:rPr>
              <w:t>-£6,045</w:t>
            </w:r>
          </w:p>
        </w:tc>
        <w:tc>
          <w:tcPr>
            <w:tcW w:w="788" w:type="pct"/>
            <w:shd w:val="clear" w:color="auto" w:fill="auto"/>
            <w:noWrap/>
            <w:vAlign w:val="bottom"/>
            <w:hideMark/>
          </w:tcPr>
          <w:p w14:paraId="5A665FC6" w14:textId="77777777" w:rsidR="00174986" w:rsidRPr="00174986" w:rsidRDefault="00174986" w:rsidP="00174986">
            <w:pPr>
              <w:jc w:val="right"/>
              <w:rPr>
                <w:rFonts w:cs="Calibri"/>
                <w:color w:val="000000"/>
                <w:sz w:val="20"/>
                <w:szCs w:val="20"/>
              </w:rPr>
            </w:pPr>
            <w:r w:rsidRPr="00174986">
              <w:rPr>
                <w:rFonts w:cs="Calibri"/>
                <w:color w:val="000000"/>
                <w:sz w:val="20"/>
                <w:szCs w:val="20"/>
              </w:rPr>
              <w:t>-£6,971</w:t>
            </w:r>
          </w:p>
        </w:tc>
        <w:tc>
          <w:tcPr>
            <w:tcW w:w="564" w:type="pct"/>
            <w:shd w:val="clear" w:color="auto" w:fill="auto"/>
            <w:noWrap/>
            <w:vAlign w:val="bottom"/>
            <w:hideMark/>
          </w:tcPr>
          <w:p w14:paraId="247511E9" w14:textId="77777777" w:rsidR="00174986" w:rsidRPr="00174986" w:rsidRDefault="00174986" w:rsidP="00174986">
            <w:pPr>
              <w:jc w:val="right"/>
              <w:rPr>
                <w:rFonts w:cs="Calibri"/>
                <w:color w:val="000000"/>
                <w:sz w:val="20"/>
                <w:szCs w:val="20"/>
              </w:rPr>
            </w:pPr>
            <w:r w:rsidRPr="00174986">
              <w:rPr>
                <w:rFonts w:cs="Calibri"/>
                <w:color w:val="000000"/>
                <w:sz w:val="20"/>
                <w:szCs w:val="20"/>
              </w:rPr>
              <w:t>-£6,182</w:t>
            </w:r>
          </w:p>
        </w:tc>
      </w:tr>
      <w:tr w:rsidR="00174986" w:rsidRPr="00174986" w14:paraId="2A371930" w14:textId="77777777" w:rsidTr="00174986">
        <w:trPr>
          <w:trHeight w:val="312"/>
        </w:trPr>
        <w:tc>
          <w:tcPr>
            <w:tcW w:w="2386" w:type="pct"/>
            <w:shd w:val="clear" w:color="auto" w:fill="auto"/>
            <w:noWrap/>
            <w:vAlign w:val="bottom"/>
            <w:hideMark/>
          </w:tcPr>
          <w:p w14:paraId="4EBB5736" w14:textId="77777777" w:rsidR="00174986" w:rsidRPr="00174986" w:rsidRDefault="00174986" w:rsidP="00174986">
            <w:pPr>
              <w:rPr>
                <w:rFonts w:cs="Calibri"/>
                <w:color w:val="000000"/>
                <w:sz w:val="20"/>
                <w:szCs w:val="20"/>
              </w:rPr>
            </w:pPr>
            <w:r w:rsidRPr="00174986">
              <w:rPr>
                <w:rFonts w:cs="Calibri"/>
                <w:color w:val="000000"/>
                <w:sz w:val="20"/>
                <w:szCs w:val="20"/>
              </w:rPr>
              <w:t>Employer's Ni - COVID 19</w:t>
            </w:r>
          </w:p>
        </w:tc>
        <w:tc>
          <w:tcPr>
            <w:tcW w:w="697" w:type="pct"/>
            <w:shd w:val="clear" w:color="auto" w:fill="auto"/>
            <w:noWrap/>
            <w:vAlign w:val="bottom"/>
            <w:hideMark/>
          </w:tcPr>
          <w:p w14:paraId="040D8830" w14:textId="77777777" w:rsidR="00174986" w:rsidRPr="00174986" w:rsidRDefault="00174986" w:rsidP="00174986">
            <w:pPr>
              <w:jc w:val="right"/>
              <w:rPr>
                <w:rFonts w:cs="Calibri"/>
                <w:color w:val="000000"/>
                <w:sz w:val="20"/>
                <w:szCs w:val="20"/>
              </w:rPr>
            </w:pPr>
            <w:r w:rsidRPr="00174986">
              <w:rPr>
                <w:rFonts w:cs="Calibri"/>
                <w:color w:val="000000"/>
                <w:sz w:val="20"/>
                <w:szCs w:val="20"/>
              </w:rPr>
              <w:t>-£19</w:t>
            </w:r>
          </w:p>
        </w:tc>
        <w:tc>
          <w:tcPr>
            <w:tcW w:w="564" w:type="pct"/>
            <w:shd w:val="clear" w:color="auto" w:fill="auto"/>
            <w:vAlign w:val="bottom"/>
            <w:hideMark/>
          </w:tcPr>
          <w:p w14:paraId="162E5D8D" w14:textId="77777777" w:rsidR="00174986" w:rsidRPr="00174986" w:rsidRDefault="00174986" w:rsidP="00174986">
            <w:pPr>
              <w:jc w:val="right"/>
              <w:rPr>
                <w:rFonts w:cs="Calibri"/>
                <w:color w:val="000000"/>
                <w:sz w:val="20"/>
                <w:szCs w:val="20"/>
              </w:rPr>
            </w:pPr>
            <w:r w:rsidRPr="00174986">
              <w:rPr>
                <w:rFonts w:cs="Calibri"/>
                <w:color w:val="000000"/>
                <w:sz w:val="20"/>
                <w:szCs w:val="20"/>
              </w:rPr>
              <w:t>-£19</w:t>
            </w:r>
          </w:p>
        </w:tc>
        <w:tc>
          <w:tcPr>
            <w:tcW w:w="788" w:type="pct"/>
            <w:shd w:val="clear" w:color="auto" w:fill="auto"/>
            <w:noWrap/>
            <w:vAlign w:val="bottom"/>
            <w:hideMark/>
          </w:tcPr>
          <w:p w14:paraId="0BC7A1F9" w14:textId="77777777" w:rsidR="00174986" w:rsidRPr="00174986" w:rsidRDefault="00174986" w:rsidP="00174986">
            <w:pPr>
              <w:jc w:val="right"/>
              <w:rPr>
                <w:rFonts w:cs="Calibri"/>
                <w:color w:val="000000"/>
                <w:sz w:val="20"/>
                <w:szCs w:val="20"/>
              </w:rPr>
            </w:pPr>
            <w:r w:rsidRPr="00174986">
              <w:rPr>
                <w:rFonts w:cs="Calibri"/>
                <w:color w:val="000000"/>
                <w:sz w:val="20"/>
                <w:szCs w:val="20"/>
              </w:rPr>
              <w:t>-£19</w:t>
            </w:r>
          </w:p>
        </w:tc>
        <w:tc>
          <w:tcPr>
            <w:tcW w:w="564" w:type="pct"/>
            <w:shd w:val="clear" w:color="auto" w:fill="auto"/>
            <w:vAlign w:val="bottom"/>
            <w:hideMark/>
          </w:tcPr>
          <w:p w14:paraId="049D8655"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r>
      <w:tr w:rsidR="00174986" w:rsidRPr="00174986" w14:paraId="308E248D" w14:textId="77777777" w:rsidTr="00174986">
        <w:trPr>
          <w:trHeight w:val="312"/>
        </w:trPr>
        <w:tc>
          <w:tcPr>
            <w:tcW w:w="2386" w:type="pct"/>
            <w:shd w:val="clear" w:color="auto" w:fill="auto"/>
            <w:noWrap/>
            <w:vAlign w:val="bottom"/>
            <w:hideMark/>
          </w:tcPr>
          <w:p w14:paraId="1ECE03A8" w14:textId="77777777" w:rsidR="00174986" w:rsidRPr="00174986" w:rsidRDefault="00174986" w:rsidP="00174986">
            <w:pPr>
              <w:rPr>
                <w:rFonts w:cs="Calibri"/>
                <w:color w:val="000000"/>
                <w:sz w:val="20"/>
                <w:szCs w:val="20"/>
              </w:rPr>
            </w:pPr>
            <w:r w:rsidRPr="00174986">
              <w:rPr>
                <w:rFonts w:cs="Calibri"/>
                <w:color w:val="000000"/>
                <w:sz w:val="20"/>
                <w:szCs w:val="20"/>
              </w:rPr>
              <w:t>Pensions</w:t>
            </w:r>
          </w:p>
        </w:tc>
        <w:tc>
          <w:tcPr>
            <w:tcW w:w="697" w:type="pct"/>
            <w:shd w:val="clear" w:color="auto" w:fill="auto"/>
            <w:noWrap/>
            <w:vAlign w:val="bottom"/>
            <w:hideMark/>
          </w:tcPr>
          <w:p w14:paraId="606F06DE" w14:textId="77777777" w:rsidR="00174986" w:rsidRPr="00174986" w:rsidRDefault="00174986" w:rsidP="00174986">
            <w:pPr>
              <w:jc w:val="right"/>
              <w:rPr>
                <w:rFonts w:cs="Calibri"/>
                <w:color w:val="000000"/>
                <w:sz w:val="20"/>
                <w:szCs w:val="20"/>
              </w:rPr>
            </w:pPr>
            <w:r w:rsidRPr="00174986">
              <w:rPr>
                <w:rFonts w:cs="Calibri"/>
                <w:color w:val="000000"/>
                <w:sz w:val="20"/>
                <w:szCs w:val="20"/>
              </w:rPr>
              <w:t>-£9,173</w:t>
            </w:r>
          </w:p>
        </w:tc>
        <w:tc>
          <w:tcPr>
            <w:tcW w:w="564" w:type="pct"/>
            <w:shd w:val="clear" w:color="auto" w:fill="auto"/>
            <w:noWrap/>
            <w:vAlign w:val="bottom"/>
            <w:hideMark/>
          </w:tcPr>
          <w:p w14:paraId="1E674D64" w14:textId="77777777" w:rsidR="00174986" w:rsidRPr="00174986" w:rsidRDefault="00174986" w:rsidP="00174986">
            <w:pPr>
              <w:jc w:val="right"/>
              <w:rPr>
                <w:rFonts w:cs="Calibri"/>
                <w:color w:val="000000"/>
                <w:sz w:val="20"/>
                <w:szCs w:val="20"/>
              </w:rPr>
            </w:pPr>
            <w:r w:rsidRPr="00174986">
              <w:rPr>
                <w:rFonts w:cs="Calibri"/>
                <w:color w:val="000000"/>
                <w:sz w:val="20"/>
                <w:szCs w:val="20"/>
              </w:rPr>
              <w:t>-£19,412</w:t>
            </w:r>
          </w:p>
        </w:tc>
        <w:tc>
          <w:tcPr>
            <w:tcW w:w="788" w:type="pct"/>
            <w:shd w:val="clear" w:color="auto" w:fill="auto"/>
            <w:noWrap/>
            <w:vAlign w:val="bottom"/>
            <w:hideMark/>
          </w:tcPr>
          <w:p w14:paraId="7C10A787" w14:textId="77777777" w:rsidR="00174986" w:rsidRPr="00174986" w:rsidRDefault="00174986" w:rsidP="00174986">
            <w:pPr>
              <w:jc w:val="right"/>
              <w:rPr>
                <w:rFonts w:cs="Calibri"/>
                <w:color w:val="000000"/>
                <w:sz w:val="20"/>
                <w:szCs w:val="20"/>
              </w:rPr>
            </w:pPr>
            <w:r w:rsidRPr="00174986">
              <w:rPr>
                <w:rFonts w:cs="Calibri"/>
                <w:color w:val="000000"/>
                <w:sz w:val="20"/>
                <w:szCs w:val="20"/>
              </w:rPr>
              <w:t>-£19,475</w:t>
            </w:r>
          </w:p>
        </w:tc>
        <w:tc>
          <w:tcPr>
            <w:tcW w:w="564" w:type="pct"/>
            <w:shd w:val="clear" w:color="auto" w:fill="auto"/>
            <w:noWrap/>
            <w:vAlign w:val="bottom"/>
            <w:hideMark/>
          </w:tcPr>
          <w:p w14:paraId="25F7DAB5" w14:textId="77777777" w:rsidR="00174986" w:rsidRPr="00174986" w:rsidRDefault="00174986" w:rsidP="00174986">
            <w:pPr>
              <w:jc w:val="right"/>
              <w:rPr>
                <w:rFonts w:cs="Calibri"/>
                <w:color w:val="000000"/>
                <w:sz w:val="20"/>
                <w:szCs w:val="20"/>
              </w:rPr>
            </w:pPr>
            <w:r w:rsidRPr="00174986">
              <w:rPr>
                <w:rFonts w:cs="Calibri"/>
                <w:color w:val="000000"/>
                <w:sz w:val="20"/>
                <w:szCs w:val="20"/>
              </w:rPr>
              <w:t>-£23,186</w:t>
            </w:r>
          </w:p>
        </w:tc>
      </w:tr>
      <w:tr w:rsidR="00174986" w:rsidRPr="00174986" w14:paraId="5E070F5A" w14:textId="77777777" w:rsidTr="00174986">
        <w:trPr>
          <w:trHeight w:val="312"/>
        </w:trPr>
        <w:tc>
          <w:tcPr>
            <w:tcW w:w="2386" w:type="pct"/>
            <w:shd w:val="clear" w:color="auto" w:fill="auto"/>
            <w:noWrap/>
            <w:vAlign w:val="bottom"/>
            <w:hideMark/>
          </w:tcPr>
          <w:p w14:paraId="581D040C" w14:textId="77777777" w:rsidR="00174986" w:rsidRPr="00174986" w:rsidRDefault="00174986" w:rsidP="00174986">
            <w:pPr>
              <w:rPr>
                <w:rFonts w:cs="Calibri"/>
                <w:color w:val="000000"/>
                <w:sz w:val="20"/>
                <w:szCs w:val="20"/>
              </w:rPr>
            </w:pPr>
            <w:r w:rsidRPr="00174986">
              <w:rPr>
                <w:rFonts w:cs="Calibri"/>
                <w:color w:val="000000"/>
                <w:sz w:val="20"/>
                <w:szCs w:val="20"/>
              </w:rPr>
              <w:t>Mileage</w:t>
            </w:r>
          </w:p>
        </w:tc>
        <w:tc>
          <w:tcPr>
            <w:tcW w:w="697" w:type="pct"/>
            <w:shd w:val="clear" w:color="auto" w:fill="auto"/>
            <w:noWrap/>
            <w:vAlign w:val="bottom"/>
            <w:hideMark/>
          </w:tcPr>
          <w:p w14:paraId="6C311D7E"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c>
          <w:tcPr>
            <w:tcW w:w="564" w:type="pct"/>
            <w:shd w:val="clear" w:color="auto" w:fill="auto"/>
            <w:noWrap/>
            <w:vAlign w:val="bottom"/>
            <w:hideMark/>
          </w:tcPr>
          <w:p w14:paraId="33456283" w14:textId="77777777" w:rsidR="00174986" w:rsidRPr="00174986" w:rsidRDefault="00174986" w:rsidP="00174986">
            <w:pPr>
              <w:jc w:val="right"/>
              <w:rPr>
                <w:rFonts w:cs="Calibri"/>
                <w:color w:val="000000"/>
                <w:sz w:val="20"/>
                <w:szCs w:val="20"/>
              </w:rPr>
            </w:pPr>
            <w:r w:rsidRPr="00174986">
              <w:rPr>
                <w:rFonts w:cs="Calibri"/>
                <w:color w:val="000000"/>
                <w:sz w:val="20"/>
                <w:szCs w:val="20"/>
              </w:rPr>
              <w:t>-£153</w:t>
            </w:r>
          </w:p>
        </w:tc>
        <w:tc>
          <w:tcPr>
            <w:tcW w:w="788" w:type="pct"/>
            <w:shd w:val="clear" w:color="auto" w:fill="auto"/>
            <w:noWrap/>
            <w:vAlign w:val="bottom"/>
            <w:hideMark/>
          </w:tcPr>
          <w:p w14:paraId="07E0F942" w14:textId="77777777" w:rsidR="00174986" w:rsidRPr="00174986" w:rsidRDefault="00174986" w:rsidP="00174986">
            <w:pPr>
              <w:jc w:val="right"/>
              <w:rPr>
                <w:rFonts w:cs="Calibri"/>
                <w:color w:val="000000"/>
                <w:sz w:val="20"/>
                <w:szCs w:val="20"/>
              </w:rPr>
            </w:pPr>
            <w:r w:rsidRPr="00174986">
              <w:rPr>
                <w:rFonts w:cs="Calibri"/>
                <w:color w:val="000000"/>
                <w:sz w:val="20"/>
                <w:szCs w:val="20"/>
              </w:rPr>
              <w:t>-£153</w:t>
            </w:r>
          </w:p>
        </w:tc>
        <w:tc>
          <w:tcPr>
            <w:tcW w:w="564" w:type="pct"/>
            <w:shd w:val="clear" w:color="auto" w:fill="auto"/>
            <w:noWrap/>
            <w:vAlign w:val="bottom"/>
            <w:hideMark/>
          </w:tcPr>
          <w:p w14:paraId="5CC71F42" w14:textId="77777777" w:rsidR="00174986" w:rsidRPr="00174986" w:rsidRDefault="00174986" w:rsidP="00174986">
            <w:pPr>
              <w:jc w:val="right"/>
              <w:rPr>
                <w:rFonts w:cs="Calibri"/>
                <w:color w:val="000000"/>
                <w:sz w:val="20"/>
                <w:szCs w:val="20"/>
              </w:rPr>
            </w:pPr>
            <w:r w:rsidRPr="00174986">
              <w:rPr>
                <w:rFonts w:cs="Calibri"/>
                <w:color w:val="000000"/>
                <w:sz w:val="20"/>
                <w:szCs w:val="20"/>
              </w:rPr>
              <w:t>-£153</w:t>
            </w:r>
          </w:p>
        </w:tc>
      </w:tr>
      <w:tr w:rsidR="00174986" w:rsidRPr="00174986" w14:paraId="497A8A9F" w14:textId="77777777" w:rsidTr="00174986">
        <w:trPr>
          <w:trHeight w:val="312"/>
        </w:trPr>
        <w:tc>
          <w:tcPr>
            <w:tcW w:w="2386" w:type="pct"/>
            <w:shd w:val="clear" w:color="auto" w:fill="auto"/>
            <w:noWrap/>
            <w:vAlign w:val="bottom"/>
            <w:hideMark/>
          </w:tcPr>
          <w:p w14:paraId="4FE4CA82" w14:textId="77777777" w:rsidR="00174986" w:rsidRPr="00174986" w:rsidRDefault="00174986" w:rsidP="00174986">
            <w:pPr>
              <w:rPr>
                <w:rFonts w:cs="Calibri"/>
                <w:color w:val="000000"/>
                <w:sz w:val="20"/>
                <w:szCs w:val="20"/>
              </w:rPr>
            </w:pPr>
            <w:r w:rsidRPr="00174986">
              <w:rPr>
                <w:rFonts w:cs="Calibri"/>
                <w:color w:val="000000"/>
                <w:sz w:val="20"/>
                <w:szCs w:val="20"/>
              </w:rPr>
              <w:t>Eye Tests</w:t>
            </w:r>
          </w:p>
        </w:tc>
        <w:tc>
          <w:tcPr>
            <w:tcW w:w="697" w:type="pct"/>
            <w:shd w:val="clear" w:color="auto" w:fill="auto"/>
            <w:noWrap/>
            <w:vAlign w:val="bottom"/>
            <w:hideMark/>
          </w:tcPr>
          <w:p w14:paraId="1739BCC3" w14:textId="77777777" w:rsidR="00174986" w:rsidRPr="00174986" w:rsidRDefault="00174986" w:rsidP="00174986">
            <w:pPr>
              <w:jc w:val="right"/>
              <w:rPr>
                <w:rFonts w:cs="Calibri"/>
                <w:color w:val="000000"/>
                <w:sz w:val="20"/>
                <w:szCs w:val="20"/>
              </w:rPr>
            </w:pPr>
            <w:r w:rsidRPr="00174986">
              <w:rPr>
                <w:rFonts w:cs="Calibri"/>
                <w:color w:val="000000"/>
                <w:sz w:val="20"/>
                <w:szCs w:val="20"/>
              </w:rPr>
              <w:t>-£55</w:t>
            </w:r>
          </w:p>
        </w:tc>
        <w:tc>
          <w:tcPr>
            <w:tcW w:w="564" w:type="pct"/>
            <w:shd w:val="clear" w:color="auto" w:fill="auto"/>
            <w:noWrap/>
            <w:vAlign w:val="bottom"/>
            <w:hideMark/>
          </w:tcPr>
          <w:p w14:paraId="1D0B4F05" w14:textId="77777777" w:rsidR="00174986" w:rsidRPr="00174986" w:rsidRDefault="00174986" w:rsidP="00174986">
            <w:pPr>
              <w:jc w:val="right"/>
              <w:rPr>
                <w:rFonts w:cs="Calibri"/>
                <w:color w:val="000000"/>
                <w:sz w:val="20"/>
                <w:szCs w:val="20"/>
              </w:rPr>
            </w:pPr>
            <w:r w:rsidRPr="00174986">
              <w:rPr>
                <w:rFonts w:cs="Calibri"/>
                <w:color w:val="000000"/>
                <w:sz w:val="20"/>
                <w:szCs w:val="20"/>
              </w:rPr>
              <w:t>-£150</w:t>
            </w:r>
          </w:p>
        </w:tc>
        <w:tc>
          <w:tcPr>
            <w:tcW w:w="788" w:type="pct"/>
            <w:shd w:val="clear" w:color="auto" w:fill="auto"/>
            <w:noWrap/>
            <w:vAlign w:val="bottom"/>
            <w:hideMark/>
          </w:tcPr>
          <w:p w14:paraId="55E345E9" w14:textId="77777777" w:rsidR="00174986" w:rsidRPr="00174986" w:rsidRDefault="00174986" w:rsidP="00174986">
            <w:pPr>
              <w:jc w:val="right"/>
              <w:rPr>
                <w:rFonts w:cs="Calibri"/>
                <w:color w:val="000000"/>
                <w:sz w:val="20"/>
                <w:szCs w:val="20"/>
              </w:rPr>
            </w:pPr>
            <w:r w:rsidRPr="00174986">
              <w:rPr>
                <w:rFonts w:cs="Calibri"/>
                <w:color w:val="000000"/>
                <w:sz w:val="20"/>
                <w:szCs w:val="20"/>
              </w:rPr>
              <w:t>-£150</w:t>
            </w:r>
          </w:p>
        </w:tc>
        <w:tc>
          <w:tcPr>
            <w:tcW w:w="564" w:type="pct"/>
            <w:shd w:val="clear" w:color="auto" w:fill="auto"/>
            <w:noWrap/>
            <w:vAlign w:val="bottom"/>
            <w:hideMark/>
          </w:tcPr>
          <w:p w14:paraId="0AFDE659" w14:textId="77777777" w:rsidR="00174986" w:rsidRPr="00174986" w:rsidRDefault="00174986" w:rsidP="00174986">
            <w:pPr>
              <w:jc w:val="right"/>
              <w:rPr>
                <w:rFonts w:cs="Calibri"/>
                <w:color w:val="000000"/>
                <w:sz w:val="20"/>
                <w:szCs w:val="20"/>
              </w:rPr>
            </w:pPr>
            <w:r w:rsidRPr="00174986">
              <w:rPr>
                <w:rFonts w:cs="Calibri"/>
                <w:color w:val="000000"/>
                <w:sz w:val="20"/>
                <w:szCs w:val="20"/>
              </w:rPr>
              <w:t>-£150</w:t>
            </w:r>
          </w:p>
        </w:tc>
      </w:tr>
      <w:tr w:rsidR="00174986" w:rsidRPr="00174986" w14:paraId="2BB7407B" w14:textId="77777777" w:rsidTr="00174986">
        <w:trPr>
          <w:trHeight w:val="312"/>
        </w:trPr>
        <w:tc>
          <w:tcPr>
            <w:tcW w:w="2386" w:type="pct"/>
            <w:shd w:val="clear" w:color="auto" w:fill="auto"/>
            <w:noWrap/>
            <w:vAlign w:val="bottom"/>
            <w:hideMark/>
          </w:tcPr>
          <w:p w14:paraId="7D24C8A1" w14:textId="77777777" w:rsidR="00174986" w:rsidRPr="00174986" w:rsidRDefault="00174986" w:rsidP="00174986">
            <w:pPr>
              <w:rPr>
                <w:rFonts w:cs="Calibri"/>
                <w:color w:val="000000"/>
                <w:sz w:val="20"/>
                <w:szCs w:val="20"/>
              </w:rPr>
            </w:pPr>
            <w:r w:rsidRPr="00174986">
              <w:rPr>
                <w:rFonts w:cs="Calibri"/>
                <w:color w:val="000000"/>
                <w:sz w:val="20"/>
                <w:szCs w:val="20"/>
              </w:rPr>
              <w:t>Training</w:t>
            </w:r>
          </w:p>
        </w:tc>
        <w:tc>
          <w:tcPr>
            <w:tcW w:w="697" w:type="pct"/>
            <w:shd w:val="clear" w:color="auto" w:fill="auto"/>
            <w:noWrap/>
            <w:vAlign w:val="bottom"/>
            <w:hideMark/>
          </w:tcPr>
          <w:p w14:paraId="0731C4A6" w14:textId="77777777" w:rsidR="00174986" w:rsidRPr="00174986" w:rsidRDefault="00174986" w:rsidP="00174986">
            <w:pPr>
              <w:jc w:val="right"/>
              <w:rPr>
                <w:rFonts w:cs="Calibri"/>
                <w:color w:val="000000"/>
                <w:sz w:val="20"/>
                <w:szCs w:val="20"/>
              </w:rPr>
            </w:pPr>
            <w:r w:rsidRPr="00174986">
              <w:rPr>
                <w:rFonts w:cs="Calibri"/>
                <w:color w:val="000000"/>
                <w:sz w:val="20"/>
                <w:szCs w:val="20"/>
              </w:rPr>
              <w:t>-£72</w:t>
            </w:r>
          </w:p>
        </w:tc>
        <w:tc>
          <w:tcPr>
            <w:tcW w:w="564" w:type="pct"/>
            <w:shd w:val="clear" w:color="auto" w:fill="auto"/>
            <w:noWrap/>
            <w:vAlign w:val="bottom"/>
            <w:hideMark/>
          </w:tcPr>
          <w:p w14:paraId="1B51C709" w14:textId="77777777" w:rsidR="00174986" w:rsidRPr="00174986" w:rsidRDefault="00174986" w:rsidP="00174986">
            <w:pPr>
              <w:jc w:val="right"/>
              <w:rPr>
                <w:rFonts w:cs="Calibri"/>
                <w:color w:val="000000"/>
                <w:sz w:val="20"/>
                <w:szCs w:val="20"/>
              </w:rPr>
            </w:pPr>
            <w:r w:rsidRPr="00174986">
              <w:rPr>
                <w:rFonts w:cs="Calibri"/>
                <w:color w:val="000000"/>
                <w:sz w:val="20"/>
                <w:szCs w:val="20"/>
              </w:rPr>
              <w:t>-£3,991</w:t>
            </w:r>
          </w:p>
        </w:tc>
        <w:tc>
          <w:tcPr>
            <w:tcW w:w="788" w:type="pct"/>
            <w:shd w:val="clear" w:color="auto" w:fill="auto"/>
            <w:noWrap/>
            <w:vAlign w:val="bottom"/>
            <w:hideMark/>
          </w:tcPr>
          <w:p w14:paraId="2B4D569F" w14:textId="77777777" w:rsidR="00174986" w:rsidRPr="00174986" w:rsidRDefault="00174986" w:rsidP="00174986">
            <w:pPr>
              <w:jc w:val="right"/>
              <w:rPr>
                <w:rFonts w:cs="Calibri"/>
                <w:color w:val="000000"/>
                <w:sz w:val="20"/>
                <w:szCs w:val="20"/>
              </w:rPr>
            </w:pPr>
            <w:r w:rsidRPr="00174986">
              <w:rPr>
                <w:rFonts w:cs="Calibri"/>
                <w:color w:val="000000"/>
                <w:sz w:val="20"/>
                <w:szCs w:val="20"/>
              </w:rPr>
              <w:t>-£3,991</w:t>
            </w:r>
          </w:p>
        </w:tc>
        <w:tc>
          <w:tcPr>
            <w:tcW w:w="564" w:type="pct"/>
            <w:shd w:val="clear" w:color="auto" w:fill="auto"/>
            <w:noWrap/>
            <w:vAlign w:val="bottom"/>
            <w:hideMark/>
          </w:tcPr>
          <w:p w14:paraId="5100EDFF" w14:textId="77777777" w:rsidR="00174986" w:rsidRPr="00174986" w:rsidRDefault="00174986" w:rsidP="00174986">
            <w:pPr>
              <w:jc w:val="right"/>
              <w:rPr>
                <w:rFonts w:cs="Calibri"/>
                <w:color w:val="000000"/>
                <w:sz w:val="20"/>
                <w:szCs w:val="20"/>
              </w:rPr>
            </w:pPr>
            <w:r w:rsidRPr="00174986">
              <w:rPr>
                <w:rFonts w:cs="Calibri"/>
                <w:color w:val="000000"/>
                <w:sz w:val="20"/>
                <w:szCs w:val="20"/>
              </w:rPr>
              <w:t>-£6,000</w:t>
            </w:r>
          </w:p>
        </w:tc>
      </w:tr>
      <w:tr w:rsidR="00174986" w:rsidRPr="00174986" w14:paraId="0EF40E79" w14:textId="77777777" w:rsidTr="00174986">
        <w:trPr>
          <w:trHeight w:val="312"/>
        </w:trPr>
        <w:tc>
          <w:tcPr>
            <w:tcW w:w="2386" w:type="pct"/>
            <w:shd w:val="clear" w:color="auto" w:fill="auto"/>
            <w:noWrap/>
            <w:vAlign w:val="bottom"/>
            <w:hideMark/>
          </w:tcPr>
          <w:p w14:paraId="3031774A" w14:textId="77777777" w:rsidR="00174986" w:rsidRPr="00174986" w:rsidRDefault="00174986" w:rsidP="00174986">
            <w:pPr>
              <w:rPr>
                <w:rFonts w:cs="Calibri"/>
                <w:color w:val="000000"/>
                <w:sz w:val="20"/>
                <w:szCs w:val="20"/>
              </w:rPr>
            </w:pPr>
            <w:r w:rsidRPr="00174986">
              <w:rPr>
                <w:rFonts w:cs="Calibri"/>
                <w:color w:val="000000"/>
                <w:sz w:val="20"/>
                <w:szCs w:val="20"/>
              </w:rPr>
              <w:t>Insurance</w:t>
            </w:r>
          </w:p>
        </w:tc>
        <w:tc>
          <w:tcPr>
            <w:tcW w:w="697" w:type="pct"/>
            <w:shd w:val="clear" w:color="auto" w:fill="auto"/>
            <w:noWrap/>
            <w:vAlign w:val="bottom"/>
            <w:hideMark/>
          </w:tcPr>
          <w:p w14:paraId="74BA2C18" w14:textId="77777777" w:rsidR="00174986" w:rsidRPr="00174986" w:rsidRDefault="00174986" w:rsidP="00174986">
            <w:pPr>
              <w:jc w:val="right"/>
              <w:rPr>
                <w:rFonts w:cs="Calibri"/>
                <w:color w:val="000000"/>
                <w:sz w:val="20"/>
                <w:szCs w:val="20"/>
              </w:rPr>
            </w:pPr>
            <w:r w:rsidRPr="00174986">
              <w:rPr>
                <w:rFonts w:cs="Calibri"/>
                <w:color w:val="000000"/>
                <w:sz w:val="20"/>
                <w:szCs w:val="20"/>
              </w:rPr>
              <w:t>-£515</w:t>
            </w:r>
          </w:p>
        </w:tc>
        <w:tc>
          <w:tcPr>
            <w:tcW w:w="564" w:type="pct"/>
            <w:shd w:val="clear" w:color="auto" w:fill="auto"/>
            <w:noWrap/>
            <w:vAlign w:val="bottom"/>
            <w:hideMark/>
          </w:tcPr>
          <w:p w14:paraId="253A893C" w14:textId="77777777" w:rsidR="00174986" w:rsidRPr="00174986" w:rsidRDefault="00174986" w:rsidP="00174986">
            <w:pPr>
              <w:jc w:val="right"/>
              <w:rPr>
                <w:rFonts w:cs="Calibri"/>
                <w:color w:val="000000"/>
                <w:sz w:val="20"/>
                <w:szCs w:val="20"/>
              </w:rPr>
            </w:pPr>
            <w:r w:rsidRPr="00174986">
              <w:rPr>
                <w:rFonts w:cs="Calibri"/>
                <w:color w:val="000000"/>
                <w:sz w:val="20"/>
                <w:szCs w:val="20"/>
              </w:rPr>
              <w:t>-£883</w:t>
            </w:r>
          </w:p>
        </w:tc>
        <w:tc>
          <w:tcPr>
            <w:tcW w:w="788" w:type="pct"/>
            <w:shd w:val="clear" w:color="auto" w:fill="auto"/>
            <w:vAlign w:val="bottom"/>
            <w:hideMark/>
          </w:tcPr>
          <w:p w14:paraId="51AF87A8" w14:textId="77777777" w:rsidR="00174986" w:rsidRPr="00174986" w:rsidRDefault="00174986" w:rsidP="00174986">
            <w:pPr>
              <w:jc w:val="right"/>
              <w:rPr>
                <w:rFonts w:cs="Calibri"/>
                <w:color w:val="000000"/>
                <w:sz w:val="20"/>
                <w:szCs w:val="20"/>
              </w:rPr>
            </w:pPr>
            <w:r w:rsidRPr="00174986">
              <w:rPr>
                <w:rFonts w:cs="Calibri"/>
                <w:color w:val="000000"/>
                <w:sz w:val="20"/>
                <w:szCs w:val="20"/>
              </w:rPr>
              <w:t>-£883</w:t>
            </w:r>
          </w:p>
        </w:tc>
        <w:tc>
          <w:tcPr>
            <w:tcW w:w="564" w:type="pct"/>
            <w:shd w:val="clear" w:color="auto" w:fill="auto"/>
            <w:noWrap/>
            <w:vAlign w:val="bottom"/>
            <w:hideMark/>
          </w:tcPr>
          <w:p w14:paraId="55F40F19" w14:textId="77777777" w:rsidR="00174986" w:rsidRPr="00174986" w:rsidRDefault="00174986" w:rsidP="00174986">
            <w:pPr>
              <w:jc w:val="right"/>
              <w:rPr>
                <w:rFonts w:cs="Calibri"/>
                <w:color w:val="000000"/>
                <w:sz w:val="20"/>
                <w:szCs w:val="20"/>
              </w:rPr>
            </w:pPr>
            <w:r w:rsidRPr="00174986">
              <w:rPr>
                <w:rFonts w:cs="Calibri"/>
                <w:color w:val="000000"/>
                <w:sz w:val="20"/>
                <w:szCs w:val="20"/>
              </w:rPr>
              <w:t>-£901</w:t>
            </w:r>
          </w:p>
        </w:tc>
      </w:tr>
      <w:tr w:rsidR="00174986" w:rsidRPr="00174986" w14:paraId="05B5778C" w14:textId="77777777" w:rsidTr="00174986">
        <w:trPr>
          <w:trHeight w:val="312"/>
        </w:trPr>
        <w:tc>
          <w:tcPr>
            <w:tcW w:w="2386" w:type="pct"/>
            <w:shd w:val="clear" w:color="auto" w:fill="auto"/>
            <w:noWrap/>
            <w:vAlign w:val="bottom"/>
            <w:hideMark/>
          </w:tcPr>
          <w:p w14:paraId="43DBEA02" w14:textId="77777777" w:rsidR="00174986" w:rsidRPr="00174986" w:rsidRDefault="00174986" w:rsidP="00174986">
            <w:pPr>
              <w:rPr>
                <w:rFonts w:cs="Calibri"/>
                <w:color w:val="000000"/>
                <w:sz w:val="20"/>
                <w:szCs w:val="20"/>
              </w:rPr>
            </w:pPr>
            <w:r w:rsidRPr="00174986">
              <w:rPr>
                <w:rFonts w:cs="Calibri"/>
                <w:color w:val="000000"/>
                <w:sz w:val="20"/>
                <w:szCs w:val="20"/>
              </w:rPr>
              <w:t>Recruitment Fees</w:t>
            </w:r>
          </w:p>
        </w:tc>
        <w:tc>
          <w:tcPr>
            <w:tcW w:w="697" w:type="pct"/>
            <w:shd w:val="clear" w:color="auto" w:fill="auto"/>
            <w:vAlign w:val="bottom"/>
            <w:hideMark/>
          </w:tcPr>
          <w:p w14:paraId="66AD3574" w14:textId="77777777" w:rsidR="00174986" w:rsidRPr="00174986" w:rsidRDefault="00174986" w:rsidP="00174986">
            <w:pPr>
              <w:jc w:val="right"/>
              <w:rPr>
                <w:rFonts w:cs="Calibri"/>
                <w:color w:val="000000"/>
                <w:sz w:val="20"/>
                <w:szCs w:val="20"/>
              </w:rPr>
            </w:pPr>
            <w:r w:rsidRPr="00174986">
              <w:rPr>
                <w:rFonts w:cs="Calibri"/>
                <w:color w:val="000000"/>
                <w:sz w:val="20"/>
                <w:szCs w:val="20"/>
              </w:rPr>
              <w:t>-£2,461</w:t>
            </w:r>
          </w:p>
        </w:tc>
        <w:tc>
          <w:tcPr>
            <w:tcW w:w="564" w:type="pct"/>
            <w:shd w:val="clear" w:color="auto" w:fill="auto"/>
            <w:vAlign w:val="bottom"/>
            <w:hideMark/>
          </w:tcPr>
          <w:p w14:paraId="1DE87E1B" w14:textId="77777777" w:rsidR="00174986" w:rsidRPr="00174986" w:rsidRDefault="00174986" w:rsidP="00174986">
            <w:pPr>
              <w:jc w:val="right"/>
              <w:rPr>
                <w:rFonts w:cs="Calibri"/>
                <w:color w:val="000000"/>
                <w:sz w:val="20"/>
                <w:szCs w:val="20"/>
              </w:rPr>
            </w:pPr>
            <w:r w:rsidRPr="00174986">
              <w:rPr>
                <w:rFonts w:cs="Calibri"/>
                <w:color w:val="000000"/>
                <w:sz w:val="20"/>
                <w:szCs w:val="20"/>
              </w:rPr>
              <w:t>-£5,000</w:t>
            </w:r>
          </w:p>
        </w:tc>
        <w:tc>
          <w:tcPr>
            <w:tcW w:w="788" w:type="pct"/>
            <w:shd w:val="clear" w:color="auto" w:fill="auto"/>
            <w:vAlign w:val="bottom"/>
            <w:hideMark/>
          </w:tcPr>
          <w:p w14:paraId="7B3A98EA" w14:textId="77777777" w:rsidR="00174986" w:rsidRPr="00174986" w:rsidRDefault="00174986" w:rsidP="00174986">
            <w:pPr>
              <w:jc w:val="right"/>
              <w:rPr>
                <w:rFonts w:cs="Calibri"/>
                <w:color w:val="000000"/>
                <w:sz w:val="20"/>
                <w:szCs w:val="20"/>
              </w:rPr>
            </w:pPr>
            <w:r w:rsidRPr="00174986">
              <w:rPr>
                <w:rFonts w:cs="Calibri"/>
                <w:color w:val="000000"/>
                <w:sz w:val="20"/>
                <w:szCs w:val="20"/>
              </w:rPr>
              <w:t>-£6,461</w:t>
            </w:r>
          </w:p>
        </w:tc>
        <w:tc>
          <w:tcPr>
            <w:tcW w:w="564" w:type="pct"/>
            <w:shd w:val="clear" w:color="auto" w:fill="auto"/>
            <w:vAlign w:val="bottom"/>
            <w:hideMark/>
          </w:tcPr>
          <w:p w14:paraId="12093150"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r>
      <w:tr w:rsidR="00174986" w:rsidRPr="00174986" w14:paraId="6AC25E5D" w14:textId="77777777" w:rsidTr="00174986">
        <w:trPr>
          <w:trHeight w:val="636"/>
        </w:trPr>
        <w:tc>
          <w:tcPr>
            <w:tcW w:w="2386" w:type="pct"/>
            <w:shd w:val="clear" w:color="auto" w:fill="auto"/>
            <w:vAlign w:val="bottom"/>
            <w:hideMark/>
          </w:tcPr>
          <w:p w14:paraId="1DB7F327" w14:textId="77777777" w:rsidR="00174986" w:rsidRPr="00174986" w:rsidRDefault="00174986" w:rsidP="00174986">
            <w:pPr>
              <w:rPr>
                <w:rFonts w:cs="Calibri"/>
                <w:b/>
                <w:bCs/>
                <w:color w:val="000000"/>
                <w:sz w:val="20"/>
                <w:szCs w:val="20"/>
              </w:rPr>
            </w:pPr>
            <w:r w:rsidRPr="00174986">
              <w:rPr>
                <w:rFonts w:cs="Calibri"/>
                <w:b/>
                <w:bCs/>
                <w:color w:val="000000"/>
                <w:sz w:val="20"/>
                <w:szCs w:val="20"/>
              </w:rPr>
              <w:t>Total Staff Costs - Expenditure</w:t>
            </w:r>
          </w:p>
        </w:tc>
        <w:tc>
          <w:tcPr>
            <w:tcW w:w="697" w:type="pct"/>
            <w:shd w:val="clear" w:color="auto" w:fill="auto"/>
            <w:noWrap/>
            <w:vAlign w:val="bottom"/>
            <w:hideMark/>
          </w:tcPr>
          <w:p w14:paraId="34F7E8F9"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-£69,010</w:t>
            </w:r>
          </w:p>
        </w:tc>
        <w:tc>
          <w:tcPr>
            <w:tcW w:w="564" w:type="pct"/>
            <w:shd w:val="clear" w:color="auto" w:fill="auto"/>
            <w:noWrap/>
            <w:vAlign w:val="bottom"/>
            <w:hideMark/>
          </w:tcPr>
          <w:p w14:paraId="25B16F13"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-£143,868</w:t>
            </w:r>
          </w:p>
        </w:tc>
        <w:tc>
          <w:tcPr>
            <w:tcW w:w="788" w:type="pct"/>
            <w:shd w:val="clear" w:color="auto" w:fill="auto"/>
            <w:noWrap/>
            <w:vAlign w:val="bottom"/>
            <w:hideMark/>
          </w:tcPr>
          <w:p w14:paraId="22FF04D8"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-£148,009</w:t>
            </w:r>
          </w:p>
        </w:tc>
        <w:tc>
          <w:tcPr>
            <w:tcW w:w="564" w:type="pct"/>
            <w:shd w:val="clear" w:color="auto" w:fill="auto"/>
            <w:noWrap/>
            <w:vAlign w:val="bottom"/>
            <w:hideMark/>
          </w:tcPr>
          <w:p w14:paraId="2C699D40"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-£156,006</w:t>
            </w:r>
          </w:p>
        </w:tc>
      </w:tr>
      <w:tr w:rsidR="00174986" w:rsidRPr="00174986" w14:paraId="79F8EB57" w14:textId="77777777" w:rsidTr="00174986">
        <w:trPr>
          <w:trHeight w:val="1260"/>
        </w:trPr>
        <w:tc>
          <w:tcPr>
            <w:tcW w:w="2386" w:type="pct"/>
            <w:shd w:val="clear" w:color="auto" w:fill="auto"/>
            <w:vAlign w:val="bottom"/>
            <w:hideMark/>
          </w:tcPr>
          <w:p w14:paraId="3DAB05E1" w14:textId="77777777" w:rsidR="00174986" w:rsidRPr="00174986" w:rsidRDefault="00174986" w:rsidP="00174986">
            <w:pPr>
              <w:rPr>
                <w:rFonts w:cs="Calibri"/>
                <w:b/>
                <w:bCs/>
                <w:color w:val="000000"/>
                <w:sz w:val="20"/>
                <w:szCs w:val="20"/>
              </w:rPr>
            </w:pPr>
            <w:r w:rsidRPr="00174986">
              <w:rPr>
                <w:rFonts w:cs="Calibri"/>
                <w:b/>
                <w:bCs/>
                <w:color w:val="000000"/>
                <w:sz w:val="20"/>
                <w:szCs w:val="20"/>
              </w:rPr>
              <w:t>Supplies &amp; Services - Civic</w:t>
            </w:r>
          </w:p>
        </w:tc>
        <w:tc>
          <w:tcPr>
            <w:tcW w:w="697" w:type="pct"/>
            <w:shd w:val="clear" w:color="auto" w:fill="auto"/>
            <w:vAlign w:val="bottom"/>
            <w:hideMark/>
          </w:tcPr>
          <w:p w14:paraId="650D5863" w14:textId="77777777" w:rsidR="00174986" w:rsidRPr="00174986" w:rsidRDefault="00174986" w:rsidP="00174986">
            <w:pPr>
              <w:jc w:val="center"/>
              <w:rPr>
                <w:rFonts w:cs="Calibri"/>
                <w:b/>
                <w:bCs/>
                <w:color w:val="000000"/>
                <w:sz w:val="20"/>
                <w:szCs w:val="20"/>
              </w:rPr>
            </w:pPr>
            <w:r w:rsidRPr="00174986">
              <w:rPr>
                <w:rFonts w:cs="Calibri"/>
                <w:b/>
                <w:bCs/>
                <w:color w:val="000000"/>
                <w:sz w:val="20"/>
                <w:szCs w:val="20"/>
              </w:rPr>
              <w:t>Actual Year to Date 31/10/2021</w:t>
            </w:r>
          </w:p>
        </w:tc>
        <w:tc>
          <w:tcPr>
            <w:tcW w:w="564" w:type="pct"/>
            <w:shd w:val="clear" w:color="auto" w:fill="auto"/>
            <w:vAlign w:val="bottom"/>
            <w:hideMark/>
          </w:tcPr>
          <w:p w14:paraId="4C04AB06" w14:textId="77777777" w:rsidR="00174986" w:rsidRPr="00174986" w:rsidRDefault="00174986" w:rsidP="00174986">
            <w:pPr>
              <w:jc w:val="center"/>
              <w:rPr>
                <w:rFonts w:cs="Calibri"/>
                <w:b/>
                <w:bCs/>
                <w:color w:val="000000"/>
                <w:sz w:val="20"/>
                <w:szCs w:val="20"/>
              </w:rPr>
            </w:pPr>
            <w:r w:rsidRPr="00174986">
              <w:rPr>
                <w:rFonts w:cs="Calibri"/>
                <w:b/>
                <w:bCs/>
                <w:color w:val="000000"/>
                <w:sz w:val="20"/>
                <w:szCs w:val="20"/>
              </w:rPr>
              <w:t>Budget 2021-22</w:t>
            </w:r>
          </w:p>
        </w:tc>
        <w:tc>
          <w:tcPr>
            <w:tcW w:w="788" w:type="pct"/>
            <w:shd w:val="clear" w:color="auto" w:fill="auto"/>
            <w:vAlign w:val="bottom"/>
            <w:hideMark/>
          </w:tcPr>
          <w:p w14:paraId="6A21F5F2" w14:textId="77777777" w:rsidR="00174986" w:rsidRPr="00174986" w:rsidRDefault="00174986" w:rsidP="00174986">
            <w:pPr>
              <w:jc w:val="center"/>
              <w:rPr>
                <w:rFonts w:cs="Calibri"/>
                <w:b/>
                <w:bCs/>
                <w:color w:val="000000"/>
                <w:sz w:val="20"/>
                <w:szCs w:val="20"/>
              </w:rPr>
            </w:pPr>
            <w:r w:rsidRPr="00174986">
              <w:rPr>
                <w:rFonts w:cs="Calibri"/>
                <w:b/>
                <w:bCs/>
                <w:color w:val="000000"/>
                <w:sz w:val="20"/>
                <w:szCs w:val="20"/>
              </w:rPr>
              <w:t>Estimated Income / (Expenditure) to 31/03/22</w:t>
            </w:r>
          </w:p>
        </w:tc>
        <w:tc>
          <w:tcPr>
            <w:tcW w:w="564" w:type="pct"/>
            <w:shd w:val="clear" w:color="auto" w:fill="auto"/>
            <w:vAlign w:val="bottom"/>
            <w:hideMark/>
          </w:tcPr>
          <w:p w14:paraId="33E52CEA" w14:textId="77777777" w:rsidR="00174986" w:rsidRPr="00174986" w:rsidRDefault="00174986" w:rsidP="00174986">
            <w:pPr>
              <w:jc w:val="center"/>
              <w:rPr>
                <w:rFonts w:cs="Calibri"/>
                <w:b/>
                <w:bCs/>
                <w:color w:val="000000"/>
                <w:sz w:val="20"/>
                <w:szCs w:val="20"/>
              </w:rPr>
            </w:pPr>
            <w:r w:rsidRPr="00174986">
              <w:rPr>
                <w:rFonts w:cs="Calibri"/>
                <w:b/>
                <w:bCs/>
                <w:color w:val="000000"/>
                <w:sz w:val="20"/>
                <w:szCs w:val="20"/>
              </w:rPr>
              <w:t>Budget 2022-23</w:t>
            </w:r>
          </w:p>
        </w:tc>
      </w:tr>
      <w:tr w:rsidR="00174986" w:rsidRPr="00174986" w14:paraId="118D9B72" w14:textId="77777777" w:rsidTr="00174986">
        <w:trPr>
          <w:trHeight w:val="312"/>
        </w:trPr>
        <w:tc>
          <w:tcPr>
            <w:tcW w:w="2386" w:type="pct"/>
            <w:shd w:val="clear" w:color="auto" w:fill="auto"/>
            <w:noWrap/>
            <w:vAlign w:val="bottom"/>
            <w:hideMark/>
          </w:tcPr>
          <w:p w14:paraId="5D695CBE" w14:textId="77777777" w:rsidR="00174986" w:rsidRPr="00174986" w:rsidRDefault="00174986" w:rsidP="00174986">
            <w:pPr>
              <w:rPr>
                <w:rFonts w:cs="Calibri"/>
                <w:color w:val="000000"/>
                <w:sz w:val="20"/>
                <w:szCs w:val="20"/>
              </w:rPr>
            </w:pPr>
            <w:r w:rsidRPr="00174986">
              <w:rPr>
                <w:rFonts w:cs="Calibri"/>
                <w:color w:val="000000"/>
                <w:sz w:val="20"/>
                <w:szCs w:val="20"/>
              </w:rPr>
              <w:t>Photocopier Charges</w:t>
            </w:r>
          </w:p>
        </w:tc>
        <w:tc>
          <w:tcPr>
            <w:tcW w:w="697" w:type="pct"/>
            <w:shd w:val="clear" w:color="auto" w:fill="auto"/>
            <w:noWrap/>
            <w:vAlign w:val="bottom"/>
            <w:hideMark/>
          </w:tcPr>
          <w:p w14:paraId="2E17D3D8" w14:textId="77777777" w:rsidR="00174986" w:rsidRPr="00174986" w:rsidRDefault="00174986" w:rsidP="00174986">
            <w:pPr>
              <w:jc w:val="right"/>
              <w:rPr>
                <w:rFonts w:cs="Calibri"/>
                <w:color w:val="000000"/>
                <w:sz w:val="20"/>
                <w:szCs w:val="20"/>
              </w:rPr>
            </w:pPr>
            <w:r w:rsidRPr="00174986">
              <w:rPr>
                <w:rFonts w:cs="Calibri"/>
                <w:color w:val="000000"/>
                <w:sz w:val="20"/>
                <w:szCs w:val="20"/>
              </w:rPr>
              <w:t>-£144</w:t>
            </w:r>
          </w:p>
        </w:tc>
        <w:tc>
          <w:tcPr>
            <w:tcW w:w="564" w:type="pct"/>
            <w:shd w:val="clear" w:color="auto" w:fill="auto"/>
            <w:noWrap/>
            <w:vAlign w:val="bottom"/>
            <w:hideMark/>
          </w:tcPr>
          <w:p w14:paraId="6326D1BE" w14:textId="77777777" w:rsidR="00174986" w:rsidRPr="00174986" w:rsidRDefault="00174986" w:rsidP="00174986">
            <w:pPr>
              <w:jc w:val="right"/>
              <w:rPr>
                <w:rFonts w:cs="Calibri"/>
                <w:color w:val="000000"/>
                <w:sz w:val="20"/>
                <w:szCs w:val="20"/>
              </w:rPr>
            </w:pPr>
            <w:r w:rsidRPr="00174986">
              <w:rPr>
                <w:rFonts w:cs="Calibri"/>
                <w:color w:val="000000"/>
                <w:sz w:val="20"/>
                <w:szCs w:val="20"/>
              </w:rPr>
              <w:t>-£416</w:t>
            </w:r>
          </w:p>
        </w:tc>
        <w:tc>
          <w:tcPr>
            <w:tcW w:w="788" w:type="pct"/>
            <w:shd w:val="clear" w:color="auto" w:fill="auto"/>
            <w:noWrap/>
            <w:vAlign w:val="bottom"/>
            <w:hideMark/>
          </w:tcPr>
          <w:p w14:paraId="634962C7" w14:textId="77777777" w:rsidR="00174986" w:rsidRPr="00174986" w:rsidRDefault="00174986" w:rsidP="00174986">
            <w:pPr>
              <w:jc w:val="right"/>
              <w:rPr>
                <w:rFonts w:cs="Calibri"/>
                <w:color w:val="000000"/>
                <w:sz w:val="20"/>
                <w:szCs w:val="20"/>
              </w:rPr>
            </w:pPr>
            <w:r w:rsidRPr="00174986">
              <w:rPr>
                <w:rFonts w:cs="Calibri"/>
                <w:color w:val="000000"/>
                <w:sz w:val="20"/>
                <w:szCs w:val="20"/>
              </w:rPr>
              <w:t>-£416</w:t>
            </w:r>
          </w:p>
        </w:tc>
        <w:tc>
          <w:tcPr>
            <w:tcW w:w="564" w:type="pct"/>
            <w:shd w:val="clear" w:color="auto" w:fill="auto"/>
            <w:noWrap/>
            <w:vAlign w:val="bottom"/>
            <w:hideMark/>
          </w:tcPr>
          <w:p w14:paraId="115F56B2" w14:textId="77777777" w:rsidR="00174986" w:rsidRPr="00174986" w:rsidRDefault="00174986" w:rsidP="00174986">
            <w:pPr>
              <w:jc w:val="right"/>
              <w:rPr>
                <w:rFonts w:cs="Calibri"/>
                <w:color w:val="000000"/>
                <w:sz w:val="20"/>
                <w:szCs w:val="20"/>
              </w:rPr>
            </w:pPr>
            <w:r w:rsidRPr="00174986">
              <w:rPr>
                <w:rFonts w:cs="Calibri"/>
                <w:color w:val="000000"/>
                <w:sz w:val="20"/>
                <w:szCs w:val="20"/>
              </w:rPr>
              <w:t>-£424</w:t>
            </w:r>
          </w:p>
        </w:tc>
      </w:tr>
      <w:tr w:rsidR="00174986" w:rsidRPr="00174986" w14:paraId="6502FD78" w14:textId="77777777" w:rsidTr="00174986">
        <w:trPr>
          <w:trHeight w:val="312"/>
        </w:trPr>
        <w:tc>
          <w:tcPr>
            <w:tcW w:w="2386" w:type="pct"/>
            <w:shd w:val="clear" w:color="auto" w:fill="auto"/>
            <w:noWrap/>
            <w:vAlign w:val="bottom"/>
            <w:hideMark/>
          </w:tcPr>
          <w:p w14:paraId="00912169" w14:textId="77777777" w:rsidR="00174986" w:rsidRPr="00174986" w:rsidRDefault="00174986" w:rsidP="00174986">
            <w:pPr>
              <w:rPr>
                <w:rFonts w:cs="Calibri"/>
                <w:color w:val="000000"/>
                <w:sz w:val="20"/>
                <w:szCs w:val="20"/>
              </w:rPr>
            </w:pPr>
            <w:r w:rsidRPr="00174986">
              <w:rPr>
                <w:rFonts w:cs="Calibri"/>
                <w:color w:val="000000"/>
                <w:sz w:val="20"/>
                <w:szCs w:val="20"/>
              </w:rPr>
              <w:lastRenderedPageBreak/>
              <w:t>Stationery</w:t>
            </w:r>
          </w:p>
        </w:tc>
        <w:tc>
          <w:tcPr>
            <w:tcW w:w="697" w:type="pct"/>
            <w:shd w:val="clear" w:color="auto" w:fill="auto"/>
            <w:noWrap/>
            <w:vAlign w:val="bottom"/>
            <w:hideMark/>
          </w:tcPr>
          <w:p w14:paraId="5ABB6713" w14:textId="77777777" w:rsidR="00174986" w:rsidRPr="00174986" w:rsidRDefault="00174986" w:rsidP="00174986">
            <w:pPr>
              <w:jc w:val="right"/>
              <w:rPr>
                <w:rFonts w:cs="Calibri"/>
                <w:color w:val="000000"/>
                <w:sz w:val="20"/>
                <w:szCs w:val="20"/>
              </w:rPr>
            </w:pPr>
            <w:r w:rsidRPr="00174986">
              <w:rPr>
                <w:rFonts w:cs="Calibri"/>
                <w:color w:val="000000"/>
                <w:sz w:val="20"/>
                <w:szCs w:val="20"/>
              </w:rPr>
              <w:t>-£120</w:t>
            </w:r>
          </w:p>
        </w:tc>
        <w:tc>
          <w:tcPr>
            <w:tcW w:w="564" w:type="pct"/>
            <w:shd w:val="clear" w:color="auto" w:fill="auto"/>
            <w:noWrap/>
            <w:vAlign w:val="bottom"/>
            <w:hideMark/>
          </w:tcPr>
          <w:p w14:paraId="626E2B01" w14:textId="77777777" w:rsidR="00174986" w:rsidRPr="00174986" w:rsidRDefault="00174986" w:rsidP="00174986">
            <w:pPr>
              <w:jc w:val="right"/>
              <w:rPr>
                <w:rFonts w:cs="Calibri"/>
                <w:color w:val="000000"/>
                <w:sz w:val="20"/>
                <w:szCs w:val="20"/>
              </w:rPr>
            </w:pPr>
            <w:r w:rsidRPr="00174986">
              <w:rPr>
                <w:rFonts w:cs="Calibri"/>
                <w:color w:val="000000"/>
                <w:sz w:val="20"/>
                <w:szCs w:val="20"/>
              </w:rPr>
              <w:t>-£400</w:t>
            </w:r>
          </w:p>
        </w:tc>
        <w:tc>
          <w:tcPr>
            <w:tcW w:w="788" w:type="pct"/>
            <w:shd w:val="clear" w:color="auto" w:fill="auto"/>
            <w:noWrap/>
            <w:vAlign w:val="bottom"/>
            <w:hideMark/>
          </w:tcPr>
          <w:p w14:paraId="3774A845" w14:textId="77777777" w:rsidR="00174986" w:rsidRPr="00174986" w:rsidRDefault="00174986" w:rsidP="00174986">
            <w:pPr>
              <w:jc w:val="right"/>
              <w:rPr>
                <w:rFonts w:cs="Calibri"/>
                <w:color w:val="000000"/>
                <w:sz w:val="20"/>
                <w:szCs w:val="20"/>
              </w:rPr>
            </w:pPr>
            <w:r w:rsidRPr="00174986">
              <w:rPr>
                <w:rFonts w:cs="Calibri"/>
                <w:color w:val="000000"/>
                <w:sz w:val="20"/>
                <w:szCs w:val="20"/>
              </w:rPr>
              <w:t>-£400</w:t>
            </w:r>
          </w:p>
        </w:tc>
        <w:tc>
          <w:tcPr>
            <w:tcW w:w="564" w:type="pct"/>
            <w:shd w:val="clear" w:color="auto" w:fill="auto"/>
            <w:noWrap/>
            <w:vAlign w:val="bottom"/>
            <w:hideMark/>
          </w:tcPr>
          <w:p w14:paraId="11682FEB" w14:textId="77777777" w:rsidR="00174986" w:rsidRPr="00174986" w:rsidRDefault="00174986" w:rsidP="00174986">
            <w:pPr>
              <w:jc w:val="right"/>
              <w:rPr>
                <w:rFonts w:cs="Calibri"/>
                <w:color w:val="000000"/>
                <w:sz w:val="20"/>
                <w:szCs w:val="20"/>
              </w:rPr>
            </w:pPr>
            <w:r w:rsidRPr="00174986">
              <w:rPr>
                <w:rFonts w:cs="Calibri"/>
                <w:color w:val="000000"/>
                <w:sz w:val="20"/>
                <w:szCs w:val="20"/>
              </w:rPr>
              <w:t>-£408</w:t>
            </w:r>
          </w:p>
        </w:tc>
      </w:tr>
      <w:tr w:rsidR="00174986" w:rsidRPr="00174986" w14:paraId="5DB92168" w14:textId="77777777" w:rsidTr="00174986">
        <w:trPr>
          <w:trHeight w:val="312"/>
        </w:trPr>
        <w:tc>
          <w:tcPr>
            <w:tcW w:w="2386" w:type="pct"/>
            <w:shd w:val="clear" w:color="auto" w:fill="auto"/>
            <w:noWrap/>
            <w:vAlign w:val="bottom"/>
            <w:hideMark/>
          </w:tcPr>
          <w:p w14:paraId="3EC2E027" w14:textId="77777777" w:rsidR="00174986" w:rsidRPr="00174986" w:rsidRDefault="00174986" w:rsidP="00174986">
            <w:pPr>
              <w:rPr>
                <w:rFonts w:cs="Calibri"/>
                <w:color w:val="000000"/>
                <w:sz w:val="20"/>
                <w:szCs w:val="20"/>
              </w:rPr>
            </w:pPr>
            <w:r w:rsidRPr="00174986">
              <w:rPr>
                <w:rFonts w:cs="Calibri"/>
                <w:color w:val="000000"/>
                <w:sz w:val="20"/>
                <w:szCs w:val="20"/>
              </w:rPr>
              <w:t>Postage</w:t>
            </w:r>
          </w:p>
        </w:tc>
        <w:tc>
          <w:tcPr>
            <w:tcW w:w="697" w:type="pct"/>
            <w:shd w:val="clear" w:color="auto" w:fill="auto"/>
            <w:noWrap/>
            <w:vAlign w:val="bottom"/>
            <w:hideMark/>
          </w:tcPr>
          <w:p w14:paraId="551DFFCC"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c>
          <w:tcPr>
            <w:tcW w:w="564" w:type="pct"/>
            <w:shd w:val="clear" w:color="auto" w:fill="auto"/>
            <w:noWrap/>
            <w:vAlign w:val="bottom"/>
            <w:hideMark/>
          </w:tcPr>
          <w:p w14:paraId="7AEB27D2" w14:textId="77777777" w:rsidR="00174986" w:rsidRPr="00174986" w:rsidRDefault="00174986" w:rsidP="00174986">
            <w:pPr>
              <w:jc w:val="right"/>
              <w:rPr>
                <w:rFonts w:cs="Calibri"/>
                <w:color w:val="000000"/>
                <w:sz w:val="20"/>
                <w:szCs w:val="20"/>
              </w:rPr>
            </w:pPr>
            <w:r w:rsidRPr="00174986">
              <w:rPr>
                <w:rFonts w:cs="Calibri"/>
                <w:color w:val="000000"/>
                <w:sz w:val="20"/>
                <w:szCs w:val="20"/>
              </w:rPr>
              <w:t>-£132</w:t>
            </w:r>
          </w:p>
        </w:tc>
        <w:tc>
          <w:tcPr>
            <w:tcW w:w="788" w:type="pct"/>
            <w:shd w:val="clear" w:color="auto" w:fill="auto"/>
            <w:noWrap/>
            <w:vAlign w:val="bottom"/>
            <w:hideMark/>
          </w:tcPr>
          <w:p w14:paraId="2A63A704" w14:textId="77777777" w:rsidR="00174986" w:rsidRPr="00174986" w:rsidRDefault="00174986" w:rsidP="00174986">
            <w:pPr>
              <w:jc w:val="right"/>
              <w:rPr>
                <w:rFonts w:cs="Calibri"/>
                <w:color w:val="000000"/>
                <w:sz w:val="20"/>
                <w:szCs w:val="20"/>
              </w:rPr>
            </w:pPr>
            <w:r w:rsidRPr="00174986">
              <w:rPr>
                <w:rFonts w:cs="Calibri"/>
                <w:color w:val="000000"/>
                <w:sz w:val="20"/>
                <w:szCs w:val="20"/>
              </w:rPr>
              <w:t>-£132</w:t>
            </w:r>
          </w:p>
        </w:tc>
        <w:tc>
          <w:tcPr>
            <w:tcW w:w="564" w:type="pct"/>
            <w:shd w:val="clear" w:color="auto" w:fill="auto"/>
            <w:noWrap/>
            <w:vAlign w:val="bottom"/>
            <w:hideMark/>
          </w:tcPr>
          <w:p w14:paraId="4C0B0484" w14:textId="77777777" w:rsidR="00174986" w:rsidRPr="00174986" w:rsidRDefault="00174986" w:rsidP="00174986">
            <w:pPr>
              <w:jc w:val="right"/>
              <w:rPr>
                <w:rFonts w:cs="Calibri"/>
                <w:color w:val="000000"/>
                <w:sz w:val="20"/>
                <w:szCs w:val="20"/>
              </w:rPr>
            </w:pPr>
            <w:r w:rsidRPr="00174986">
              <w:rPr>
                <w:rFonts w:cs="Calibri"/>
                <w:color w:val="000000"/>
                <w:sz w:val="20"/>
                <w:szCs w:val="20"/>
              </w:rPr>
              <w:t>-£135</w:t>
            </w:r>
          </w:p>
        </w:tc>
      </w:tr>
      <w:tr w:rsidR="00174986" w:rsidRPr="00174986" w14:paraId="50A27103" w14:textId="77777777" w:rsidTr="00174986">
        <w:trPr>
          <w:trHeight w:val="312"/>
        </w:trPr>
        <w:tc>
          <w:tcPr>
            <w:tcW w:w="2386" w:type="pct"/>
            <w:shd w:val="clear" w:color="auto" w:fill="auto"/>
            <w:noWrap/>
            <w:vAlign w:val="bottom"/>
            <w:hideMark/>
          </w:tcPr>
          <w:p w14:paraId="22436A60" w14:textId="77777777" w:rsidR="00174986" w:rsidRPr="00174986" w:rsidRDefault="00174986" w:rsidP="00174986">
            <w:pPr>
              <w:rPr>
                <w:rFonts w:cs="Calibri"/>
                <w:color w:val="000000"/>
                <w:sz w:val="20"/>
                <w:szCs w:val="20"/>
              </w:rPr>
            </w:pPr>
            <w:r w:rsidRPr="00174986">
              <w:rPr>
                <w:rFonts w:cs="Calibri"/>
                <w:color w:val="000000"/>
                <w:sz w:val="20"/>
                <w:szCs w:val="20"/>
              </w:rPr>
              <w:t>Telephones &amp; BB</w:t>
            </w:r>
          </w:p>
        </w:tc>
        <w:tc>
          <w:tcPr>
            <w:tcW w:w="697" w:type="pct"/>
            <w:shd w:val="clear" w:color="auto" w:fill="auto"/>
            <w:noWrap/>
            <w:vAlign w:val="bottom"/>
            <w:hideMark/>
          </w:tcPr>
          <w:p w14:paraId="0F54A551" w14:textId="77777777" w:rsidR="00174986" w:rsidRPr="00174986" w:rsidRDefault="00174986" w:rsidP="00174986">
            <w:pPr>
              <w:jc w:val="right"/>
              <w:rPr>
                <w:rFonts w:cs="Calibri"/>
                <w:color w:val="000000"/>
                <w:sz w:val="20"/>
                <w:szCs w:val="20"/>
              </w:rPr>
            </w:pPr>
            <w:r w:rsidRPr="00174986">
              <w:rPr>
                <w:rFonts w:cs="Calibri"/>
                <w:color w:val="000000"/>
                <w:sz w:val="20"/>
                <w:szCs w:val="20"/>
              </w:rPr>
              <w:t>-£390</w:t>
            </w:r>
          </w:p>
        </w:tc>
        <w:tc>
          <w:tcPr>
            <w:tcW w:w="564" w:type="pct"/>
            <w:shd w:val="clear" w:color="auto" w:fill="auto"/>
            <w:noWrap/>
            <w:vAlign w:val="bottom"/>
            <w:hideMark/>
          </w:tcPr>
          <w:p w14:paraId="3D56CFFF" w14:textId="77777777" w:rsidR="00174986" w:rsidRPr="00174986" w:rsidRDefault="00174986" w:rsidP="00174986">
            <w:pPr>
              <w:jc w:val="right"/>
              <w:rPr>
                <w:rFonts w:cs="Calibri"/>
                <w:color w:val="000000"/>
                <w:sz w:val="20"/>
                <w:szCs w:val="20"/>
              </w:rPr>
            </w:pPr>
            <w:r w:rsidRPr="00174986">
              <w:rPr>
                <w:rFonts w:cs="Calibri"/>
                <w:color w:val="000000"/>
                <w:sz w:val="20"/>
                <w:szCs w:val="20"/>
              </w:rPr>
              <w:t>-£638</w:t>
            </w:r>
          </w:p>
        </w:tc>
        <w:tc>
          <w:tcPr>
            <w:tcW w:w="788" w:type="pct"/>
            <w:shd w:val="clear" w:color="auto" w:fill="auto"/>
            <w:noWrap/>
            <w:vAlign w:val="bottom"/>
            <w:hideMark/>
          </w:tcPr>
          <w:p w14:paraId="46762C9F" w14:textId="77777777" w:rsidR="00174986" w:rsidRPr="00174986" w:rsidRDefault="00174986" w:rsidP="00174986">
            <w:pPr>
              <w:jc w:val="right"/>
              <w:rPr>
                <w:rFonts w:cs="Calibri"/>
                <w:color w:val="000000"/>
                <w:sz w:val="20"/>
                <w:szCs w:val="20"/>
              </w:rPr>
            </w:pPr>
            <w:r w:rsidRPr="00174986">
              <w:rPr>
                <w:rFonts w:cs="Calibri"/>
                <w:color w:val="000000"/>
                <w:sz w:val="20"/>
                <w:szCs w:val="20"/>
              </w:rPr>
              <w:t>-£631</w:t>
            </w:r>
          </w:p>
        </w:tc>
        <w:tc>
          <w:tcPr>
            <w:tcW w:w="564" w:type="pct"/>
            <w:shd w:val="clear" w:color="auto" w:fill="auto"/>
            <w:noWrap/>
            <w:vAlign w:val="bottom"/>
            <w:hideMark/>
          </w:tcPr>
          <w:p w14:paraId="3E9AB870" w14:textId="77777777" w:rsidR="00174986" w:rsidRPr="00174986" w:rsidRDefault="00174986" w:rsidP="00174986">
            <w:pPr>
              <w:jc w:val="right"/>
              <w:rPr>
                <w:rFonts w:cs="Calibri"/>
                <w:color w:val="000000"/>
                <w:sz w:val="20"/>
                <w:szCs w:val="20"/>
              </w:rPr>
            </w:pPr>
            <w:r w:rsidRPr="00174986">
              <w:rPr>
                <w:rFonts w:cs="Calibri"/>
                <w:color w:val="000000"/>
                <w:sz w:val="20"/>
                <w:szCs w:val="20"/>
              </w:rPr>
              <w:t>-£539</w:t>
            </w:r>
          </w:p>
        </w:tc>
      </w:tr>
      <w:tr w:rsidR="00174986" w:rsidRPr="00174986" w14:paraId="7A87583E" w14:textId="77777777" w:rsidTr="00174986">
        <w:trPr>
          <w:trHeight w:val="312"/>
        </w:trPr>
        <w:tc>
          <w:tcPr>
            <w:tcW w:w="2386" w:type="pct"/>
            <w:shd w:val="clear" w:color="auto" w:fill="auto"/>
            <w:noWrap/>
            <w:vAlign w:val="bottom"/>
            <w:hideMark/>
          </w:tcPr>
          <w:p w14:paraId="02D64F25" w14:textId="77777777" w:rsidR="00174986" w:rsidRPr="00174986" w:rsidRDefault="00174986" w:rsidP="00174986">
            <w:pPr>
              <w:rPr>
                <w:rFonts w:cs="Calibri"/>
                <w:color w:val="000000"/>
                <w:sz w:val="20"/>
                <w:szCs w:val="20"/>
              </w:rPr>
            </w:pPr>
            <w:r w:rsidRPr="00174986">
              <w:rPr>
                <w:rFonts w:cs="Calibri"/>
                <w:color w:val="000000"/>
                <w:sz w:val="20"/>
                <w:szCs w:val="20"/>
              </w:rPr>
              <w:t>Equipment Hire</w:t>
            </w:r>
          </w:p>
        </w:tc>
        <w:tc>
          <w:tcPr>
            <w:tcW w:w="697" w:type="pct"/>
            <w:shd w:val="clear" w:color="auto" w:fill="auto"/>
            <w:noWrap/>
            <w:vAlign w:val="bottom"/>
            <w:hideMark/>
          </w:tcPr>
          <w:p w14:paraId="72A6E3C1" w14:textId="77777777" w:rsidR="00174986" w:rsidRPr="00174986" w:rsidRDefault="00174986" w:rsidP="00174986">
            <w:pPr>
              <w:jc w:val="right"/>
              <w:rPr>
                <w:rFonts w:cs="Calibri"/>
                <w:color w:val="000000"/>
                <w:sz w:val="20"/>
                <w:szCs w:val="20"/>
              </w:rPr>
            </w:pPr>
            <w:r w:rsidRPr="00174986">
              <w:rPr>
                <w:rFonts w:cs="Calibri"/>
                <w:color w:val="000000"/>
                <w:sz w:val="20"/>
                <w:szCs w:val="20"/>
              </w:rPr>
              <w:t>-£251</w:t>
            </w:r>
          </w:p>
        </w:tc>
        <w:tc>
          <w:tcPr>
            <w:tcW w:w="564" w:type="pct"/>
            <w:shd w:val="clear" w:color="auto" w:fill="auto"/>
            <w:noWrap/>
            <w:vAlign w:val="bottom"/>
            <w:hideMark/>
          </w:tcPr>
          <w:p w14:paraId="077C4E7E" w14:textId="77777777" w:rsidR="00174986" w:rsidRPr="00174986" w:rsidRDefault="00174986" w:rsidP="00174986">
            <w:pPr>
              <w:jc w:val="right"/>
              <w:rPr>
                <w:rFonts w:cs="Calibri"/>
                <w:color w:val="000000"/>
                <w:sz w:val="20"/>
                <w:szCs w:val="20"/>
              </w:rPr>
            </w:pPr>
            <w:r w:rsidRPr="00174986">
              <w:rPr>
                <w:rFonts w:cs="Calibri"/>
                <w:color w:val="000000"/>
                <w:sz w:val="20"/>
                <w:szCs w:val="20"/>
              </w:rPr>
              <w:t>-£431</w:t>
            </w:r>
          </w:p>
        </w:tc>
        <w:tc>
          <w:tcPr>
            <w:tcW w:w="788" w:type="pct"/>
            <w:shd w:val="clear" w:color="auto" w:fill="auto"/>
            <w:noWrap/>
            <w:vAlign w:val="bottom"/>
            <w:hideMark/>
          </w:tcPr>
          <w:p w14:paraId="46DBE70E" w14:textId="77777777" w:rsidR="00174986" w:rsidRPr="00174986" w:rsidRDefault="00174986" w:rsidP="00174986">
            <w:pPr>
              <w:jc w:val="right"/>
              <w:rPr>
                <w:rFonts w:cs="Calibri"/>
                <w:color w:val="000000"/>
                <w:sz w:val="20"/>
                <w:szCs w:val="20"/>
              </w:rPr>
            </w:pPr>
            <w:r w:rsidRPr="00174986">
              <w:rPr>
                <w:rFonts w:cs="Calibri"/>
                <w:color w:val="000000"/>
                <w:sz w:val="20"/>
                <w:szCs w:val="20"/>
              </w:rPr>
              <w:t>-£431</w:t>
            </w:r>
          </w:p>
        </w:tc>
        <w:tc>
          <w:tcPr>
            <w:tcW w:w="564" w:type="pct"/>
            <w:shd w:val="clear" w:color="auto" w:fill="auto"/>
            <w:noWrap/>
            <w:vAlign w:val="bottom"/>
            <w:hideMark/>
          </w:tcPr>
          <w:p w14:paraId="7D3BCF29" w14:textId="77777777" w:rsidR="00174986" w:rsidRPr="00174986" w:rsidRDefault="00174986" w:rsidP="00174986">
            <w:pPr>
              <w:jc w:val="right"/>
              <w:rPr>
                <w:rFonts w:cs="Calibri"/>
                <w:color w:val="000000"/>
                <w:sz w:val="20"/>
                <w:szCs w:val="20"/>
              </w:rPr>
            </w:pPr>
            <w:r w:rsidRPr="00174986">
              <w:rPr>
                <w:rFonts w:cs="Calibri"/>
                <w:color w:val="000000"/>
                <w:sz w:val="20"/>
                <w:szCs w:val="20"/>
              </w:rPr>
              <w:t>-£439</w:t>
            </w:r>
          </w:p>
        </w:tc>
      </w:tr>
      <w:tr w:rsidR="00174986" w:rsidRPr="00174986" w14:paraId="10CC8D46" w14:textId="77777777" w:rsidTr="00174986">
        <w:trPr>
          <w:trHeight w:val="312"/>
        </w:trPr>
        <w:tc>
          <w:tcPr>
            <w:tcW w:w="2386" w:type="pct"/>
            <w:shd w:val="clear" w:color="auto" w:fill="auto"/>
            <w:noWrap/>
            <w:vAlign w:val="bottom"/>
            <w:hideMark/>
          </w:tcPr>
          <w:p w14:paraId="35514892" w14:textId="77777777" w:rsidR="00174986" w:rsidRPr="00174986" w:rsidRDefault="00174986" w:rsidP="00174986">
            <w:pPr>
              <w:rPr>
                <w:rFonts w:cs="Calibri"/>
                <w:color w:val="000000"/>
                <w:sz w:val="20"/>
                <w:szCs w:val="20"/>
              </w:rPr>
            </w:pPr>
            <w:r w:rsidRPr="00174986">
              <w:rPr>
                <w:rFonts w:cs="Calibri"/>
                <w:color w:val="000000"/>
                <w:sz w:val="20"/>
                <w:szCs w:val="20"/>
              </w:rPr>
              <w:t>IT Software Maintenance and Support</w:t>
            </w:r>
          </w:p>
        </w:tc>
        <w:tc>
          <w:tcPr>
            <w:tcW w:w="697" w:type="pct"/>
            <w:shd w:val="clear" w:color="auto" w:fill="auto"/>
            <w:noWrap/>
            <w:vAlign w:val="bottom"/>
            <w:hideMark/>
          </w:tcPr>
          <w:p w14:paraId="0A59E13C" w14:textId="77777777" w:rsidR="00174986" w:rsidRPr="00174986" w:rsidRDefault="00174986" w:rsidP="00174986">
            <w:pPr>
              <w:jc w:val="right"/>
              <w:rPr>
                <w:rFonts w:cs="Calibri"/>
                <w:color w:val="000000"/>
                <w:sz w:val="20"/>
                <w:szCs w:val="20"/>
              </w:rPr>
            </w:pPr>
            <w:r w:rsidRPr="00174986">
              <w:rPr>
                <w:rFonts w:cs="Calibri"/>
                <w:color w:val="000000"/>
                <w:sz w:val="20"/>
                <w:szCs w:val="20"/>
              </w:rPr>
              <w:t>-£1,525</w:t>
            </w:r>
          </w:p>
        </w:tc>
        <w:tc>
          <w:tcPr>
            <w:tcW w:w="564" w:type="pct"/>
            <w:shd w:val="clear" w:color="auto" w:fill="auto"/>
            <w:noWrap/>
            <w:vAlign w:val="bottom"/>
            <w:hideMark/>
          </w:tcPr>
          <w:p w14:paraId="35226642" w14:textId="77777777" w:rsidR="00174986" w:rsidRPr="00174986" w:rsidRDefault="00174986" w:rsidP="00174986">
            <w:pPr>
              <w:jc w:val="right"/>
              <w:rPr>
                <w:rFonts w:cs="Calibri"/>
                <w:color w:val="000000"/>
                <w:sz w:val="20"/>
                <w:szCs w:val="20"/>
              </w:rPr>
            </w:pPr>
            <w:r w:rsidRPr="00174986">
              <w:rPr>
                <w:rFonts w:cs="Calibri"/>
                <w:color w:val="000000"/>
                <w:sz w:val="20"/>
                <w:szCs w:val="20"/>
              </w:rPr>
              <w:t>-£3,024</w:t>
            </w:r>
          </w:p>
        </w:tc>
        <w:tc>
          <w:tcPr>
            <w:tcW w:w="788" w:type="pct"/>
            <w:shd w:val="clear" w:color="auto" w:fill="auto"/>
            <w:noWrap/>
            <w:vAlign w:val="bottom"/>
            <w:hideMark/>
          </w:tcPr>
          <w:p w14:paraId="03B9B2F2" w14:textId="77777777" w:rsidR="00174986" w:rsidRPr="00174986" w:rsidRDefault="00174986" w:rsidP="00174986">
            <w:pPr>
              <w:jc w:val="right"/>
              <w:rPr>
                <w:rFonts w:cs="Calibri"/>
                <w:color w:val="000000"/>
                <w:sz w:val="20"/>
                <w:szCs w:val="20"/>
              </w:rPr>
            </w:pPr>
            <w:r w:rsidRPr="00174986">
              <w:rPr>
                <w:rFonts w:cs="Calibri"/>
                <w:color w:val="000000"/>
                <w:sz w:val="20"/>
                <w:szCs w:val="20"/>
              </w:rPr>
              <w:t>-£2,790</w:t>
            </w:r>
          </w:p>
        </w:tc>
        <w:tc>
          <w:tcPr>
            <w:tcW w:w="564" w:type="pct"/>
            <w:shd w:val="clear" w:color="auto" w:fill="auto"/>
            <w:noWrap/>
            <w:vAlign w:val="bottom"/>
            <w:hideMark/>
          </w:tcPr>
          <w:p w14:paraId="06128D8A" w14:textId="77777777" w:rsidR="00174986" w:rsidRPr="00174986" w:rsidRDefault="00174986" w:rsidP="00174986">
            <w:pPr>
              <w:jc w:val="right"/>
              <w:rPr>
                <w:rFonts w:cs="Calibri"/>
                <w:color w:val="000000"/>
                <w:sz w:val="20"/>
                <w:szCs w:val="20"/>
              </w:rPr>
            </w:pPr>
            <w:r w:rsidRPr="00174986">
              <w:rPr>
                <w:rFonts w:cs="Calibri"/>
                <w:color w:val="000000"/>
                <w:sz w:val="20"/>
                <w:szCs w:val="20"/>
              </w:rPr>
              <w:t>-£4,893</w:t>
            </w:r>
          </w:p>
        </w:tc>
      </w:tr>
      <w:tr w:rsidR="00174986" w:rsidRPr="00174986" w14:paraId="1C0E25DC" w14:textId="77777777" w:rsidTr="00174986">
        <w:trPr>
          <w:trHeight w:val="312"/>
        </w:trPr>
        <w:tc>
          <w:tcPr>
            <w:tcW w:w="2386" w:type="pct"/>
            <w:shd w:val="clear" w:color="auto" w:fill="auto"/>
            <w:noWrap/>
            <w:vAlign w:val="bottom"/>
            <w:hideMark/>
          </w:tcPr>
          <w:p w14:paraId="12547B5E" w14:textId="77777777" w:rsidR="00174986" w:rsidRPr="00174986" w:rsidRDefault="00174986" w:rsidP="00174986">
            <w:pPr>
              <w:rPr>
                <w:rFonts w:cs="Calibri"/>
                <w:color w:val="000000"/>
                <w:sz w:val="20"/>
                <w:szCs w:val="20"/>
              </w:rPr>
            </w:pPr>
            <w:r w:rsidRPr="00174986">
              <w:rPr>
                <w:rFonts w:cs="Calibri"/>
                <w:color w:val="000000"/>
                <w:sz w:val="20"/>
                <w:szCs w:val="20"/>
              </w:rPr>
              <w:t>Website Support &amp; Maintenance</w:t>
            </w:r>
          </w:p>
        </w:tc>
        <w:tc>
          <w:tcPr>
            <w:tcW w:w="697" w:type="pct"/>
            <w:shd w:val="clear" w:color="auto" w:fill="auto"/>
            <w:noWrap/>
            <w:vAlign w:val="bottom"/>
            <w:hideMark/>
          </w:tcPr>
          <w:p w14:paraId="4E0D7CD2" w14:textId="77777777" w:rsidR="00174986" w:rsidRPr="00174986" w:rsidRDefault="00174986" w:rsidP="00174986">
            <w:pPr>
              <w:jc w:val="right"/>
              <w:rPr>
                <w:rFonts w:cs="Calibri"/>
                <w:color w:val="000000"/>
                <w:sz w:val="20"/>
                <w:szCs w:val="20"/>
              </w:rPr>
            </w:pPr>
            <w:r w:rsidRPr="00174986">
              <w:rPr>
                <w:rFonts w:cs="Calibri"/>
                <w:color w:val="000000"/>
                <w:sz w:val="20"/>
                <w:szCs w:val="20"/>
              </w:rPr>
              <w:t>-£184</w:t>
            </w:r>
          </w:p>
        </w:tc>
        <w:tc>
          <w:tcPr>
            <w:tcW w:w="564" w:type="pct"/>
            <w:shd w:val="clear" w:color="auto" w:fill="auto"/>
            <w:noWrap/>
            <w:vAlign w:val="bottom"/>
            <w:hideMark/>
          </w:tcPr>
          <w:p w14:paraId="767A5C8D" w14:textId="77777777" w:rsidR="00174986" w:rsidRPr="00174986" w:rsidRDefault="00174986" w:rsidP="00174986">
            <w:pPr>
              <w:jc w:val="right"/>
              <w:rPr>
                <w:rFonts w:cs="Calibri"/>
                <w:color w:val="000000"/>
                <w:sz w:val="20"/>
                <w:szCs w:val="20"/>
              </w:rPr>
            </w:pPr>
            <w:r w:rsidRPr="00174986">
              <w:rPr>
                <w:rFonts w:cs="Calibri"/>
                <w:color w:val="000000"/>
                <w:sz w:val="20"/>
                <w:szCs w:val="20"/>
              </w:rPr>
              <w:t>-£315</w:t>
            </w:r>
          </w:p>
        </w:tc>
        <w:tc>
          <w:tcPr>
            <w:tcW w:w="788" w:type="pct"/>
            <w:shd w:val="clear" w:color="auto" w:fill="auto"/>
            <w:noWrap/>
            <w:vAlign w:val="bottom"/>
            <w:hideMark/>
          </w:tcPr>
          <w:p w14:paraId="4F3D8C60" w14:textId="77777777" w:rsidR="00174986" w:rsidRPr="00174986" w:rsidRDefault="00174986" w:rsidP="00174986">
            <w:pPr>
              <w:jc w:val="right"/>
              <w:rPr>
                <w:rFonts w:cs="Calibri"/>
                <w:color w:val="000000"/>
                <w:sz w:val="20"/>
                <w:szCs w:val="20"/>
              </w:rPr>
            </w:pPr>
            <w:r w:rsidRPr="00174986">
              <w:rPr>
                <w:rFonts w:cs="Calibri"/>
                <w:color w:val="000000"/>
                <w:sz w:val="20"/>
                <w:szCs w:val="20"/>
              </w:rPr>
              <w:t>-£315</w:t>
            </w:r>
          </w:p>
        </w:tc>
        <w:tc>
          <w:tcPr>
            <w:tcW w:w="564" w:type="pct"/>
            <w:shd w:val="clear" w:color="auto" w:fill="auto"/>
            <w:noWrap/>
            <w:vAlign w:val="bottom"/>
            <w:hideMark/>
          </w:tcPr>
          <w:p w14:paraId="073F2229" w14:textId="77777777" w:rsidR="00174986" w:rsidRPr="00174986" w:rsidRDefault="00174986" w:rsidP="00174986">
            <w:pPr>
              <w:jc w:val="right"/>
              <w:rPr>
                <w:rFonts w:cs="Calibri"/>
                <w:color w:val="000000"/>
                <w:sz w:val="20"/>
                <w:szCs w:val="20"/>
              </w:rPr>
            </w:pPr>
            <w:r w:rsidRPr="00174986">
              <w:rPr>
                <w:rFonts w:cs="Calibri"/>
                <w:color w:val="000000"/>
                <w:sz w:val="20"/>
                <w:szCs w:val="20"/>
              </w:rPr>
              <w:t>-£3,330</w:t>
            </w:r>
          </w:p>
        </w:tc>
      </w:tr>
      <w:tr w:rsidR="00174986" w:rsidRPr="00174986" w14:paraId="06F4C9BB" w14:textId="77777777" w:rsidTr="00174986">
        <w:trPr>
          <w:trHeight w:val="312"/>
        </w:trPr>
        <w:tc>
          <w:tcPr>
            <w:tcW w:w="2386" w:type="pct"/>
            <w:shd w:val="clear" w:color="auto" w:fill="auto"/>
            <w:noWrap/>
            <w:vAlign w:val="bottom"/>
            <w:hideMark/>
          </w:tcPr>
          <w:p w14:paraId="65CF2DC7" w14:textId="77777777" w:rsidR="00174986" w:rsidRPr="00174986" w:rsidRDefault="00174986" w:rsidP="00174986">
            <w:pPr>
              <w:rPr>
                <w:rFonts w:cs="Calibri"/>
                <w:color w:val="000000"/>
                <w:sz w:val="20"/>
                <w:szCs w:val="20"/>
              </w:rPr>
            </w:pPr>
            <w:r w:rsidRPr="00174986">
              <w:rPr>
                <w:rFonts w:cs="Calibri"/>
                <w:color w:val="000000"/>
                <w:sz w:val="20"/>
                <w:szCs w:val="20"/>
              </w:rPr>
              <w:t>Audit Fees Internal</w:t>
            </w:r>
          </w:p>
        </w:tc>
        <w:tc>
          <w:tcPr>
            <w:tcW w:w="697" w:type="pct"/>
            <w:shd w:val="clear" w:color="auto" w:fill="auto"/>
            <w:noWrap/>
            <w:vAlign w:val="bottom"/>
            <w:hideMark/>
          </w:tcPr>
          <w:p w14:paraId="581C28B9" w14:textId="77777777" w:rsidR="00174986" w:rsidRPr="00174986" w:rsidRDefault="00174986" w:rsidP="00174986">
            <w:pPr>
              <w:jc w:val="right"/>
              <w:rPr>
                <w:rFonts w:cs="Calibri"/>
                <w:color w:val="000000"/>
                <w:sz w:val="20"/>
                <w:szCs w:val="20"/>
              </w:rPr>
            </w:pPr>
            <w:r w:rsidRPr="00174986">
              <w:rPr>
                <w:rFonts w:cs="Calibri"/>
                <w:color w:val="000000"/>
                <w:sz w:val="20"/>
                <w:szCs w:val="20"/>
              </w:rPr>
              <w:t>-£175</w:t>
            </w:r>
          </w:p>
        </w:tc>
        <w:tc>
          <w:tcPr>
            <w:tcW w:w="564" w:type="pct"/>
            <w:shd w:val="clear" w:color="auto" w:fill="auto"/>
            <w:noWrap/>
            <w:vAlign w:val="bottom"/>
            <w:hideMark/>
          </w:tcPr>
          <w:p w14:paraId="4B531D98" w14:textId="77777777" w:rsidR="00174986" w:rsidRPr="00174986" w:rsidRDefault="00174986" w:rsidP="00174986">
            <w:pPr>
              <w:jc w:val="right"/>
              <w:rPr>
                <w:rFonts w:cs="Calibri"/>
                <w:color w:val="000000"/>
                <w:sz w:val="20"/>
                <w:szCs w:val="20"/>
              </w:rPr>
            </w:pPr>
            <w:r w:rsidRPr="00174986">
              <w:rPr>
                <w:rFonts w:cs="Calibri"/>
                <w:color w:val="000000"/>
                <w:sz w:val="20"/>
                <w:szCs w:val="20"/>
              </w:rPr>
              <w:t>-£307</w:t>
            </w:r>
          </w:p>
        </w:tc>
        <w:tc>
          <w:tcPr>
            <w:tcW w:w="788" w:type="pct"/>
            <w:shd w:val="clear" w:color="auto" w:fill="auto"/>
            <w:noWrap/>
            <w:vAlign w:val="bottom"/>
            <w:hideMark/>
          </w:tcPr>
          <w:p w14:paraId="4EA328A2" w14:textId="77777777" w:rsidR="00174986" w:rsidRPr="00174986" w:rsidRDefault="00174986" w:rsidP="00174986">
            <w:pPr>
              <w:jc w:val="right"/>
              <w:rPr>
                <w:rFonts w:cs="Calibri"/>
                <w:color w:val="000000"/>
                <w:sz w:val="20"/>
                <w:szCs w:val="20"/>
              </w:rPr>
            </w:pPr>
            <w:r w:rsidRPr="00174986">
              <w:rPr>
                <w:rFonts w:cs="Calibri"/>
                <w:color w:val="000000"/>
                <w:sz w:val="20"/>
                <w:szCs w:val="20"/>
              </w:rPr>
              <w:t>-£307</w:t>
            </w:r>
          </w:p>
        </w:tc>
        <w:tc>
          <w:tcPr>
            <w:tcW w:w="564" w:type="pct"/>
            <w:shd w:val="clear" w:color="auto" w:fill="auto"/>
            <w:noWrap/>
            <w:vAlign w:val="bottom"/>
            <w:hideMark/>
          </w:tcPr>
          <w:p w14:paraId="645AB594" w14:textId="77777777" w:rsidR="00174986" w:rsidRPr="00174986" w:rsidRDefault="00174986" w:rsidP="00174986">
            <w:pPr>
              <w:jc w:val="right"/>
              <w:rPr>
                <w:rFonts w:cs="Calibri"/>
                <w:color w:val="000000"/>
                <w:sz w:val="20"/>
                <w:szCs w:val="20"/>
              </w:rPr>
            </w:pPr>
            <w:r w:rsidRPr="00174986">
              <w:rPr>
                <w:rFonts w:cs="Calibri"/>
                <w:color w:val="000000"/>
                <w:sz w:val="20"/>
                <w:szCs w:val="20"/>
              </w:rPr>
              <w:t>-£314</w:t>
            </w:r>
          </w:p>
        </w:tc>
      </w:tr>
      <w:tr w:rsidR="00174986" w:rsidRPr="00174986" w14:paraId="2F76E8B4" w14:textId="77777777" w:rsidTr="00174986">
        <w:trPr>
          <w:trHeight w:val="312"/>
        </w:trPr>
        <w:tc>
          <w:tcPr>
            <w:tcW w:w="2386" w:type="pct"/>
            <w:shd w:val="clear" w:color="auto" w:fill="auto"/>
            <w:noWrap/>
            <w:vAlign w:val="bottom"/>
            <w:hideMark/>
          </w:tcPr>
          <w:p w14:paraId="77EBD20A" w14:textId="77777777" w:rsidR="00174986" w:rsidRPr="00174986" w:rsidRDefault="00174986" w:rsidP="00174986">
            <w:pPr>
              <w:rPr>
                <w:rFonts w:cs="Calibri"/>
                <w:color w:val="000000"/>
                <w:sz w:val="20"/>
                <w:szCs w:val="20"/>
              </w:rPr>
            </w:pPr>
            <w:r w:rsidRPr="00174986">
              <w:rPr>
                <w:rFonts w:cs="Calibri"/>
                <w:color w:val="000000"/>
                <w:sz w:val="20"/>
                <w:szCs w:val="20"/>
              </w:rPr>
              <w:t>Payroll Service</w:t>
            </w:r>
          </w:p>
        </w:tc>
        <w:tc>
          <w:tcPr>
            <w:tcW w:w="697" w:type="pct"/>
            <w:shd w:val="clear" w:color="auto" w:fill="auto"/>
            <w:noWrap/>
            <w:vAlign w:val="bottom"/>
            <w:hideMark/>
          </w:tcPr>
          <w:p w14:paraId="2CE5B1EF" w14:textId="77777777" w:rsidR="00174986" w:rsidRPr="00174986" w:rsidRDefault="00174986" w:rsidP="00174986">
            <w:pPr>
              <w:jc w:val="right"/>
              <w:rPr>
                <w:rFonts w:cs="Calibri"/>
                <w:color w:val="000000"/>
                <w:sz w:val="20"/>
                <w:szCs w:val="20"/>
              </w:rPr>
            </w:pPr>
            <w:r w:rsidRPr="00174986">
              <w:rPr>
                <w:rFonts w:cs="Calibri"/>
                <w:color w:val="000000"/>
                <w:sz w:val="20"/>
                <w:szCs w:val="20"/>
              </w:rPr>
              <w:t>-£360</w:t>
            </w:r>
          </w:p>
        </w:tc>
        <w:tc>
          <w:tcPr>
            <w:tcW w:w="564" w:type="pct"/>
            <w:shd w:val="clear" w:color="auto" w:fill="auto"/>
            <w:noWrap/>
            <w:vAlign w:val="bottom"/>
            <w:hideMark/>
          </w:tcPr>
          <w:p w14:paraId="02E7F1AC" w14:textId="77777777" w:rsidR="00174986" w:rsidRPr="00174986" w:rsidRDefault="00174986" w:rsidP="00174986">
            <w:pPr>
              <w:jc w:val="right"/>
              <w:rPr>
                <w:rFonts w:cs="Calibri"/>
                <w:color w:val="000000"/>
                <w:sz w:val="20"/>
                <w:szCs w:val="20"/>
              </w:rPr>
            </w:pPr>
            <w:r w:rsidRPr="00174986">
              <w:rPr>
                <w:rFonts w:cs="Calibri"/>
                <w:color w:val="000000"/>
                <w:sz w:val="20"/>
                <w:szCs w:val="20"/>
              </w:rPr>
              <w:t>-£1,020</w:t>
            </w:r>
          </w:p>
        </w:tc>
        <w:tc>
          <w:tcPr>
            <w:tcW w:w="788" w:type="pct"/>
            <w:shd w:val="clear" w:color="auto" w:fill="auto"/>
            <w:noWrap/>
            <w:vAlign w:val="bottom"/>
            <w:hideMark/>
          </w:tcPr>
          <w:p w14:paraId="172F10C7" w14:textId="77777777" w:rsidR="00174986" w:rsidRPr="00174986" w:rsidRDefault="00174986" w:rsidP="00174986">
            <w:pPr>
              <w:jc w:val="right"/>
              <w:rPr>
                <w:rFonts w:cs="Calibri"/>
                <w:color w:val="000000"/>
                <w:sz w:val="20"/>
                <w:szCs w:val="20"/>
              </w:rPr>
            </w:pPr>
            <w:r w:rsidRPr="00174986">
              <w:rPr>
                <w:rFonts w:cs="Calibri"/>
                <w:color w:val="000000"/>
                <w:sz w:val="20"/>
                <w:szCs w:val="20"/>
              </w:rPr>
              <w:t>-£923</w:t>
            </w:r>
          </w:p>
        </w:tc>
        <w:tc>
          <w:tcPr>
            <w:tcW w:w="564" w:type="pct"/>
            <w:shd w:val="clear" w:color="auto" w:fill="auto"/>
            <w:noWrap/>
            <w:vAlign w:val="bottom"/>
            <w:hideMark/>
          </w:tcPr>
          <w:p w14:paraId="03A36C1B" w14:textId="77777777" w:rsidR="00174986" w:rsidRPr="00174986" w:rsidRDefault="00174986" w:rsidP="00174986">
            <w:pPr>
              <w:jc w:val="right"/>
              <w:rPr>
                <w:rFonts w:cs="Calibri"/>
                <w:color w:val="000000"/>
                <w:sz w:val="20"/>
                <w:szCs w:val="20"/>
              </w:rPr>
            </w:pPr>
            <w:r w:rsidRPr="00174986">
              <w:rPr>
                <w:rFonts w:cs="Calibri"/>
                <w:color w:val="000000"/>
                <w:sz w:val="20"/>
                <w:szCs w:val="20"/>
              </w:rPr>
              <w:t>-£1,350</w:t>
            </w:r>
          </w:p>
        </w:tc>
      </w:tr>
      <w:tr w:rsidR="00174986" w:rsidRPr="00174986" w14:paraId="7ABC0C45" w14:textId="77777777" w:rsidTr="00174986">
        <w:trPr>
          <w:trHeight w:val="312"/>
        </w:trPr>
        <w:tc>
          <w:tcPr>
            <w:tcW w:w="2386" w:type="pct"/>
            <w:shd w:val="clear" w:color="auto" w:fill="auto"/>
            <w:noWrap/>
            <w:vAlign w:val="bottom"/>
            <w:hideMark/>
          </w:tcPr>
          <w:p w14:paraId="7FCA1143" w14:textId="77777777" w:rsidR="00174986" w:rsidRPr="00174986" w:rsidRDefault="00174986" w:rsidP="00174986">
            <w:pPr>
              <w:rPr>
                <w:rFonts w:cs="Calibri"/>
                <w:color w:val="000000"/>
                <w:sz w:val="20"/>
                <w:szCs w:val="20"/>
              </w:rPr>
            </w:pPr>
            <w:r w:rsidRPr="00174986">
              <w:rPr>
                <w:rFonts w:cs="Calibri"/>
                <w:color w:val="000000"/>
                <w:sz w:val="20"/>
                <w:szCs w:val="20"/>
              </w:rPr>
              <w:t>Professional Fees</w:t>
            </w:r>
          </w:p>
        </w:tc>
        <w:tc>
          <w:tcPr>
            <w:tcW w:w="697" w:type="pct"/>
            <w:shd w:val="clear" w:color="auto" w:fill="auto"/>
            <w:noWrap/>
            <w:vAlign w:val="bottom"/>
            <w:hideMark/>
          </w:tcPr>
          <w:p w14:paraId="0605294F" w14:textId="77777777" w:rsidR="00174986" w:rsidRPr="00174986" w:rsidRDefault="00174986" w:rsidP="00174986">
            <w:pPr>
              <w:jc w:val="right"/>
              <w:rPr>
                <w:rFonts w:cs="Calibri"/>
                <w:color w:val="000000"/>
                <w:sz w:val="20"/>
                <w:szCs w:val="20"/>
              </w:rPr>
            </w:pPr>
            <w:r w:rsidRPr="00174986">
              <w:rPr>
                <w:rFonts w:cs="Calibri"/>
                <w:color w:val="000000"/>
                <w:sz w:val="20"/>
                <w:szCs w:val="20"/>
              </w:rPr>
              <w:t>-£120</w:t>
            </w:r>
          </w:p>
        </w:tc>
        <w:tc>
          <w:tcPr>
            <w:tcW w:w="564" w:type="pct"/>
            <w:shd w:val="clear" w:color="auto" w:fill="auto"/>
            <w:noWrap/>
            <w:vAlign w:val="bottom"/>
            <w:hideMark/>
          </w:tcPr>
          <w:p w14:paraId="0F0E79D1" w14:textId="77777777" w:rsidR="00174986" w:rsidRPr="00174986" w:rsidRDefault="00174986" w:rsidP="00174986">
            <w:pPr>
              <w:jc w:val="right"/>
              <w:rPr>
                <w:rFonts w:cs="Calibri"/>
                <w:color w:val="000000"/>
                <w:sz w:val="20"/>
                <w:szCs w:val="20"/>
              </w:rPr>
            </w:pPr>
            <w:r w:rsidRPr="00174986">
              <w:rPr>
                <w:rFonts w:cs="Calibri"/>
                <w:color w:val="000000"/>
                <w:sz w:val="20"/>
                <w:szCs w:val="20"/>
              </w:rPr>
              <w:t>-£2,420</w:t>
            </w:r>
          </w:p>
        </w:tc>
        <w:tc>
          <w:tcPr>
            <w:tcW w:w="788" w:type="pct"/>
            <w:shd w:val="clear" w:color="auto" w:fill="auto"/>
            <w:noWrap/>
            <w:vAlign w:val="bottom"/>
            <w:hideMark/>
          </w:tcPr>
          <w:p w14:paraId="396410A8" w14:textId="77777777" w:rsidR="00174986" w:rsidRPr="00174986" w:rsidRDefault="00174986" w:rsidP="00174986">
            <w:pPr>
              <w:jc w:val="right"/>
              <w:rPr>
                <w:rFonts w:cs="Calibri"/>
                <w:color w:val="000000"/>
                <w:sz w:val="20"/>
                <w:szCs w:val="20"/>
              </w:rPr>
            </w:pPr>
            <w:r w:rsidRPr="00174986">
              <w:rPr>
                <w:rFonts w:cs="Calibri"/>
                <w:color w:val="000000"/>
                <w:sz w:val="20"/>
                <w:szCs w:val="20"/>
              </w:rPr>
              <w:t>-£2,420</w:t>
            </w:r>
          </w:p>
        </w:tc>
        <w:tc>
          <w:tcPr>
            <w:tcW w:w="564" w:type="pct"/>
            <w:shd w:val="clear" w:color="auto" w:fill="auto"/>
            <w:noWrap/>
            <w:vAlign w:val="bottom"/>
            <w:hideMark/>
          </w:tcPr>
          <w:p w14:paraId="4EDFCCAE" w14:textId="77777777" w:rsidR="00174986" w:rsidRPr="00174986" w:rsidRDefault="00174986" w:rsidP="00174986">
            <w:pPr>
              <w:jc w:val="right"/>
              <w:rPr>
                <w:rFonts w:cs="Calibri"/>
                <w:color w:val="000000"/>
                <w:sz w:val="20"/>
                <w:szCs w:val="20"/>
              </w:rPr>
            </w:pPr>
            <w:r w:rsidRPr="00174986">
              <w:rPr>
                <w:rFonts w:cs="Calibri"/>
                <w:color w:val="000000"/>
                <w:sz w:val="20"/>
                <w:szCs w:val="20"/>
              </w:rPr>
              <w:t>-£280</w:t>
            </w:r>
          </w:p>
        </w:tc>
      </w:tr>
      <w:tr w:rsidR="00174986" w:rsidRPr="00174986" w14:paraId="32689887" w14:textId="77777777" w:rsidTr="00174986">
        <w:trPr>
          <w:trHeight w:val="312"/>
        </w:trPr>
        <w:tc>
          <w:tcPr>
            <w:tcW w:w="2386" w:type="pct"/>
            <w:shd w:val="clear" w:color="auto" w:fill="auto"/>
            <w:noWrap/>
            <w:vAlign w:val="bottom"/>
            <w:hideMark/>
          </w:tcPr>
          <w:p w14:paraId="1B2FA3D6" w14:textId="77777777" w:rsidR="00174986" w:rsidRPr="00174986" w:rsidRDefault="00174986" w:rsidP="00174986">
            <w:pPr>
              <w:rPr>
                <w:rFonts w:cs="Calibri"/>
                <w:color w:val="000000"/>
                <w:sz w:val="20"/>
                <w:szCs w:val="20"/>
              </w:rPr>
            </w:pPr>
            <w:r w:rsidRPr="00174986">
              <w:rPr>
                <w:rFonts w:cs="Calibri"/>
                <w:color w:val="000000"/>
                <w:sz w:val="20"/>
                <w:szCs w:val="20"/>
              </w:rPr>
              <w:t>Bank Charges</w:t>
            </w:r>
          </w:p>
        </w:tc>
        <w:tc>
          <w:tcPr>
            <w:tcW w:w="697" w:type="pct"/>
            <w:shd w:val="clear" w:color="auto" w:fill="auto"/>
            <w:noWrap/>
            <w:vAlign w:val="bottom"/>
            <w:hideMark/>
          </w:tcPr>
          <w:p w14:paraId="0DAD0A75" w14:textId="77777777" w:rsidR="00174986" w:rsidRPr="00174986" w:rsidRDefault="00174986" w:rsidP="00174986">
            <w:pPr>
              <w:jc w:val="right"/>
              <w:rPr>
                <w:rFonts w:cs="Calibri"/>
                <w:color w:val="000000"/>
                <w:sz w:val="20"/>
                <w:szCs w:val="20"/>
              </w:rPr>
            </w:pPr>
            <w:r w:rsidRPr="00174986">
              <w:rPr>
                <w:rFonts w:cs="Calibri"/>
                <w:color w:val="000000"/>
                <w:sz w:val="20"/>
                <w:szCs w:val="20"/>
              </w:rPr>
              <w:t>-£803</w:t>
            </w:r>
          </w:p>
        </w:tc>
        <w:tc>
          <w:tcPr>
            <w:tcW w:w="564" w:type="pct"/>
            <w:shd w:val="clear" w:color="auto" w:fill="auto"/>
            <w:noWrap/>
            <w:vAlign w:val="bottom"/>
            <w:hideMark/>
          </w:tcPr>
          <w:p w14:paraId="4276E972" w14:textId="77777777" w:rsidR="00174986" w:rsidRPr="00174986" w:rsidRDefault="00174986" w:rsidP="00174986">
            <w:pPr>
              <w:jc w:val="right"/>
              <w:rPr>
                <w:rFonts w:cs="Calibri"/>
                <w:color w:val="000000"/>
                <w:sz w:val="20"/>
                <w:szCs w:val="20"/>
              </w:rPr>
            </w:pPr>
            <w:r w:rsidRPr="00174986">
              <w:rPr>
                <w:rFonts w:cs="Calibri"/>
                <w:color w:val="000000"/>
                <w:sz w:val="20"/>
                <w:szCs w:val="20"/>
              </w:rPr>
              <w:t>-£1,743</w:t>
            </w:r>
          </w:p>
        </w:tc>
        <w:tc>
          <w:tcPr>
            <w:tcW w:w="788" w:type="pct"/>
            <w:shd w:val="clear" w:color="auto" w:fill="auto"/>
            <w:noWrap/>
            <w:vAlign w:val="bottom"/>
            <w:hideMark/>
          </w:tcPr>
          <w:p w14:paraId="66E68411" w14:textId="77777777" w:rsidR="00174986" w:rsidRPr="00174986" w:rsidRDefault="00174986" w:rsidP="00174986">
            <w:pPr>
              <w:jc w:val="right"/>
              <w:rPr>
                <w:rFonts w:cs="Calibri"/>
                <w:color w:val="000000"/>
                <w:sz w:val="20"/>
                <w:szCs w:val="20"/>
              </w:rPr>
            </w:pPr>
            <w:r w:rsidRPr="00174986">
              <w:rPr>
                <w:rFonts w:cs="Calibri"/>
                <w:color w:val="000000"/>
                <w:sz w:val="20"/>
                <w:szCs w:val="20"/>
              </w:rPr>
              <w:t>-£1,978</w:t>
            </w:r>
          </w:p>
        </w:tc>
        <w:tc>
          <w:tcPr>
            <w:tcW w:w="564" w:type="pct"/>
            <w:shd w:val="clear" w:color="auto" w:fill="auto"/>
            <w:noWrap/>
            <w:vAlign w:val="bottom"/>
            <w:hideMark/>
          </w:tcPr>
          <w:p w14:paraId="34656F38" w14:textId="77777777" w:rsidR="00174986" w:rsidRPr="00174986" w:rsidRDefault="00174986" w:rsidP="00174986">
            <w:pPr>
              <w:jc w:val="right"/>
              <w:rPr>
                <w:rFonts w:cs="Calibri"/>
                <w:color w:val="000000"/>
                <w:sz w:val="20"/>
                <w:szCs w:val="20"/>
              </w:rPr>
            </w:pPr>
            <w:r w:rsidRPr="00174986">
              <w:rPr>
                <w:rFonts w:cs="Calibri"/>
                <w:color w:val="000000"/>
                <w:sz w:val="20"/>
                <w:szCs w:val="20"/>
              </w:rPr>
              <w:t>-£1,945</w:t>
            </w:r>
          </w:p>
        </w:tc>
      </w:tr>
      <w:tr w:rsidR="00174986" w:rsidRPr="00174986" w14:paraId="10A8452E" w14:textId="77777777" w:rsidTr="00174986">
        <w:trPr>
          <w:trHeight w:val="312"/>
        </w:trPr>
        <w:tc>
          <w:tcPr>
            <w:tcW w:w="2386" w:type="pct"/>
            <w:shd w:val="clear" w:color="auto" w:fill="auto"/>
            <w:noWrap/>
            <w:vAlign w:val="bottom"/>
            <w:hideMark/>
          </w:tcPr>
          <w:p w14:paraId="71B03D12" w14:textId="77777777" w:rsidR="00174986" w:rsidRPr="00174986" w:rsidRDefault="00174986" w:rsidP="00174986">
            <w:pPr>
              <w:rPr>
                <w:rFonts w:cs="Calibri"/>
                <w:color w:val="000000"/>
                <w:sz w:val="20"/>
                <w:szCs w:val="20"/>
              </w:rPr>
            </w:pPr>
            <w:r w:rsidRPr="00174986">
              <w:rPr>
                <w:rFonts w:cs="Calibri"/>
                <w:color w:val="000000"/>
                <w:sz w:val="20"/>
                <w:szCs w:val="20"/>
              </w:rPr>
              <w:t>Refuse Collection</w:t>
            </w:r>
          </w:p>
        </w:tc>
        <w:tc>
          <w:tcPr>
            <w:tcW w:w="697" w:type="pct"/>
            <w:shd w:val="clear" w:color="auto" w:fill="auto"/>
            <w:noWrap/>
            <w:vAlign w:val="bottom"/>
            <w:hideMark/>
          </w:tcPr>
          <w:p w14:paraId="1123C710" w14:textId="77777777" w:rsidR="00174986" w:rsidRPr="00174986" w:rsidRDefault="00174986" w:rsidP="00174986">
            <w:pPr>
              <w:jc w:val="right"/>
              <w:rPr>
                <w:rFonts w:cs="Calibri"/>
                <w:color w:val="000000"/>
                <w:sz w:val="20"/>
                <w:szCs w:val="20"/>
              </w:rPr>
            </w:pPr>
            <w:r w:rsidRPr="00174986">
              <w:rPr>
                <w:rFonts w:cs="Calibri"/>
                <w:color w:val="000000"/>
                <w:sz w:val="20"/>
                <w:szCs w:val="20"/>
              </w:rPr>
              <w:t>-£409</w:t>
            </w:r>
          </w:p>
        </w:tc>
        <w:tc>
          <w:tcPr>
            <w:tcW w:w="564" w:type="pct"/>
            <w:shd w:val="clear" w:color="auto" w:fill="auto"/>
            <w:noWrap/>
            <w:vAlign w:val="bottom"/>
            <w:hideMark/>
          </w:tcPr>
          <w:p w14:paraId="24987D77" w14:textId="77777777" w:rsidR="00174986" w:rsidRPr="00174986" w:rsidRDefault="00174986" w:rsidP="00174986">
            <w:pPr>
              <w:jc w:val="right"/>
              <w:rPr>
                <w:rFonts w:cs="Calibri"/>
                <w:color w:val="000000"/>
                <w:sz w:val="20"/>
                <w:szCs w:val="20"/>
              </w:rPr>
            </w:pPr>
            <w:r w:rsidRPr="00174986">
              <w:rPr>
                <w:rFonts w:cs="Calibri"/>
                <w:color w:val="000000"/>
                <w:sz w:val="20"/>
                <w:szCs w:val="20"/>
              </w:rPr>
              <w:t>-£845</w:t>
            </w:r>
          </w:p>
        </w:tc>
        <w:tc>
          <w:tcPr>
            <w:tcW w:w="788" w:type="pct"/>
            <w:shd w:val="clear" w:color="auto" w:fill="auto"/>
            <w:noWrap/>
            <w:vAlign w:val="bottom"/>
            <w:hideMark/>
          </w:tcPr>
          <w:p w14:paraId="0912111B" w14:textId="77777777" w:rsidR="00174986" w:rsidRPr="00174986" w:rsidRDefault="00174986" w:rsidP="00174986">
            <w:pPr>
              <w:jc w:val="right"/>
              <w:rPr>
                <w:rFonts w:cs="Calibri"/>
                <w:color w:val="000000"/>
                <w:sz w:val="20"/>
                <w:szCs w:val="20"/>
              </w:rPr>
            </w:pPr>
            <w:r w:rsidRPr="00174986">
              <w:rPr>
                <w:rFonts w:cs="Calibri"/>
                <w:color w:val="000000"/>
                <w:sz w:val="20"/>
                <w:szCs w:val="20"/>
              </w:rPr>
              <w:t>-£950</w:t>
            </w:r>
          </w:p>
        </w:tc>
        <w:tc>
          <w:tcPr>
            <w:tcW w:w="564" w:type="pct"/>
            <w:shd w:val="clear" w:color="auto" w:fill="auto"/>
            <w:noWrap/>
            <w:vAlign w:val="bottom"/>
            <w:hideMark/>
          </w:tcPr>
          <w:p w14:paraId="1526E83E" w14:textId="77777777" w:rsidR="00174986" w:rsidRPr="00174986" w:rsidRDefault="00174986" w:rsidP="00174986">
            <w:pPr>
              <w:jc w:val="right"/>
              <w:rPr>
                <w:rFonts w:cs="Calibri"/>
                <w:color w:val="000000"/>
                <w:sz w:val="20"/>
                <w:szCs w:val="20"/>
              </w:rPr>
            </w:pPr>
            <w:r w:rsidRPr="00174986">
              <w:rPr>
                <w:rFonts w:cs="Calibri"/>
                <w:color w:val="000000"/>
                <w:sz w:val="20"/>
                <w:szCs w:val="20"/>
              </w:rPr>
              <w:t>-£1,476</w:t>
            </w:r>
          </w:p>
        </w:tc>
      </w:tr>
      <w:tr w:rsidR="00174986" w:rsidRPr="00174986" w14:paraId="193D9C8D" w14:textId="77777777" w:rsidTr="00174986">
        <w:trPr>
          <w:trHeight w:val="312"/>
        </w:trPr>
        <w:tc>
          <w:tcPr>
            <w:tcW w:w="2386" w:type="pct"/>
            <w:shd w:val="clear" w:color="auto" w:fill="auto"/>
            <w:noWrap/>
            <w:vAlign w:val="bottom"/>
            <w:hideMark/>
          </w:tcPr>
          <w:p w14:paraId="2272A119" w14:textId="77777777" w:rsidR="00174986" w:rsidRPr="00174986" w:rsidRDefault="00174986" w:rsidP="00174986">
            <w:pPr>
              <w:rPr>
                <w:rFonts w:cs="Calibri"/>
                <w:color w:val="000000"/>
                <w:sz w:val="20"/>
                <w:szCs w:val="20"/>
              </w:rPr>
            </w:pPr>
            <w:r w:rsidRPr="00174986">
              <w:rPr>
                <w:rFonts w:cs="Calibri"/>
                <w:color w:val="000000"/>
                <w:sz w:val="20"/>
                <w:szCs w:val="20"/>
              </w:rPr>
              <w:t>Cleaning Supplies</w:t>
            </w:r>
          </w:p>
        </w:tc>
        <w:tc>
          <w:tcPr>
            <w:tcW w:w="697" w:type="pct"/>
            <w:shd w:val="clear" w:color="auto" w:fill="auto"/>
            <w:noWrap/>
            <w:vAlign w:val="bottom"/>
            <w:hideMark/>
          </w:tcPr>
          <w:p w14:paraId="229AF614" w14:textId="77777777" w:rsidR="00174986" w:rsidRPr="00174986" w:rsidRDefault="00174986" w:rsidP="00174986">
            <w:pPr>
              <w:jc w:val="right"/>
              <w:rPr>
                <w:rFonts w:cs="Calibri"/>
                <w:color w:val="000000"/>
                <w:sz w:val="20"/>
                <w:szCs w:val="20"/>
              </w:rPr>
            </w:pPr>
            <w:r w:rsidRPr="00174986">
              <w:rPr>
                <w:rFonts w:cs="Calibri"/>
                <w:color w:val="000000"/>
                <w:sz w:val="20"/>
                <w:szCs w:val="20"/>
              </w:rPr>
              <w:t>-£571</w:t>
            </w:r>
          </w:p>
        </w:tc>
        <w:tc>
          <w:tcPr>
            <w:tcW w:w="564" w:type="pct"/>
            <w:shd w:val="clear" w:color="auto" w:fill="auto"/>
            <w:noWrap/>
            <w:vAlign w:val="bottom"/>
            <w:hideMark/>
          </w:tcPr>
          <w:p w14:paraId="2DDF275F" w14:textId="77777777" w:rsidR="00174986" w:rsidRPr="00174986" w:rsidRDefault="00174986" w:rsidP="00174986">
            <w:pPr>
              <w:jc w:val="right"/>
              <w:rPr>
                <w:rFonts w:cs="Calibri"/>
                <w:color w:val="000000"/>
                <w:sz w:val="20"/>
                <w:szCs w:val="20"/>
              </w:rPr>
            </w:pPr>
            <w:r w:rsidRPr="00174986">
              <w:rPr>
                <w:rFonts w:cs="Calibri"/>
                <w:color w:val="000000"/>
                <w:sz w:val="20"/>
                <w:szCs w:val="20"/>
              </w:rPr>
              <w:t>-£1,405</w:t>
            </w:r>
          </w:p>
        </w:tc>
        <w:tc>
          <w:tcPr>
            <w:tcW w:w="788" w:type="pct"/>
            <w:shd w:val="clear" w:color="auto" w:fill="auto"/>
            <w:noWrap/>
            <w:vAlign w:val="bottom"/>
            <w:hideMark/>
          </w:tcPr>
          <w:p w14:paraId="64F633A3" w14:textId="77777777" w:rsidR="00174986" w:rsidRPr="00174986" w:rsidRDefault="00174986" w:rsidP="00174986">
            <w:pPr>
              <w:jc w:val="right"/>
              <w:rPr>
                <w:rFonts w:cs="Calibri"/>
                <w:color w:val="000000"/>
                <w:sz w:val="20"/>
                <w:szCs w:val="20"/>
              </w:rPr>
            </w:pPr>
            <w:r w:rsidRPr="00174986">
              <w:rPr>
                <w:rFonts w:cs="Calibri"/>
                <w:color w:val="000000"/>
                <w:sz w:val="20"/>
                <w:szCs w:val="20"/>
              </w:rPr>
              <w:t>-£1,405</w:t>
            </w:r>
          </w:p>
        </w:tc>
        <w:tc>
          <w:tcPr>
            <w:tcW w:w="564" w:type="pct"/>
            <w:shd w:val="clear" w:color="auto" w:fill="auto"/>
            <w:noWrap/>
            <w:vAlign w:val="bottom"/>
            <w:hideMark/>
          </w:tcPr>
          <w:p w14:paraId="5427E308" w14:textId="77777777" w:rsidR="00174986" w:rsidRPr="00174986" w:rsidRDefault="00174986" w:rsidP="00174986">
            <w:pPr>
              <w:jc w:val="right"/>
              <w:rPr>
                <w:rFonts w:cs="Calibri"/>
                <w:color w:val="000000"/>
                <w:sz w:val="20"/>
                <w:szCs w:val="20"/>
              </w:rPr>
            </w:pPr>
            <w:r w:rsidRPr="00174986">
              <w:rPr>
                <w:rFonts w:cs="Calibri"/>
                <w:color w:val="000000"/>
                <w:sz w:val="20"/>
                <w:szCs w:val="20"/>
              </w:rPr>
              <w:t>-£1,433</w:t>
            </w:r>
          </w:p>
        </w:tc>
      </w:tr>
      <w:tr w:rsidR="00174986" w:rsidRPr="00174986" w14:paraId="67EF8905" w14:textId="77777777" w:rsidTr="00174986">
        <w:trPr>
          <w:trHeight w:val="312"/>
        </w:trPr>
        <w:tc>
          <w:tcPr>
            <w:tcW w:w="2386" w:type="pct"/>
            <w:shd w:val="clear" w:color="auto" w:fill="auto"/>
            <w:noWrap/>
            <w:vAlign w:val="bottom"/>
            <w:hideMark/>
          </w:tcPr>
          <w:p w14:paraId="6BAB7D40" w14:textId="77777777" w:rsidR="00174986" w:rsidRPr="00174986" w:rsidRDefault="00174986" w:rsidP="00174986">
            <w:pPr>
              <w:rPr>
                <w:rFonts w:cs="Calibri"/>
                <w:color w:val="000000"/>
                <w:sz w:val="20"/>
                <w:szCs w:val="20"/>
              </w:rPr>
            </w:pPr>
            <w:r w:rsidRPr="00174986">
              <w:rPr>
                <w:rFonts w:cs="Calibri"/>
                <w:color w:val="000000"/>
                <w:sz w:val="20"/>
                <w:szCs w:val="20"/>
              </w:rPr>
              <w:t>Bar Purchases</w:t>
            </w:r>
          </w:p>
        </w:tc>
        <w:tc>
          <w:tcPr>
            <w:tcW w:w="697" w:type="pct"/>
            <w:shd w:val="clear" w:color="auto" w:fill="auto"/>
            <w:noWrap/>
            <w:vAlign w:val="bottom"/>
            <w:hideMark/>
          </w:tcPr>
          <w:p w14:paraId="2CF0EAA6" w14:textId="77777777" w:rsidR="00174986" w:rsidRPr="00174986" w:rsidRDefault="00174986" w:rsidP="00174986">
            <w:pPr>
              <w:jc w:val="right"/>
              <w:rPr>
                <w:rFonts w:cs="Calibri"/>
                <w:color w:val="000000"/>
                <w:sz w:val="20"/>
                <w:szCs w:val="20"/>
              </w:rPr>
            </w:pPr>
            <w:r w:rsidRPr="00174986">
              <w:rPr>
                <w:rFonts w:cs="Calibri"/>
                <w:color w:val="000000"/>
                <w:sz w:val="20"/>
                <w:szCs w:val="20"/>
              </w:rPr>
              <w:t>-£4,788</w:t>
            </w:r>
          </w:p>
        </w:tc>
        <w:tc>
          <w:tcPr>
            <w:tcW w:w="564" w:type="pct"/>
            <w:shd w:val="clear" w:color="auto" w:fill="auto"/>
            <w:noWrap/>
            <w:vAlign w:val="bottom"/>
            <w:hideMark/>
          </w:tcPr>
          <w:p w14:paraId="3166B973" w14:textId="77777777" w:rsidR="00174986" w:rsidRPr="00174986" w:rsidRDefault="00174986" w:rsidP="00174986">
            <w:pPr>
              <w:jc w:val="right"/>
              <w:rPr>
                <w:rFonts w:cs="Calibri"/>
                <w:color w:val="000000"/>
                <w:sz w:val="20"/>
                <w:szCs w:val="20"/>
              </w:rPr>
            </w:pPr>
            <w:r w:rsidRPr="00174986">
              <w:rPr>
                <w:rFonts w:cs="Calibri"/>
                <w:color w:val="000000"/>
                <w:sz w:val="20"/>
                <w:szCs w:val="20"/>
              </w:rPr>
              <w:t>-£12,551</w:t>
            </w:r>
          </w:p>
        </w:tc>
        <w:tc>
          <w:tcPr>
            <w:tcW w:w="788" w:type="pct"/>
            <w:shd w:val="clear" w:color="auto" w:fill="auto"/>
            <w:noWrap/>
            <w:vAlign w:val="bottom"/>
            <w:hideMark/>
          </w:tcPr>
          <w:p w14:paraId="4CE52DC5" w14:textId="77777777" w:rsidR="00174986" w:rsidRPr="00174986" w:rsidRDefault="00174986" w:rsidP="00174986">
            <w:pPr>
              <w:jc w:val="right"/>
              <w:rPr>
                <w:rFonts w:cs="Calibri"/>
                <w:color w:val="000000"/>
                <w:sz w:val="20"/>
                <w:szCs w:val="20"/>
              </w:rPr>
            </w:pPr>
            <w:r w:rsidRPr="00174986">
              <w:rPr>
                <w:rFonts w:cs="Calibri"/>
                <w:color w:val="000000"/>
                <w:sz w:val="20"/>
                <w:szCs w:val="20"/>
              </w:rPr>
              <w:t>-£10,714</w:t>
            </w:r>
          </w:p>
        </w:tc>
        <w:tc>
          <w:tcPr>
            <w:tcW w:w="564" w:type="pct"/>
            <w:shd w:val="clear" w:color="auto" w:fill="auto"/>
            <w:noWrap/>
            <w:vAlign w:val="bottom"/>
            <w:hideMark/>
          </w:tcPr>
          <w:p w14:paraId="0F19B2DD" w14:textId="77777777" w:rsidR="00174986" w:rsidRPr="00174986" w:rsidRDefault="00174986" w:rsidP="00174986">
            <w:pPr>
              <w:jc w:val="right"/>
              <w:rPr>
                <w:rFonts w:cs="Calibri"/>
                <w:color w:val="000000"/>
                <w:sz w:val="20"/>
                <w:szCs w:val="20"/>
              </w:rPr>
            </w:pPr>
            <w:r w:rsidRPr="00174986">
              <w:rPr>
                <w:rFonts w:cs="Calibri"/>
                <w:color w:val="000000"/>
                <w:sz w:val="20"/>
                <w:szCs w:val="20"/>
              </w:rPr>
              <w:t>-£23,544</w:t>
            </w:r>
          </w:p>
        </w:tc>
      </w:tr>
      <w:tr w:rsidR="00174986" w:rsidRPr="00174986" w14:paraId="37050A09" w14:textId="77777777" w:rsidTr="00174986">
        <w:trPr>
          <w:trHeight w:val="312"/>
        </w:trPr>
        <w:tc>
          <w:tcPr>
            <w:tcW w:w="2386" w:type="pct"/>
            <w:shd w:val="clear" w:color="auto" w:fill="auto"/>
            <w:noWrap/>
            <w:vAlign w:val="bottom"/>
            <w:hideMark/>
          </w:tcPr>
          <w:p w14:paraId="6B68829E" w14:textId="77777777" w:rsidR="00174986" w:rsidRPr="00174986" w:rsidRDefault="00174986" w:rsidP="00174986">
            <w:pPr>
              <w:rPr>
                <w:rFonts w:cs="Calibri"/>
                <w:color w:val="000000"/>
                <w:sz w:val="20"/>
                <w:szCs w:val="20"/>
              </w:rPr>
            </w:pPr>
            <w:r w:rsidRPr="00174986">
              <w:rPr>
                <w:rFonts w:cs="Calibri"/>
                <w:color w:val="000000"/>
                <w:sz w:val="20"/>
                <w:szCs w:val="20"/>
              </w:rPr>
              <w:t>Stock wastage and staff drinks</w:t>
            </w:r>
          </w:p>
        </w:tc>
        <w:tc>
          <w:tcPr>
            <w:tcW w:w="697" w:type="pct"/>
            <w:shd w:val="clear" w:color="auto" w:fill="auto"/>
            <w:noWrap/>
            <w:vAlign w:val="bottom"/>
            <w:hideMark/>
          </w:tcPr>
          <w:p w14:paraId="2367E6A1" w14:textId="77777777" w:rsidR="00174986" w:rsidRPr="00174986" w:rsidRDefault="00174986" w:rsidP="00174986">
            <w:pPr>
              <w:jc w:val="right"/>
              <w:rPr>
                <w:rFonts w:cs="Calibri"/>
                <w:color w:val="000000"/>
                <w:sz w:val="20"/>
                <w:szCs w:val="20"/>
              </w:rPr>
            </w:pPr>
            <w:r w:rsidRPr="00174986">
              <w:rPr>
                <w:rFonts w:cs="Calibri"/>
                <w:color w:val="000000"/>
                <w:sz w:val="20"/>
                <w:szCs w:val="20"/>
              </w:rPr>
              <w:t>-£124</w:t>
            </w:r>
          </w:p>
        </w:tc>
        <w:tc>
          <w:tcPr>
            <w:tcW w:w="564" w:type="pct"/>
            <w:shd w:val="clear" w:color="auto" w:fill="auto"/>
            <w:vAlign w:val="bottom"/>
            <w:hideMark/>
          </w:tcPr>
          <w:p w14:paraId="64077272" w14:textId="77777777" w:rsidR="00174986" w:rsidRPr="00174986" w:rsidRDefault="00174986" w:rsidP="00174986">
            <w:pPr>
              <w:jc w:val="right"/>
              <w:rPr>
                <w:rFonts w:cs="Calibri"/>
                <w:color w:val="000000"/>
                <w:sz w:val="20"/>
                <w:szCs w:val="20"/>
              </w:rPr>
            </w:pPr>
            <w:r w:rsidRPr="00174986">
              <w:rPr>
                <w:rFonts w:cs="Calibri"/>
                <w:color w:val="000000"/>
                <w:sz w:val="20"/>
                <w:szCs w:val="20"/>
              </w:rPr>
              <w:t>-£837</w:t>
            </w:r>
          </w:p>
        </w:tc>
        <w:tc>
          <w:tcPr>
            <w:tcW w:w="788" w:type="pct"/>
            <w:shd w:val="clear" w:color="auto" w:fill="auto"/>
            <w:noWrap/>
            <w:vAlign w:val="bottom"/>
            <w:hideMark/>
          </w:tcPr>
          <w:p w14:paraId="0CBE75F4" w14:textId="77777777" w:rsidR="00174986" w:rsidRPr="00174986" w:rsidRDefault="00174986" w:rsidP="00174986">
            <w:pPr>
              <w:jc w:val="right"/>
              <w:rPr>
                <w:rFonts w:cs="Calibri"/>
                <w:color w:val="000000"/>
                <w:sz w:val="20"/>
                <w:szCs w:val="20"/>
              </w:rPr>
            </w:pPr>
            <w:r w:rsidRPr="00174986">
              <w:rPr>
                <w:rFonts w:cs="Calibri"/>
                <w:color w:val="000000"/>
                <w:sz w:val="20"/>
                <w:szCs w:val="20"/>
              </w:rPr>
              <w:t>-£714</w:t>
            </w:r>
          </w:p>
        </w:tc>
        <w:tc>
          <w:tcPr>
            <w:tcW w:w="564" w:type="pct"/>
            <w:shd w:val="clear" w:color="auto" w:fill="auto"/>
            <w:noWrap/>
            <w:vAlign w:val="bottom"/>
            <w:hideMark/>
          </w:tcPr>
          <w:p w14:paraId="01BFD2C2" w14:textId="77777777" w:rsidR="00174986" w:rsidRPr="00174986" w:rsidRDefault="00174986" w:rsidP="00174986">
            <w:pPr>
              <w:jc w:val="right"/>
              <w:rPr>
                <w:rFonts w:cs="Calibri"/>
                <w:color w:val="000000"/>
                <w:sz w:val="20"/>
                <w:szCs w:val="20"/>
              </w:rPr>
            </w:pPr>
            <w:r w:rsidRPr="00174986">
              <w:rPr>
                <w:rFonts w:cs="Calibri"/>
                <w:color w:val="000000"/>
                <w:sz w:val="20"/>
                <w:szCs w:val="20"/>
              </w:rPr>
              <w:t>-£1,570</w:t>
            </w:r>
          </w:p>
        </w:tc>
      </w:tr>
      <w:tr w:rsidR="00174986" w:rsidRPr="00174986" w14:paraId="5989B106" w14:textId="77777777" w:rsidTr="00174986">
        <w:trPr>
          <w:trHeight w:val="312"/>
        </w:trPr>
        <w:tc>
          <w:tcPr>
            <w:tcW w:w="2386" w:type="pct"/>
            <w:shd w:val="clear" w:color="auto" w:fill="auto"/>
            <w:noWrap/>
            <w:vAlign w:val="bottom"/>
            <w:hideMark/>
          </w:tcPr>
          <w:p w14:paraId="575EBF88" w14:textId="77777777" w:rsidR="00174986" w:rsidRPr="00174986" w:rsidRDefault="00174986" w:rsidP="00174986">
            <w:pPr>
              <w:rPr>
                <w:rFonts w:cs="Calibri"/>
                <w:color w:val="000000"/>
                <w:sz w:val="20"/>
                <w:szCs w:val="20"/>
              </w:rPr>
            </w:pPr>
            <w:r w:rsidRPr="00174986">
              <w:rPr>
                <w:rFonts w:cs="Calibri"/>
                <w:color w:val="000000"/>
                <w:sz w:val="20"/>
                <w:szCs w:val="20"/>
              </w:rPr>
              <w:t>Uniforms</w:t>
            </w:r>
          </w:p>
        </w:tc>
        <w:tc>
          <w:tcPr>
            <w:tcW w:w="697" w:type="pct"/>
            <w:shd w:val="clear" w:color="auto" w:fill="auto"/>
            <w:noWrap/>
            <w:vAlign w:val="bottom"/>
            <w:hideMark/>
          </w:tcPr>
          <w:p w14:paraId="68E6A117" w14:textId="77777777" w:rsidR="00174986" w:rsidRPr="00174986" w:rsidRDefault="00174986" w:rsidP="00174986">
            <w:pPr>
              <w:jc w:val="right"/>
              <w:rPr>
                <w:rFonts w:cs="Calibri"/>
                <w:color w:val="000000"/>
                <w:sz w:val="20"/>
                <w:szCs w:val="20"/>
              </w:rPr>
            </w:pPr>
            <w:r w:rsidRPr="00174986">
              <w:rPr>
                <w:rFonts w:cs="Calibri"/>
                <w:color w:val="000000"/>
                <w:sz w:val="20"/>
                <w:szCs w:val="20"/>
              </w:rPr>
              <w:t>-£306</w:t>
            </w:r>
          </w:p>
        </w:tc>
        <w:tc>
          <w:tcPr>
            <w:tcW w:w="564" w:type="pct"/>
            <w:shd w:val="clear" w:color="auto" w:fill="auto"/>
            <w:noWrap/>
            <w:vAlign w:val="bottom"/>
            <w:hideMark/>
          </w:tcPr>
          <w:p w14:paraId="72BEE3A4" w14:textId="77777777" w:rsidR="00174986" w:rsidRPr="00174986" w:rsidRDefault="00174986" w:rsidP="00174986">
            <w:pPr>
              <w:jc w:val="right"/>
              <w:rPr>
                <w:rFonts w:cs="Calibri"/>
                <w:color w:val="000000"/>
                <w:sz w:val="20"/>
                <w:szCs w:val="20"/>
              </w:rPr>
            </w:pPr>
            <w:r w:rsidRPr="00174986">
              <w:rPr>
                <w:rFonts w:cs="Calibri"/>
                <w:color w:val="000000"/>
                <w:sz w:val="20"/>
                <w:szCs w:val="20"/>
              </w:rPr>
              <w:t>-£1,806</w:t>
            </w:r>
          </w:p>
        </w:tc>
        <w:tc>
          <w:tcPr>
            <w:tcW w:w="788" w:type="pct"/>
            <w:shd w:val="clear" w:color="auto" w:fill="auto"/>
            <w:vAlign w:val="bottom"/>
            <w:hideMark/>
          </w:tcPr>
          <w:p w14:paraId="20300730" w14:textId="77777777" w:rsidR="00174986" w:rsidRPr="00174986" w:rsidRDefault="00174986" w:rsidP="00174986">
            <w:pPr>
              <w:jc w:val="right"/>
              <w:rPr>
                <w:rFonts w:cs="Calibri"/>
                <w:color w:val="000000"/>
                <w:sz w:val="20"/>
                <w:szCs w:val="20"/>
              </w:rPr>
            </w:pPr>
            <w:r w:rsidRPr="00174986">
              <w:rPr>
                <w:rFonts w:cs="Calibri"/>
                <w:color w:val="000000"/>
                <w:sz w:val="20"/>
                <w:szCs w:val="20"/>
              </w:rPr>
              <w:t>-£1,806</w:t>
            </w:r>
          </w:p>
        </w:tc>
        <w:tc>
          <w:tcPr>
            <w:tcW w:w="564" w:type="pct"/>
            <w:shd w:val="clear" w:color="auto" w:fill="auto"/>
            <w:noWrap/>
            <w:vAlign w:val="bottom"/>
            <w:hideMark/>
          </w:tcPr>
          <w:p w14:paraId="6D90729C" w14:textId="77777777" w:rsidR="00174986" w:rsidRPr="00174986" w:rsidRDefault="00174986" w:rsidP="00174986">
            <w:pPr>
              <w:jc w:val="right"/>
              <w:rPr>
                <w:rFonts w:cs="Calibri"/>
                <w:color w:val="000000"/>
                <w:sz w:val="20"/>
                <w:szCs w:val="20"/>
              </w:rPr>
            </w:pPr>
            <w:r w:rsidRPr="00174986">
              <w:rPr>
                <w:rFonts w:cs="Calibri"/>
                <w:color w:val="000000"/>
                <w:sz w:val="20"/>
                <w:szCs w:val="20"/>
              </w:rPr>
              <w:t>-£500</w:t>
            </w:r>
          </w:p>
        </w:tc>
      </w:tr>
      <w:tr w:rsidR="00174986" w:rsidRPr="00174986" w14:paraId="6599D289" w14:textId="77777777" w:rsidTr="00174986">
        <w:trPr>
          <w:trHeight w:val="312"/>
        </w:trPr>
        <w:tc>
          <w:tcPr>
            <w:tcW w:w="2386" w:type="pct"/>
            <w:shd w:val="clear" w:color="auto" w:fill="auto"/>
            <w:noWrap/>
            <w:vAlign w:val="bottom"/>
            <w:hideMark/>
          </w:tcPr>
          <w:p w14:paraId="125911D1" w14:textId="77777777" w:rsidR="00174986" w:rsidRPr="00174986" w:rsidRDefault="00174986" w:rsidP="00174986">
            <w:pPr>
              <w:rPr>
                <w:rFonts w:cs="Calibri"/>
                <w:color w:val="000000"/>
                <w:sz w:val="20"/>
                <w:szCs w:val="20"/>
              </w:rPr>
            </w:pPr>
            <w:r w:rsidRPr="00174986">
              <w:rPr>
                <w:rFonts w:cs="Calibri"/>
                <w:color w:val="000000"/>
                <w:sz w:val="20"/>
                <w:szCs w:val="20"/>
              </w:rPr>
              <w:t>H&amp;S</w:t>
            </w:r>
          </w:p>
        </w:tc>
        <w:tc>
          <w:tcPr>
            <w:tcW w:w="697" w:type="pct"/>
            <w:shd w:val="clear" w:color="auto" w:fill="auto"/>
            <w:noWrap/>
            <w:vAlign w:val="bottom"/>
            <w:hideMark/>
          </w:tcPr>
          <w:p w14:paraId="7E0D4235" w14:textId="77777777" w:rsidR="00174986" w:rsidRPr="00174986" w:rsidRDefault="00174986" w:rsidP="00174986">
            <w:pPr>
              <w:jc w:val="right"/>
              <w:rPr>
                <w:rFonts w:cs="Calibri"/>
                <w:color w:val="000000"/>
                <w:sz w:val="20"/>
                <w:szCs w:val="20"/>
              </w:rPr>
            </w:pPr>
            <w:r w:rsidRPr="00174986">
              <w:rPr>
                <w:rFonts w:cs="Calibri"/>
                <w:color w:val="000000"/>
                <w:sz w:val="20"/>
                <w:szCs w:val="20"/>
              </w:rPr>
              <w:t>-£1,526</w:t>
            </w:r>
          </w:p>
        </w:tc>
        <w:tc>
          <w:tcPr>
            <w:tcW w:w="564" w:type="pct"/>
            <w:shd w:val="clear" w:color="auto" w:fill="auto"/>
            <w:noWrap/>
            <w:vAlign w:val="bottom"/>
            <w:hideMark/>
          </w:tcPr>
          <w:p w14:paraId="5DB1EFCD" w14:textId="77777777" w:rsidR="00174986" w:rsidRPr="00174986" w:rsidRDefault="00174986" w:rsidP="00174986">
            <w:pPr>
              <w:jc w:val="right"/>
              <w:rPr>
                <w:rFonts w:cs="Calibri"/>
                <w:color w:val="000000"/>
                <w:sz w:val="20"/>
                <w:szCs w:val="20"/>
              </w:rPr>
            </w:pPr>
            <w:r w:rsidRPr="00174986">
              <w:rPr>
                <w:rFonts w:cs="Calibri"/>
                <w:color w:val="000000"/>
                <w:sz w:val="20"/>
                <w:szCs w:val="20"/>
              </w:rPr>
              <w:t>-£2,701</w:t>
            </w:r>
          </w:p>
        </w:tc>
        <w:tc>
          <w:tcPr>
            <w:tcW w:w="788" w:type="pct"/>
            <w:shd w:val="clear" w:color="auto" w:fill="auto"/>
            <w:noWrap/>
            <w:vAlign w:val="bottom"/>
            <w:hideMark/>
          </w:tcPr>
          <w:p w14:paraId="0E4971C1" w14:textId="77777777" w:rsidR="00174986" w:rsidRPr="00174986" w:rsidRDefault="00174986" w:rsidP="00174986">
            <w:pPr>
              <w:jc w:val="right"/>
              <w:rPr>
                <w:rFonts w:cs="Calibri"/>
                <w:color w:val="000000"/>
                <w:sz w:val="20"/>
                <w:szCs w:val="20"/>
              </w:rPr>
            </w:pPr>
            <w:r w:rsidRPr="00174986">
              <w:rPr>
                <w:rFonts w:cs="Calibri"/>
                <w:color w:val="000000"/>
                <w:sz w:val="20"/>
                <w:szCs w:val="20"/>
              </w:rPr>
              <w:t>-£2,667</w:t>
            </w:r>
          </w:p>
        </w:tc>
        <w:tc>
          <w:tcPr>
            <w:tcW w:w="564" w:type="pct"/>
            <w:shd w:val="clear" w:color="auto" w:fill="auto"/>
            <w:noWrap/>
            <w:vAlign w:val="bottom"/>
            <w:hideMark/>
          </w:tcPr>
          <w:p w14:paraId="329DAA44" w14:textId="77777777" w:rsidR="00174986" w:rsidRPr="00174986" w:rsidRDefault="00174986" w:rsidP="00174986">
            <w:pPr>
              <w:jc w:val="right"/>
              <w:rPr>
                <w:rFonts w:cs="Calibri"/>
                <w:color w:val="000000"/>
                <w:sz w:val="20"/>
                <w:szCs w:val="20"/>
              </w:rPr>
            </w:pPr>
            <w:r w:rsidRPr="00174986">
              <w:rPr>
                <w:rFonts w:cs="Calibri"/>
                <w:color w:val="000000"/>
                <w:sz w:val="20"/>
                <w:szCs w:val="20"/>
              </w:rPr>
              <w:t>-£3,108</w:t>
            </w:r>
          </w:p>
        </w:tc>
      </w:tr>
      <w:tr w:rsidR="00174986" w:rsidRPr="00174986" w14:paraId="0CBBFE2E" w14:textId="77777777" w:rsidTr="00174986">
        <w:trPr>
          <w:trHeight w:val="312"/>
        </w:trPr>
        <w:tc>
          <w:tcPr>
            <w:tcW w:w="2386" w:type="pct"/>
            <w:shd w:val="clear" w:color="auto" w:fill="auto"/>
            <w:noWrap/>
            <w:vAlign w:val="bottom"/>
            <w:hideMark/>
          </w:tcPr>
          <w:p w14:paraId="592EB7D2" w14:textId="77777777" w:rsidR="00174986" w:rsidRPr="00174986" w:rsidRDefault="00174986" w:rsidP="00174986">
            <w:pPr>
              <w:rPr>
                <w:rFonts w:cs="Calibri"/>
                <w:color w:val="000000"/>
                <w:sz w:val="20"/>
                <w:szCs w:val="20"/>
              </w:rPr>
            </w:pPr>
            <w:r w:rsidRPr="00174986">
              <w:rPr>
                <w:rFonts w:cs="Calibri"/>
                <w:color w:val="000000"/>
                <w:sz w:val="20"/>
                <w:szCs w:val="20"/>
              </w:rPr>
              <w:t>Licences &amp; Fees</w:t>
            </w:r>
          </w:p>
        </w:tc>
        <w:tc>
          <w:tcPr>
            <w:tcW w:w="697" w:type="pct"/>
            <w:shd w:val="clear" w:color="auto" w:fill="auto"/>
            <w:noWrap/>
            <w:vAlign w:val="bottom"/>
            <w:hideMark/>
          </w:tcPr>
          <w:p w14:paraId="704EDC43" w14:textId="77777777" w:rsidR="00174986" w:rsidRPr="00174986" w:rsidRDefault="00174986" w:rsidP="00174986">
            <w:pPr>
              <w:jc w:val="right"/>
              <w:rPr>
                <w:rFonts w:cs="Calibri"/>
                <w:color w:val="000000"/>
                <w:sz w:val="20"/>
                <w:szCs w:val="20"/>
              </w:rPr>
            </w:pPr>
            <w:r w:rsidRPr="00174986">
              <w:rPr>
                <w:rFonts w:cs="Calibri"/>
                <w:color w:val="000000"/>
                <w:sz w:val="20"/>
                <w:szCs w:val="20"/>
              </w:rPr>
              <w:t>-£269</w:t>
            </w:r>
          </w:p>
        </w:tc>
        <w:tc>
          <w:tcPr>
            <w:tcW w:w="564" w:type="pct"/>
            <w:shd w:val="clear" w:color="auto" w:fill="auto"/>
            <w:noWrap/>
            <w:vAlign w:val="bottom"/>
            <w:hideMark/>
          </w:tcPr>
          <w:p w14:paraId="1C64E28A" w14:textId="77777777" w:rsidR="00174986" w:rsidRPr="00174986" w:rsidRDefault="00174986" w:rsidP="00174986">
            <w:pPr>
              <w:jc w:val="right"/>
              <w:rPr>
                <w:rFonts w:cs="Calibri"/>
                <w:color w:val="000000"/>
                <w:sz w:val="20"/>
                <w:szCs w:val="20"/>
              </w:rPr>
            </w:pPr>
            <w:r w:rsidRPr="00174986">
              <w:rPr>
                <w:rFonts w:cs="Calibri"/>
                <w:color w:val="000000"/>
                <w:sz w:val="20"/>
                <w:szCs w:val="20"/>
              </w:rPr>
              <w:t>-£2,404</w:t>
            </w:r>
          </w:p>
        </w:tc>
        <w:tc>
          <w:tcPr>
            <w:tcW w:w="788" w:type="pct"/>
            <w:shd w:val="clear" w:color="auto" w:fill="auto"/>
            <w:noWrap/>
            <w:vAlign w:val="bottom"/>
            <w:hideMark/>
          </w:tcPr>
          <w:p w14:paraId="655386B2" w14:textId="77777777" w:rsidR="00174986" w:rsidRPr="00174986" w:rsidRDefault="00174986" w:rsidP="00174986">
            <w:pPr>
              <w:jc w:val="right"/>
              <w:rPr>
                <w:rFonts w:cs="Calibri"/>
                <w:color w:val="000000"/>
                <w:sz w:val="20"/>
                <w:szCs w:val="20"/>
              </w:rPr>
            </w:pPr>
            <w:r w:rsidRPr="00174986">
              <w:rPr>
                <w:rFonts w:cs="Calibri"/>
                <w:color w:val="000000"/>
                <w:sz w:val="20"/>
                <w:szCs w:val="20"/>
              </w:rPr>
              <w:t>-£888</w:t>
            </w:r>
          </w:p>
        </w:tc>
        <w:tc>
          <w:tcPr>
            <w:tcW w:w="564" w:type="pct"/>
            <w:shd w:val="clear" w:color="auto" w:fill="auto"/>
            <w:noWrap/>
            <w:vAlign w:val="bottom"/>
            <w:hideMark/>
          </w:tcPr>
          <w:p w14:paraId="50634E34" w14:textId="77777777" w:rsidR="00174986" w:rsidRPr="00174986" w:rsidRDefault="00174986" w:rsidP="00174986">
            <w:pPr>
              <w:jc w:val="right"/>
              <w:rPr>
                <w:rFonts w:cs="Calibri"/>
                <w:color w:val="000000"/>
                <w:sz w:val="20"/>
                <w:szCs w:val="20"/>
              </w:rPr>
            </w:pPr>
            <w:r w:rsidRPr="00174986">
              <w:rPr>
                <w:rFonts w:cs="Calibri"/>
                <w:color w:val="000000"/>
                <w:sz w:val="20"/>
                <w:szCs w:val="20"/>
              </w:rPr>
              <w:t>-£2,125</w:t>
            </w:r>
          </w:p>
        </w:tc>
      </w:tr>
      <w:tr w:rsidR="00174986" w:rsidRPr="00174986" w14:paraId="0ACADB7D" w14:textId="77777777" w:rsidTr="00174986">
        <w:trPr>
          <w:trHeight w:val="312"/>
        </w:trPr>
        <w:tc>
          <w:tcPr>
            <w:tcW w:w="2386" w:type="pct"/>
            <w:shd w:val="clear" w:color="auto" w:fill="auto"/>
            <w:noWrap/>
            <w:vAlign w:val="bottom"/>
            <w:hideMark/>
          </w:tcPr>
          <w:p w14:paraId="2312E3A9" w14:textId="77777777" w:rsidR="00174986" w:rsidRPr="00174986" w:rsidRDefault="00174986" w:rsidP="00174986">
            <w:pPr>
              <w:rPr>
                <w:rFonts w:cs="Calibri"/>
                <w:color w:val="000000"/>
                <w:sz w:val="20"/>
                <w:szCs w:val="20"/>
              </w:rPr>
            </w:pPr>
            <w:r w:rsidRPr="00174986">
              <w:rPr>
                <w:rFonts w:cs="Calibri"/>
                <w:color w:val="000000"/>
                <w:sz w:val="20"/>
                <w:szCs w:val="20"/>
              </w:rPr>
              <w:t>Promotions / Marketing</w:t>
            </w:r>
          </w:p>
        </w:tc>
        <w:tc>
          <w:tcPr>
            <w:tcW w:w="697" w:type="pct"/>
            <w:shd w:val="clear" w:color="auto" w:fill="auto"/>
            <w:noWrap/>
            <w:vAlign w:val="bottom"/>
            <w:hideMark/>
          </w:tcPr>
          <w:p w14:paraId="26B47FAC" w14:textId="77777777" w:rsidR="00174986" w:rsidRPr="00174986" w:rsidRDefault="00174986" w:rsidP="00174986">
            <w:pPr>
              <w:jc w:val="right"/>
              <w:rPr>
                <w:rFonts w:cs="Calibri"/>
                <w:color w:val="000000"/>
                <w:sz w:val="20"/>
                <w:szCs w:val="20"/>
              </w:rPr>
            </w:pPr>
            <w:r w:rsidRPr="00174986">
              <w:rPr>
                <w:rFonts w:cs="Calibri"/>
                <w:color w:val="000000"/>
                <w:sz w:val="20"/>
                <w:szCs w:val="20"/>
              </w:rPr>
              <w:t>-£1,094</w:t>
            </w:r>
          </w:p>
        </w:tc>
        <w:tc>
          <w:tcPr>
            <w:tcW w:w="564" w:type="pct"/>
            <w:shd w:val="clear" w:color="auto" w:fill="auto"/>
            <w:noWrap/>
            <w:vAlign w:val="bottom"/>
            <w:hideMark/>
          </w:tcPr>
          <w:p w14:paraId="7592A294" w14:textId="77777777" w:rsidR="00174986" w:rsidRPr="00174986" w:rsidRDefault="00174986" w:rsidP="00174986">
            <w:pPr>
              <w:jc w:val="right"/>
              <w:rPr>
                <w:rFonts w:cs="Calibri"/>
                <w:color w:val="000000"/>
                <w:sz w:val="20"/>
                <w:szCs w:val="20"/>
              </w:rPr>
            </w:pPr>
            <w:r w:rsidRPr="00174986">
              <w:rPr>
                <w:rFonts w:cs="Calibri"/>
                <w:color w:val="000000"/>
                <w:sz w:val="20"/>
                <w:szCs w:val="20"/>
              </w:rPr>
              <w:t>-£2,964</w:t>
            </w:r>
          </w:p>
        </w:tc>
        <w:tc>
          <w:tcPr>
            <w:tcW w:w="788" w:type="pct"/>
            <w:shd w:val="clear" w:color="auto" w:fill="auto"/>
            <w:noWrap/>
            <w:vAlign w:val="bottom"/>
            <w:hideMark/>
          </w:tcPr>
          <w:p w14:paraId="1573F158" w14:textId="77777777" w:rsidR="00174986" w:rsidRPr="00174986" w:rsidRDefault="00174986" w:rsidP="00174986">
            <w:pPr>
              <w:jc w:val="right"/>
              <w:rPr>
                <w:rFonts w:cs="Calibri"/>
                <w:color w:val="000000"/>
                <w:sz w:val="20"/>
                <w:szCs w:val="20"/>
              </w:rPr>
            </w:pPr>
            <w:r w:rsidRPr="00174986">
              <w:rPr>
                <w:rFonts w:cs="Calibri"/>
                <w:color w:val="000000"/>
                <w:sz w:val="20"/>
                <w:szCs w:val="20"/>
              </w:rPr>
              <w:t>-£2,959</w:t>
            </w:r>
          </w:p>
        </w:tc>
        <w:tc>
          <w:tcPr>
            <w:tcW w:w="564" w:type="pct"/>
            <w:shd w:val="clear" w:color="auto" w:fill="auto"/>
            <w:noWrap/>
            <w:vAlign w:val="bottom"/>
            <w:hideMark/>
          </w:tcPr>
          <w:p w14:paraId="1BFE6DE6"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r>
      <w:tr w:rsidR="00174986" w:rsidRPr="00174986" w14:paraId="2D6D9D60" w14:textId="77777777" w:rsidTr="00174986">
        <w:trPr>
          <w:trHeight w:val="312"/>
        </w:trPr>
        <w:tc>
          <w:tcPr>
            <w:tcW w:w="2386" w:type="pct"/>
            <w:shd w:val="clear" w:color="auto" w:fill="auto"/>
            <w:noWrap/>
            <w:vAlign w:val="bottom"/>
            <w:hideMark/>
          </w:tcPr>
          <w:p w14:paraId="2352F01A" w14:textId="77777777" w:rsidR="00174986" w:rsidRPr="00174986" w:rsidRDefault="00174986" w:rsidP="00174986">
            <w:pPr>
              <w:rPr>
                <w:rFonts w:cs="Calibri"/>
                <w:color w:val="000000"/>
                <w:sz w:val="20"/>
                <w:szCs w:val="20"/>
              </w:rPr>
            </w:pPr>
            <w:r w:rsidRPr="00174986">
              <w:rPr>
                <w:rFonts w:cs="Calibri"/>
                <w:color w:val="000000"/>
                <w:sz w:val="20"/>
                <w:szCs w:val="20"/>
              </w:rPr>
              <w:t>Promotions and Events</w:t>
            </w:r>
          </w:p>
        </w:tc>
        <w:tc>
          <w:tcPr>
            <w:tcW w:w="697" w:type="pct"/>
            <w:shd w:val="clear" w:color="auto" w:fill="auto"/>
            <w:noWrap/>
            <w:vAlign w:val="bottom"/>
            <w:hideMark/>
          </w:tcPr>
          <w:p w14:paraId="3FD1D6EF" w14:textId="77777777" w:rsidR="00174986" w:rsidRPr="00174986" w:rsidRDefault="00174986" w:rsidP="00174986">
            <w:pPr>
              <w:jc w:val="right"/>
              <w:rPr>
                <w:rFonts w:cs="Calibri"/>
                <w:color w:val="000000"/>
                <w:sz w:val="20"/>
                <w:szCs w:val="20"/>
              </w:rPr>
            </w:pPr>
            <w:r w:rsidRPr="00174986">
              <w:rPr>
                <w:rFonts w:cs="Calibri"/>
                <w:color w:val="000000"/>
                <w:sz w:val="20"/>
                <w:szCs w:val="20"/>
              </w:rPr>
              <w:t>-£857</w:t>
            </w:r>
          </w:p>
        </w:tc>
        <w:tc>
          <w:tcPr>
            <w:tcW w:w="564" w:type="pct"/>
            <w:shd w:val="clear" w:color="auto" w:fill="auto"/>
            <w:noWrap/>
            <w:vAlign w:val="bottom"/>
            <w:hideMark/>
          </w:tcPr>
          <w:p w14:paraId="702F5F38" w14:textId="77777777" w:rsidR="00174986" w:rsidRPr="00174986" w:rsidRDefault="00174986" w:rsidP="00174986">
            <w:pPr>
              <w:jc w:val="right"/>
              <w:rPr>
                <w:rFonts w:cs="Calibri"/>
                <w:color w:val="000000"/>
                <w:sz w:val="20"/>
                <w:szCs w:val="20"/>
              </w:rPr>
            </w:pPr>
            <w:r w:rsidRPr="00174986">
              <w:rPr>
                <w:rFonts w:cs="Calibri"/>
                <w:color w:val="000000"/>
                <w:sz w:val="20"/>
                <w:szCs w:val="20"/>
              </w:rPr>
              <w:t>-£6,564</w:t>
            </w:r>
          </w:p>
        </w:tc>
        <w:tc>
          <w:tcPr>
            <w:tcW w:w="788" w:type="pct"/>
            <w:shd w:val="clear" w:color="auto" w:fill="auto"/>
            <w:noWrap/>
            <w:vAlign w:val="bottom"/>
            <w:hideMark/>
          </w:tcPr>
          <w:p w14:paraId="6464E3B9" w14:textId="77777777" w:rsidR="00174986" w:rsidRPr="00174986" w:rsidRDefault="00174986" w:rsidP="00174986">
            <w:pPr>
              <w:jc w:val="right"/>
              <w:rPr>
                <w:rFonts w:cs="Calibri"/>
                <w:color w:val="000000"/>
                <w:sz w:val="20"/>
                <w:szCs w:val="20"/>
              </w:rPr>
            </w:pPr>
            <w:r w:rsidRPr="00174986">
              <w:rPr>
                <w:rFonts w:cs="Calibri"/>
                <w:color w:val="000000"/>
                <w:sz w:val="20"/>
                <w:szCs w:val="20"/>
              </w:rPr>
              <w:t>-£5,469</w:t>
            </w:r>
          </w:p>
        </w:tc>
        <w:tc>
          <w:tcPr>
            <w:tcW w:w="564" w:type="pct"/>
            <w:shd w:val="clear" w:color="auto" w:fill="auto"/>
            <w:noWrap/>
            <w:vAlign w:val="bottom"/>
            <w:hideMark/>
          </w:tcPr>
          <w:p w14:paraId="0D811E21" w14:textId="77777777" w:rsidR="00174986" w:rsidRPr="00174986" w:rsidRDefault="00174986" w:rsidP="00174986">
            <w:pPr>
              <w:jc w:val="right"/>
              <w:rPr>
                <w:rFonts w:cs="Calibri"/>
                <w:color w:val="000000"/>
                <w:sz w:val="20"/>
                <w:szCs w:val="20"/>
              </w:rPr>
            </w:pPr>
            <w:r w:rsidRPr="00174986">
              <w:rPr>
                <w:rFonts w:cs="Calibri"/>
                <w:color w:val="000000"/>
                <w:sz w:val="20"/>
                <w:szCs w:val="20"/>
              </w:rPr>
              <w:t>-£13,500</w:t>
            </w:r>
          </w:p>
        </w:tc>
      </w:tr>
      <w:tr w:rsidR="00174986" w:rsidRPr="00174986" w14:paraId="4E08BBC8" w14:textId="77777777" w:rsidTr="00174986">
        <w:trPr>
          <w:trHeight w:val="312"/>
        </w:trPr>
        <w:tc>
          <w:tcPr>
            <w:tcW w:w="2386" w:type="pct"/>
            <w:shd w:val="clear" w:color="auto" w:fill="auto"/>
            <w:noWrap/>
            <w:vAlign w:val="bottom"/>
            <w:hideMark/>
          </w:tcPr>
          <w:p w14:paraId="613B26FE" w14:textId="77777777" w:rsidR="00174986" w:rsidRPr="00174986" w:rsidRDefault="00174986" w:rsidP="00174986">
            <w:pPr>
              <w:rPr>
                <w:rFonts w:cs="Calibri"/>
                <w:color w:val="000000"/>
                <w:sz w:val="20"/>
                <w:szCs w:val="20"/>
              </w:rPr>
            </w:pPr>
            <w:r w:rsidRPr="00174986">
              <w:rPr>
                <w:rFonts w:cs="Calibri"/>
                <w:color w:val="000000"/>
                <w:sz w:val="20"/>
                <w:szCs w:val="20"/>
              </w:rPr>
              <w:t>Cinema Costs</w:t>
            </w:r>
          </w:p>
        </w:tc>
        <w:tc>
          <w:tcPr>
            <w:tcW w:w="697" w:type="pct"/>
            <w:shd w:val="clear" w:color="auto" w:fill="auto"/>
            <w:vAlign w:val="bottom"/>
            <w:hideMark/>
          </w:tcPr>
          <w:p w14:paraId="3553C42D" w14:textId="77777777" w:rsidR="00174986" w:rsidRPr="00174986" w:rsidRDefault="00174986" w:rsidP="00174986">
            <w:pPr>
              <w:jc w:val="right"/>
              <w:rPr>
                <w:rFonts w:cs="Calibri"/>
                <w:color w:val="000000"/>
                <w:sz w:val="20"/>
                <w:szCs w:val="20"/>
              </w:rPr>
            </w:pPr>
            <w:r w:rsidRPr="00174986">
              <w:rPr>
                <w:rFonts w:cs="Calibri"/>
                <w:color w:val="000000"/>
                <w:sz w:val="20"/>
                <w:szCs w:val="20"/>
              </w:rPr>
              <w:t>-£359</w:t>
            </w:r>
          </w:p>
        </w:tc>
        <w:tc>
          <w:tcPr>
            <w:tcW w:w="564" w:type="pct"/>
            <w:shd w:val="clear" w:color="auto" w:fill="auto"/>
            <w:noWrap/>
            <w:vAlign w:val="bottom"/>
            <w:hideMark/>
          </w:tcPr>
          <w:p w14:paraId="6999CD62" w14:textId="77777777" w:rsidR="00174986" w:rsidRPr="00174986" w:rsidRDefault="00174986" w:rsidP="00174986">
            <w:pPr>
              <w:jc w:val="right"/>
              <w:rPr>
                <w:rFonts w:cs="Calibri"/>
                <w:color w:val="000000"/>
                <w:sz w:val="20"/>
                <w:szCs w:val="20"/>
              </w:rPr>
            </w:pPr>
            <w:r w:rsidRPr="00174986">
              <w:rPr>
                <w:rFonts w:cs="Calibri"/>
                <w:color w:val="000000"/>
                <w:sz w:val="20"/>
                <w:szCs w:val="20"/>
              </w:rPr>
              <w:t>-£5,003</w:t>
            </w:r>
          </w:p>
        </w:tc>
        <w:tc>
          <w:tcPr>
            <w:tcW w:w="788" w:type="pct"/>
            <w:shd w:val="clear" w:color="auto" w:fill="auto"/>
            <w:noWrap/>
            <w:vAlign w:val="bottom"/>
            <w:hideMark/>
          </w:tcPr>
          <w:p w14:paraId="4C691D0A" w14:textId="77777777" w:rsidR="00174986" w:rsidRPr="00174986" w:rsidRDefault="00174986" w:rsidP="00174986">
            <w:pPr>
              <w:jc w:val="right"/>
              <w:rPr>
                <w:rFonts w:cs="Calibri"/>
                <w:color w:val="000000"/>
                <w:sz w:val="20"/>
                <w:szCs w:val="20"/>
              </w:rPr>
            </w:pPr>
            <w:r w:rsidRPr="00174986">
              <w:rPr>
                <w:rFonts w:cs="Calibri"/>
                <w:color w:val="000000"/>
                <w:sz w:val="20"/>
                <w:szCs w:val="20"/>
              </w:rPr>
              <w:t>-£3,990</w:t>
            </w:r>
          </w:p>
        </w:tc>
        <w:tc>
          <w:tcPr>
            <w:tcW w:w="564" w:type="pct"/>
            <w:shd w:val="clear" w:color="auto" w:fill="auto"/>
            <w:noWrap/>
            <w:vAlign w:val="bottom"/>
            <w:hideMark/>
          </w:tcPr>
          <w:p w14:paraId="778BECCF" w14:textId="77777777" w:rsidR="00174986" w:rsidRPr="00174986" w:rsidRDefault="00174986" w:rsidP="00174986">
            <w:pPr>
              <w:jc w:val="right"/>
              <w:rPr>
                <w:rFonts w:cs="Calibri"/>
                <w:color w:val="000000"/>
                <w:sz w:val="20"/>
                <w:szCs w:val="20"/>
              </w:rPr>
            </w:pPr>
            <w:r w:rsidRPr="00174986">
              <w:rPr>
                <w:rFonts w:cs="Calibri"/>
                <w:color w:val="000000"/>
                <w:sz w:val="20"/>
                <w:szCs w:val="20"/>
              </w:rPr>
              <w:t>-£5,658</w:t>
            </w:r>
          </w:p>
        </w:tc>
      </w:tr>
      <w:tr w:rsidR="00174986" w:rsidRPr="00174986" w14:paraId="67404FCB" w14:textId="77777777" w:rsidTr="00174986">
        <w:trPr>
          <w:trHeight w:val="312"/>
        </w:trPr>
        <w:tc>
          <w:tcPr>
            <w:tcW w:w="2386" w:type="pct"/>
            <w:shd w:val="clear" w:color="auto" w:fill="auto"/>
            <w:noWrap/>
            <w:vAlign w:val="bottom"/>
            <w:hideMark/>
          </w:tcPr>
          <w:p w14:paraId="4018C7CA" w14:textId="77777777" w:rsidR="00174986" w:rsidRPr="00174986" w:rsidRDefault="00174986" w:rsidP="00174986">
            <w:pPr>
              <w:rPr>
                <w:rFonts w:cs="Calibri"/>
                <w:color w:val="000000"/>
                <w:sz w:val="20"/>
                <w:szCs w:val="20"/>
              </w:rPr>
            </w:pPr>
            <w:r w:rsidRPr="00174986">
              <w:rPr>
                <w:rFonts w:cs="Calibri"/>
                <w:color w:val="000000"/>
                <w:sz w:val="20"/>
                <w:szCs w:val="20"/>
              </w:rPr>
              <w:t>Bingo Costs</w:t>
            </w:r>
          </w:p>
        </w:tc>
        <w:tc>
          <w:tcPr>
            <w:tcW w:w="697" w:type="pct"/>
            <w:shd w:val="clear" w:color="auto" w:fill="auto"/>
            <w:vAlign w:val="bottom"/>
            <w:hideMark/>
          </w:tcPr>
          <w:p w14:paraId="11B56BF3"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c>
          <w:tcPr>
            <w:tcW w:w="564" w:type="pct"/>
            <w:shd w:val="clear" w:color="auto" w:fill="auto"/>
            <w:noWrap/>
            <w:vAlign w:val="bottom"/>
            <w:hideMark/>
          </w:tcPr>
          <w:p w14:paraId="77FAFB67" w14:textId="77777777" w:rsidR="00174986" w:rsidRPr="00174986" w:rsidRDefault="00174986" w:rsidP="00174986">
            <w:pPr>
              <w:jc w:val="right"/>
              <w:rPr>
                <w:rFonts w:cs="Calibri"/>
                <w:color w:val="000000"/>
                <w:sz w:val="20"/>
                <w:szCs w:val="20"/>
              </w:rPr>
            </w:pPr>
            <w:r w:rsidRPr="00174986">
              <w:rPr>
                <w:rFonts w:cs="Calibri"/>
                <w:color w:val="000000"/>
                <w:sz w:val="20"/>
                <w:szCs w:val="20"/>
              </w:rPr>
              <w:t>-£160</w:t>
            </w:r>
          </w:p>
        </w:tc>
        <w:tc>
          <w:tcPr>
            <w:tcW w:w="788" w:type="pct"/>
            <w:shd w:val="clear" w:color="auto" w:fill="auto"/>
            <w:noWrap/>
            <w:vAlign w:val="bottom"/>
            <w:hideMark/>
          </w:tcPr>
          <w:p w14:paraId="728B8C1C" w14:textId="77777777" w:rsidR="00174986" w:rsidRPr="00174986" w:rsidRDefault="00174986" w:rsidP="00174986">
            <w:pPr>
              <w:jc w:val="right"/>
              <w:rPr>
                <w:rFonts w:cs="Calibri"/>
                <w:color w:val="000000"/>
                <w:sz w:val="20"/>
                <w:szCs w:val="20"/>
              </w:rPr>
            </w:pPr>
            <w:r w:rsidRPr="00174986">
              <w:rPr>
                <w:rFonts w:cs="Calibri"/>
                <w:color w:val="000000"/>
                <w:sz w:val="20"/>
                <w:szCs w:val="20"/>
              </w:rPr>
              <w:t>-£155</w:t>
            </w:r>
          </w:p>
        </w:tc>
        <w:tc>
          <w:tcPr>
            <w:tcW w:w="564" w:type="pct"/>
            <w:shd w:val="clear" w:color="auto" w:fill="auto"/>
            <w:noWrap/>
            <w:vAlign w:val="bottom"/>
            <w:hideMark/>
          </w:tcPr>
          <w:p w14:paraId="6E8B0B60" w14:textId="77777777" w:rsidR="00174986" w:rsidRPr="00174986" w:rsidRDefault="00174986" w:rsidP="00174986">
            <w:pPr>
              <w:jc w:val="right"/>
              <w:rPr>
                <w:rFonts w:cs="Calibri"/>
                <w:color w:val="000000"/>
                <w:sz w:val="20"/>
                <w:szCs w:val="20"/>
              </w:rPr>
            </w:pPr>
            <w:r w:rsidRPr="00174986">
              <w:rPr>
                <w:rFonts w:cs="Calibri"/>
                <w:color w:val="000000"/>
                <w:sz w:val="20"/>
                <w:szCs w:val="20"/>
              </w:rPr>
              <w:t>-£180</w:t>
            </w:r>
          </w:p>
        </w:tc>
      </w:tr>
      <w:tr w:rsidR="00174986" w:rsidRPr="00174986" w14:paraId="6DCFF96A" w14:textId="77777777" w:rsidTr="00174986">
        <w:trPr>
          <w:trHeight w:val="312"/>
        </w:trPr>
        <w:tc>
          <w:tcPr>
            <w:tcW w:w="2386" w:type="pct"/>
            <w:shd w:val="clear" w:color="auto" w:fill="auto"/>
            <w:noWrap/>
            <w:vAlign w:val="bottom"/>
            <w:hideMark/>
          </w:tcPr>
          <w:p w14:paraId="29420A92" w14:textId="77777777" w:rsidR="00174986" w:rsidRPr="00174986" w:rsidRDefault="00174986" w:rsidP="00174986">
            <w:pPr>
              <w:rPr>
                <w:rFonts w:cs="Calibri"/>
                <w:color w:val="000000"/>
                <w:sz w:val="20"/>
                <w:szCs w:val="20"/>
              </w:rPr>
            </w:pPr>
            <w:proofErr w:type="gramStart"/>
            <w:r w:rsidRPr="00174986">
              <w:rPr>
                <w:rFonts w:cs="Calibri"/>
                <w:color w:val="000000"/>
                <w:sz w:val="20"/>
                <w:szCs w:val="20"/>
              </w:rPr>
              <w:t>Table Cloth</w:t>
            </w:r>
            <w:proofErr w:type="gramEnd"/>
            <w:r w:rsidRPr="00174986">
              <w:rPr>
                <w:rFonts w:cs="Calibri"/>
                <w:color w:val="000000"/>
                <w:sz w:val="20"/>
                <w:szCs w:val="20"/>
              </w:rPr>
              <w:t xml:space="preserve"> Laundering</w:t>
            </w:r>
          </w:p>
        </w:tc>
        <w:tc>
          <w:tcPr>
            <w:tcW w:w="697" w:type="pct"/>
            <w:shd w:val="clear" w:color="auto" w:fill="auto"/>
            <w:noWrap/>
            <w:vAlign w:val="bottom"/>
            <w:hideMark/>
          </w:tcPr>
          <w:p w14:paraId="659C4520" w14:textId="77777777" w:rsidR="00174986" w:rsidRPr="00174986" w:rsidRDefault="00174986" w:rsidP="00174986">
            <w:pPr>
              <w:jc w:val="right"/>
              <w:rPr>
                <w:rFonts w:cs="Calibri"/>
                <w:color w:val="000000"/>
                <w:sz w:val="20"/>
                <w:szCs w:val="20"/>
              </w:rPr>
            </w:pPr>
            <w:r w:rsidRPr="00174986">
              <w:rPr>
                <w:rFonts w:cs="Calibri"/>
                <w:color w:val="000000"/>
                <w:sz w:val="20"/>
                <w:szCs w:val="20"/>
              </w:rPr>
              <w:t>-£314</w:t>
            </w:r>
          </w:p>
        </w:tc>
        <w:tc>
          <w:tcPr>
            <w:tcW w:w="564" w:type="pct"/>
            <w:shd w:val="clear" w:color="auto" w:fill="auto"/>
            <w:noWrap/>
            <w:vAlign w:val="bottom"/>
            <w:hideMark/>
          </w:tcPr>
          <w:p w14:paraId="3714BE68" w14:textId="77777777" w:rsidR="00174986" w:rsidRPr="00174986" w:rsidRDefault="00174986" w:rsidP="00174986">
            <w:pPr>
              <w:jc w:val="right"/>
              <w:rPr>
                <w:rFonts w:cs="Calibri"/>
                <w:color w:val="000000"/>
                <w:sz w:val="20"/>
                <w:szCs w:val="20"/>
              </w:rPr>
            </w:pPr>
            <w:r w:rsidRPr="00174986">
              <w:rPr>
                <w:rFonts w:cs="Calibri"/>
                <w:color w:val="000000"/>
                <w:sz w:val="20"/>
                <w:szCs w:val="20"/>
              </w:rPr>
              <w:t>-£1,000</w:t>
            </w:r>
          </w:p>
        </w:tc>
        <w:tc>
          <w:tcPr>
            <w:tcW w:w="788" w:type="pct"/>
            <w:shd w:val="clear" w:color="auto" w:fill="auto"/>
            <w:noWrap/>
            <w:vAlign w:val="bottom"/>
            <w:hideMark/>
          </w:tcPr>
          <w:p w14:paraId="31D97732" w14:textId="77777777" w:rsidR="00174986" w:rsidRPr="00174986" w:rsidRDefault="00174986" w:rsidP="00174986">
            <w:pPr>
              <w:jc w:val="right"/>
              <w:rPr>
                <w:rFonts w:cs="Calibri"/>
                <w:color w:val="000000"/>
                <w:sz w:val="20"/>
                <w:szCs w:val="20"/>
              </w:rPr>
            </w:pPr>
            <w:r w:rsidRPr="00174986">
              <w:rPr>
                <w:rFonts w:cs="Calibri"/>
                <w:color w:val="000000"/>
                <w:sz w:val="20"/>
                <w:szCs w:val="20"/>
              </w:rPr>
              <w:t>-£1,000</w:t>
            </w:r>
          </w:p>
        </w:tc>
        <w:tc>
          <w:tcPr>
            <w:tcW w:w="564" w:type="pct"/>
            <w:shd w:val="clear" w:color="auto" w:fill="auto"/>
            <w:noWrap/>
            <w:vAlign w:val="bottom"/>
            <w:hideMark/>
          </w:tcPr>
          <w:p w14:paraId="7EBE83B7" w14:textId="77777777" w:rsidR="00174986" w:rsidRPr="00174986" w:rsidRDefault="00174986" w:rsidP="00174986">
            <w:pPr>
              <w:jc w:val="right"/>
              <w:rPr>
                <w:rFonts w:cs="Calibri"/>
                <w:color w:val="000000"/>
                <w:sz w:val="20"/>
                <w:szCs w:val="20"/>
              </w:rPr>
            </w:pPr>
            <w:r w:rsidRPr="00174986">
              <w:rPr>
                <w:rFonts w:cs="Calibri"/>
                <w:color w:val="000000"/>
                <w:sz w:val="20"/>
                <w:szCs w:val="20"/>
              </w:rPr>
              <w:t>-£1,020</w:t>
            </w:r>
          </w:p>
        </w:tc>
      </w:tr>
      <w:tr w:rsidR="00174986" w:rsidRPr="00174986" w14:paraId="7F5F1C5A" w14:textId="77777777" w:rsidTr="00174986">
        <w:trPr>
          <w:trHeight w:val="312"/>
        </w:trPr>
        <w:tc>
          <w:tcPr>
            <w:tcW w:w="2386" w:type="pct"/>
            <w:shd w:val="clear" w:color="auto" w:fill="auto"/>
            <w:noWrap/>
            <w:vAlign w:val="bottom"/>
            <w:hideMark/>
          </w:tcPr>
          <w:p w14:paraId="5EA0541D" w14:textId="77777777" w:rsidR="00174986" w:rsidRPr="00174986" w:rsidRDefault="00174986" w:rsidP="00174986">
            <w:pPr>
              <w:rPr>
                <w:rFonts w:cs="Calibri"/>
                <w:color w:val="000000"/>
                <w:sz w:val="20"/>
                <w:szCs w:val="20"/>
              </w:rPr>
            </w:pPr>
            <w:r w:rsidRPr="00174986">
              <w:rPr>
                <w:rFonts w:cs="Calibri"/>
                <w:color w:val="000000"/>
                <w:sz w:val="20"/>
                <w:szCs w:val="20"/>
              </w:rPr>
              <w:t>Security Costs</w:t>
            </w:r>
          </w:p>
        </w:tc>
        <w:tc>
          <w:tcPr>
            <w:tcW w:w="697" w:type="pct"/>
            <w:shd w:val="clear" w:color="auto" w:fill="auto"/>
            <w:vAlign w:val="bottom"/>
            <w:hideMark/>
          </w:tcPr>
          <w:p w14:paraId="47C7B912" w14:textId="77777777" w:rsidR="00174986" w:rsidRPr="00174986" w:rsidRDefault="00174986" w:rsidP="00174986">
            <w:pPr>
              <w:jc w:val="right"/>
              <w:rPr>
                <w:rFonts w:cs="Calibri"/>
                <w:color w:val="000000"/>
                <w:sz w:val="20"/>
                <w:szCs w:val="20"/>
              </w:rPr>
            </w:pPr>
            <w:r w:rsidRPr="00174986">
              <w:rPr>
                <w:rFonts w:cs="Calibri"/>
                <w:color w:val="000000"/>
                <w:sz w:val="20"/>
                <w:szCs w:val="20"/>
              </w:rPr>
              <w:t>-£1,105</w:t>
            </w:r>
          </w:p>
        </w:tc>
        <w:tc>
          <w:tcPr>
            <w:tcW w:w="564" w:type="pct"/>
            <w:shd w:val="clear" w:color="auto" w:fill="auto"/>
            <w:noWrap/>
            <w:vAlign w:val="bottom"/>
            <w:hideMark/>
          </w:tcPr>
          <w:p w14:paraId="5413CDE4" w14:textId="77777777" w:rsidR="00174986" w:rsidRPr="00174986" w:rsidRDefault="00174986" w:rsidP="00174986">
            <w:pPr>
              <w:jc w:val="right"/>
              <w:rPr>
                <w:rFonts w:cs="Calibri"/>
                <w:color w:val="000000"/>
                <w:sz w:val="20"/>
                <w:szCs w:val="20"/>
              </w:rPr>
            </w:pPr>
            <w:r w:rsidRPr="00174986">
              <w:rPr>
                <w:rFonts w:cs="Calibri"/>
                <w:color w:val="000000"/>
                <w:sz w:val="20"/>
                <w:szCs w:val="20"/>
              </w:rPr>
              <w:t>-£3,000</w:t>
            </w:r>
          </w:p>
        </w:tc>
        <w:tc>
          <w:tcPr>
            <w:tcW w:w="788" w:type="pct"/>
            <w:shd w:val="clear" w:color="auto" w:fill="auto"/>
            <w:noWrap/>
            <w:vAlign w:val="bottom"/>
            <w:hideMark/>
          </w:tcPr>
          <w:p w14:paraId="16CE8251" w14:textId="77777777" w:rsidR="00174986" w:rsidRPr="00174986" w:rsidRDefault="00174986" w:rsidP="00174986">
            <w:pPr>
              <w:jc w:val="right"/>
              <w:rPr>
                <w:rFonts w:cs="Calibri"/>
                <w:color w:val="000000"/>
                <w:sz w:val="20"/>
                <w:szCs w:val="20"/>
              </w:rPr>
            </w:pPr>
            <w:r w:rsidRPr="00174986">
              <w:rPr>
                <w:rFonts w:cs="Calibri"/>
                <w:color w:val="000000"/>
                <w:sz w:val="20"/>
                <w:szCs w:val="20"/>
              </w:rPr>
              <w:t>-£3,000</w:t>
            </w:r>
          </w:p>
        </w:tc>
        <w:tc>
          <w:tcPr>
            <w:tcW w:w="564" w:type="pct"/>
            <w:shd w:val="clear" w:color="auto" w:fill="auto"/>
            <w:noWrap/>
            <w:vAlign w:val="bottom"/>
            <w:hideMark/>
          </w:tcPr>
          <w:p w14:paraId="0B6A12C7" w14:textId="77777777" w:rsidR="00174986" w:rsidRPr="00174986" w:rsidRDefault="00174986" w:rsidP="00174986">
            <w:pPr>
              <w:jc w:val="right"/>
              <w:rPr>
                <w:rFonts w:cs="Calibri"/>
                <w:color w:val="000000"/>
                <w:sz w:val="20"/>
                <w:szCs w:val="20"/>
              </w:rPr>
            </w:pPr>
            <w:r w:rsidRPr="00174986">
              <w:rPr>
                <w:rFonts w:cs="Calibri"/>
                <w:color w:val="000000"/>
                <w:sz w:val="20"/>
                <w:szCs w:val="20"/>
              </w:rPr>
              <w:t>-£5,000</w:t>
            </w:r>
          </w:p>
        </w:tc>
      </w:tr>
      <w:tr w:rsidR="00174986" w:rsidRPr="00174986" w14:paraId="5E2B6775" w14:textId="77777777" w:rsidTr="00174986">
        <w:trPr>
          <w:trHeight w:val="312"/>
        </w:trPr>
        <w:tc>
          <w:tcPr>
            <w:tcW w:w="2386" w:type="pct"/>
            <w:shd w:val="clear" w:color="auto" w:fill="auto"/>
            <w:noWrap/>
            <w:vAlign w:val="bottom"/>
            <w:hideMark/>
          </w:tcPr>
          <w:p w14:paraId="7ECFB482" w14:textId="77777777" w:rsidR="00174986" w:rsidRPr="00174986" w:rsidRDefault="00174986" w:rsidP="00174986">
            <w:pPr>
              <w:rPr>
                <w:rFonts w:cs="Calibri"/>
                <w:color w:val="000000"/>
                <w:sz w:val="20"/>
                <w:szCs w:val="20"/>
              </w:rPr>
            </w:pPr>
            <w:r w:rsidRPr="00174986">
              <w:rPr>
                <w:rFonts w:cs="Calibri"/>
                <w:color w:val="000000"/>
                <w:sz w:val="20"/>
                <w:szCs w:val="20"/>
              </w:rPr>
              <w:t>COVID-19</w:t>
            </w:r>
          </w:p>
        </w:tc>
        <w:tc>
          <w:tcPr>
            <w:tcW w:w="697" w:type="pct"/>
            <w:shd w:val="clear" w:color="auto" w:fill="auto"/>
            <w:noWrap/>
            <w:vAlign w:val="bottom"/>
            <w:hideMark/>
          </w:tcPr>
          <w:p w14:paraId="014CDD56"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c>
          <w:tcPr>
            <w:tcW w:w="564" w:type="pct"/>
            <w:shd w:val="clear" w:color="auto" w:fill="auto"/>
            <w:vAlign w:val="bottom"/>
            <w:hideMark/>
          </w:tcPr>
          <w:p w14:paraId="7CD3D453" w14:textId="77777777" w:rsidR="00174986" w:rsidRPr="00174986" w:rsidRDefault="00174986" w:rsidP="00174986">
            <w:pPr>
              <w:jc w:val="right"/>
              <w:rPr>
                <w:rFonts w:cs="Calibri"/>
                <w:color w:val="000000"/>
                <w:sz w:val="20"/>
                <w:szCs w:val="20"/>
              </w:rPr>
            </w:pPr>
            <w:r w:rsidRPr="00174986">
              <w:rPr>
                <w:rFonts w:cs="Calibri"/>
                <w:color w:val="000000"/>
                <w:sz w:val="20"/>
                <w:szCs w:val="20"/>
              </w:rPr>
              <w:t>-£87</w:t>
            </w:r>
          </w:p>
        </w:tc>
        <w:tc>
          <w:tcPr>
            <w:tcW w:w="788" w:type="pct"/>
            <w:shd w:val="clear" w:color="auto" w:fill="auto"/>
            <w:noWrap/>
            <w:vAlign w:val="bottom"/>
            <w:hideMark/>
          </w:tcPr>
          <w:p w14:paraId="65857B2C"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c>
          <w:tcPr>
            <w:tcW w:w="564" w:type="pct"/>
            <w:shd w:val="clear" w:color="auto" w:fill="auto"/>
            <w:noWrap/>
            <w:vAlign w:val="bottom"/>
            <w:hideMark/>
          </w:tcPr>
          <w:p w14:paraId="4CD33880"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r>
      <w:tr w:rsidR="00174986" w:rsidRPr="00174986" w14:paraId="2A3C6F6B" w14:textId="77777777" w:rsidTr="00174986">
        <w:trPr>
          <w:trHeight w:val="636"/>
        </w:trPr>
        <w:tc>
          <w:tcPr>
            <w:tcW w:w="2386" w:type="pct"/>
            <w:shd w:val="clear" w:color="auto" w:fill="auto"/>
            <w:vAlign w:val="bottom"/>
            <w:hideMark/>
          </w:tcPr>
          <w:p w14:paraId="422CCEFE" w14:textId="77777777" w:rsidR="00174986" w:rsidRPr="00174986" w:rsidRDefault="00174986" w:rsidP="00174986">
            <w:pPr>
              <w:rPr>
                <w:rFonts w:cs="Calibri"/>
                <w:b/>
                <w:bCs/>
                <w:color w:val="000000"/>
                <w:sz w:val="20"/>
                <w:szCs w:val="20"/>
              </w:rPr>
            </w:pPr>
            <w:r w:rsidRPr="00174986">
              <w:rPr>
                <w:rFonts w:cs="Calibri"/>
                <w:b/>
                <w:bCs/>
                <w:color w:val="000000"/>
                <w:sz w:val="20"/>
                <w:szCs w:val="20"/>
              </w:rPr>
              <w:t>Total Supplies &amp; Services - Expenditure</w:t>
            </w:r>
          </w:p>
        </w:tc>
        <w:tc>
          <w:tcPr>
            <w:tcW w:w="697" w:type="pct"/>
            <w:shd w:val="clear" w:color="auto" w:fill="auto"/>
            <w:noWrap/>
            <w:vAlign w:val="bottom"/>
            <w:hideMark/>
          </w:tcPr>
          <w:p w14:paraId="4C0DB7CC"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-£15,795</w:t>
            </w:r>
          </w:p>
        </w:tc>
        <w:tc>
          <w:tcPr>
            <w:tcW w:w="564" w:type="pct"/>
            <w:shd w:val="clear" w:color="auto" w:fill="auto"/>
            <w:noWrap/>
            <w:vAlign w:val="bottom"/>
            <w:hideMark/>
          </w:tcPr>
          <w:p w14:paraId="4550D890"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-£52,173</w:t>
            </w:r>
          </w:p>
        </w:tc>
        <w:tc>
          <w:tcPr>
            <w:tcW w:w="788" w:type="pct"/>
            <w:shd w:val="clear" w:color="auto" w:fill="auto"/>
            <w:noWrap/>
            <w:vAlign w:val="bottom"/>
            <w:hideMark/>
          </w:tcPr>
          <w:p w14:paraId="4990E2C8"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-£46,460</w:t>
            </w:r>
          </w:p>
        </w:tc>
        <w:tc>
          <w:tcPr>
            <w:tcW w:w="564" w:type="pct"/>
            <w:shd w:val="clear" w:color="auto" w:fill="auto"/>
            <w:noWrap/>
            <w:vAlign w:val="bottom"/>
            <w:hideMark/>
          </w:tcPr>
          <w:p w14:paraId="5658DDA9"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-£73,171</w:t>
            </w:r>
          </w:p>
        </w:tc>
      </w:tr>
      <w:tr w:rsidR="00174986" w:rsidRPr="00174986" w14:paraId="6F356632" w14:textId="77777777" w:rsidTr="00174986">
        <w:trPr>
          <w:trHeight w:val="1260"/>
        </w:trPr>
        <w:tc>
          <w:tcPr>
            <w:tcW w:w="2386" w:type="pct"/>
            <w:shd w:val="clear" w:color="auto" w:fill="auto"/>
            <w:vAlign w:val="bottom"/>
            <w:hideMark/>
          </w:tcPr>
          <w:p w14:paraId="6B8B193C" w14:textId="77777777" w:rsidR="00174986" w:rsidRPr="00174986" w:rsidRDefault="00174986" w:rsidP="00174986">
            <w:pPr>
              <w:rPr>
                <w:rFonts w:cs="Calibri"/>
                <w:b/>
                <w:bCs/>
                <w:color w:val="000000"/>
                <w:sz w:val="20"/>
                <w:szCs w:val="20"/>
              </w:rPr>
            </w:pPr>
            <w:r w:rsidRPr="00174986">
              <w:rPr>
                <w:rFonts w:cs="Calibri"/>
                <w:b/>
                <w:bCs/>
                <w:color w:val="000000"/>
                <w:sz w:val="20"/>
                <w:szCs w:val="20"/>
              </w:rPr>
              <w:t>Premises Costs - Civic</w:t>
            </w:r>
          </w:p>
        </w:tc>
        <w:tc>
          <w:tcPr>
            <w:tcW w:w="697" w:type="pct"/>
            <w:shd w:val="clear" w:color="auto" w:fill="auto"/>
            <w:vAlign w:val="bottom"/>
            <w:hideMark/>
          </w:tcPr>
          <w:p w14:paraId="525409EF" w14:textId="77777777" w:rsidR="00174986" w:rsidRPr="00174986" w:rsidRDefault="00174986" w:rsidP="00174986">
            <w:pPr>
              <w:jc w:val="center"/>
              <w:rPr>
                <w:rFonts w:cs="Calibri"/>
                <w:b/>
                <w:bCs/>
                <w:color w:val="000000"/>
                <w:sz w:val="20"/>
                <w:szCs w:val="20"/>
              </w:rPr>
            </w:pPr>
            <w:r w:rsidRPr="00174986">
              <w:rPr>
                <w:rFonts w:cs="Calibri"/>
                <w:b/>
                <w:bCs/>
                <w:color w:val="000000"/>
                <w:sz w:val="20"/>
                <w:szCs w:val="20"/>
              </w:rPr>
              <w:t>Actual Year to Date 31/10/2021</w:t>
            </w:r>
          </w:p>
        </w:tc>
        <w:tc>
          <w:tcPr>
            <w:tcW w:w="564" w:type="pct"/>
            <w:shd w:val="clear" w:color="auto" w:fill="auto"/>
            <w:vAlign w:val="bottom"/>
            <w:hideMark/>
          </w:tcPr>
          <w:p w14:paraId="7D0DE877" w14:textId="77777777" w:rsidR="00174986" w:rsidRPr="00174986" w:rsidRDefault="00174986" w:rsidP="00174986">
            <w:pPr>
              <w:jc w:val="center"/>
              <w:rPr>
                <w:rFonts w:cs="Calibri"/>
                <w:b/>
                <w:bCs/>
                <w:color w:val="000000"/>
                <w:sz w:val="20"/>
                <w:szCs w:val="20"/>
              </w:rPr>
            </w:pPr>
            <w:r w:rsidRPr="00174986">
              <w:rPr>
                <w:rFonts w:cs="Calibri"/>
                <w:b/>
                <w:bCs/>
                <w:color w:val="000000"/>
                <w:sz w:val="20"/>
                <w:szCs w:val="20"/>
              </w:rPr>
              <w:t>Budget 2021-22</w:t>
            </w:r>
          </w:p>
        </w:tc>
        <w:tc>
          <w:tcPr>
            <w:tcW w:w="788" w:type="pct"/>
            <w:shd w:val="clear" w:color="auto" w:fill="auto"/>
            <w:vAlign w:val="bottom"/>
            <w:hideMark/>
          </w:tcPr>
          <w:p w14:paraId="199C2AD9" w14:textId="77777777" w:rsidR="00174986" w:rsidRPr="00174986" w:rsidRDefault="00174986" w:rsidP="00174986">
            <w:pPr>
              <w:jc w:val="center"/>
              <w:rPr>
                <w:rFonts w:cs="Calibri"/>
                <w:b/>
                <w:bCs/>
                <w:color w:val="000000"/>
                <w:sz w:val="20"/>
                <w:szCs w:val="20"/>
              </w:rPr>
            </w:pPr>
            <w:r w:rsidRPr="00174986">
              <w:rPr>
                <w:rFonts w:cs="Calibri"/>
                <w:b/>
                <w:bCs/>
                <w:color w:val="000000"/>
                <w:sz w:val="20"/>
                <w:szCs w:val="20"/>
              </w:rPr>
              <w:t>Estimated Income / (Expenditure) to 31/03/22</w:t>
            </w:r>
          </w:p>
        </w:tc>
        <w:tc>
          <w:tcPr>
            <w:tcW w:w="564" w:type="pct"/>
            <w:shd w:val="clear" w:color="auto" w:fill="auto"/>
            <w:vAlign w:val="bottom"/>
            <w:hideMark/>
          </w:tcPr>
          <w:p w14:paraId="17248600" w14:textId="77777777" w:rsidR="00174986" w:rsidRPr="00174986" w:rsidRDefault="00174986" w:rsidP="00174986">
            <w:pPr>
              <w:jc w:val="center"/>
              <w:rPr>
                <w:rFonts w:cs="Calibri"/>
                <w:b/>
                <w:bCs/>
                <w:color w:val="000000"/>
                <w:sz w:val="20"/>
                <w:szCs w:val="20"/>
              </w:rPr>
            </w:pPr>
            <w:r w:rsidRPr="00174986">
              <w:rPr>
                <w:rFonts w:cs="Calibri"/>
                <w:b/>
                <w:bCs/>
                <w:color w:val="000000"/>
                <w:sz w:val="20"/>
                <w:szCs w:val="20"/>
              </w:rPr>
              <w:t>Budget 2022-23</w:t>
            </w:r>
          </w:p>
        </w:tc>
      </w:tr>
      <w:tr w:rsidR="00174986" w:rsidRPr="00174986" w14:paraId="17A71E77" w14:textId="77777777" w:rsidTr="00174986">
        <w:trPr>
          <w:trHeight w:val="312"/>
        </w:trPr>
        <w:tc>
          <w:tcPr>
            <w:tcW w:w="2386" w:type="pct"/>
            <w:shd w:val="clear" w:color="auto" w:fill="auto"/>
            <w:noWrap/>
            <w:vAlign w:val="bottom"/>
            <w:hideMark/>
          </w:tcPr>
          <w:p w14:paraId="6E9E6ED8" w14:textId="77777777" w:rsidR="00174986" w:rsidRPr="00174986" w:rsidRDefault="00174986" w:rsidP="00174986">
            <w:pPr>
              <w:rPr>
                <w:rFonts w:cs="Calibri"/>
                <w:color w:val="000000"/>
                <w:sz w:val="20"/>
                <w:szCs w:val="20"/>
              </w:rPr>
            </w:pPr>
            <w:r w:rsidRPr="00174986">
              <w:rPr>
                <w:rFonts w:cs="Calibri"/>
                <w:color w:val="000000"/>
                <w:sz w:val="20"/>
                <w:szCs w:val="20"/>
              </w:rPr>
              <w:t>Insurance</w:t>
            </w:r>
          </w:p>
        </w:tc>
        <w:tc>
          <w:tcPr>
            <w:tcW w:w="697" w:type="pct"/>
            <w:shd w:val="clear" w:color="auto" w:fill="auto"/>
            <w:noWrap/>
            <w:vAlign w:val="bottom"/>
            <w:hideMark/>
          </w:tcPr>
          <w:p w14:paraId="4F0F36D9" w14:textId="77777777" w:rsidR="00174986" w:rsidRPr="00174986" w:rsidRDefault="00174986" w:rsidP="00174986">
            <w:pPr>
              <w:jc w:val="right"/>
              <w:rPr>
                <w:rFonts w:cs="Calibri"/>
                <w:color w:val="000000"/>
                <w:sz w:val="20"/>
                <w:szCs w:val="20"/>
              </w:rPr>
            </w:pPr>
            <w:r w:rsidRPr="00174986">
              <w:rPr>
                <w:rFonts w:cs="Calibri"/>
                <w:color w:val="000000"/>
                <w:sz w:val="20"/>
                <w:szCs w:val="20"/>
              </w:rPr>
              <w:t>-£1,064</w:t>
            </w:r>
          </w:p>
        </w:tc>
        <w:tc>
          <w:tcPr>
            <w:tcW w:w="564" w:type="pct"/>
            <w:shd w:val="clear" w:color="auto" w:fill="auto"/>
            <w:noWrap/>
            <w:vAlign w:val="bottom"/>
            <w:hideMark/>
          </w:tcPr>
          <w:p w14:paraId="15B80FB5" w14:textId="77777777" w:rsidR="00174986" w:rsidRPr="00174986" w:rsidRDefault="00174986" w:rsidP="00174986">
            <w:pPr>
              <w:jc w:val="right"/>
              <w:rPr>
                <w:rFonts w:cs="Calibri"/>
                <w:color w:val="000000"/>
                <w:sz w:val="20"/>
                <w:szCs w:val="20"/>
              </w:rPr>
            </w:pPr>
            <w:r w:rsidRPr="00174986">
              <w:rPr>
                <w:rFonts w:cs="Calibri"/>
                <w:color w:val="000000"/>
                <w:sz w:val="20"/>
                <w:szCs w:val="20"/>
              </w:rPr>
              <w:t>-£1,824</w:t>
            </w:r>
          </w:p>
        </w:tc>
        <w:tc>
          <w:tcPr>
            <w:tcW w:w="788" w:type="pct"/>
            <w:shd w:val="clear" w:color="auto" w:fill="auto"/>
            <w:noWrap/>
            <w:vAlign w:val="bottom"/>
            <w:hideMark/>
          </w:tcPr>
          <w:p w14:paraId="513F434F" w14:textId="77777777" w:rsidR="00174986" w:rsidRPr="00174986" w:rsidRDefault="00174986" w:rsidP="00174986">
            <w:pPr>
              <w:jc w:val="right"/>
              <w:rPr>
                <w:rFonts w:cs="Calibri"/>
                <w:color w:val="000000"/>
                <w:sz w:val="20"/>
                <w:szCs w:val="20"/>
              </w:rPr>
            </w:pPr>
            <w:r w:rsidRPr="00174986">
              <w:rPr>
                <w:rFonts w:cs="Calibri"/>
                <w:color w:val="000000"/>
                <w:sz w:val="20"/>
                <w:szCs w:val="20"/>
              </w:rPr>
              <w:t>-1,974</w:t>
            </w:r>
          </w:p>
        </w:tc>
        <w:tc>
          <w:tcPr>
            <w:tcW w:w="564" w:type="pct"/>
            <w:shd w:val="clear" w:color="auto" w:fill="auto"/>
            <w:noWrap/>
            <w:vAlign w:val="bottom"/>
            <w:hideMark/>
          </w:tcPr>
          <w:p w14:paraId="0305FC27" w14:textId="77777777" w:rsidR="00174986" w:rsidRPr="00174986" w:rsidRDefault="00174986" w:rsidP="00174986">
            <w:pPr>
              <w:jc w:val="right"/>
              <w:rPr>
                <w:rFonts w:cs="Calibri"/>
                <w:color w:val="000000"/>
                <w:sz w:val="20"/>
                <w:szCs w:val="20"/>
              </w:rPr>
            </w:pPr>
            <w:r w:rsidRPr="00174986">
              <w:rPr>
                <w:rFonts w:cs="Calibri"/>
                <w:color w:val="000000"/>
                <w:sz w:val="20"/>
                <w:szCs w:val="20"/>
              </w:rPr>
              <w:t>-£2,213</w:t>
            </w:r>
          </w:p>
        </w:tc>
      </w:tr>
      <w:tr w:rsidR="00174986" w:rsidRPr="00174986" w14:paraId="1E6B44F9" w14:textId="77777777" w:rsidTr="00174986">
        <w:trPr>
          <w:trHeight w:val="312"/>
        </w:trPr>
        <w:tc>
          <w:tcPr>
            <w:tcW w:w="2386" w:type="pct"/>
            <w:shd w:val="clear" w:color="auto" w:fill="auto"/>
            <w:noWrap/>
            <w:vAlign w:val="bottom"/>
            <w:hideMark/>
          </w:tcPr>
          <w:p w14:paraId="01487ADA" w14:textId="77777777" w:rsidR="00174986" w:rsidRPr="00174986" w:rsidRDefault="00174986" w:rsidP="00174986">
            <w:pPr>
              <w:rPr>
                <w:rFonts w:cs="Calibri"/>
                <w:color w:val="000000"/>
                <w:sz w:val="20"/>
                <w:szCs w:val="20"/>
              </w:rPr>
            </w:pPr>
            <w:r w:rsidRPr="00174986">
              <w:rPr>
                <w:rFonts w:cs="Calibri"/>
                <w:color w:val="000000"/>
                <w:sz w:val="20"/>
                <w:szCs w:val="20"/>
              </w:rPr>
              <w:t>Window Cleaning</w:t>
            </w:r>
          </w:p>
        </w:tc>
        <w:tc>
          <w:tcPr>
            <w:tcW w:w="697" w:type="pct"/>
            <w:shd w:val="clear" w:color="auto" w:fill="auto"/>
            <w:noWrap/>
            <w:vAlign w:val="bottom"/>
            <w:hideMark/>
          </w:tcPr>
          <w:p w14:paraId="549DA97A"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c>
          <w:tcPr>
            <w:tcW w:w="564" w:type="pct"/>
            <w:shd w:val="clear" w:color="auto" w:fill="auto"/>
            <w:noWrap/>
            <w:vAlign w:val="bottom"/>
            <w:hideMark/>
          </w:tcPr>
          <w:p w14:paraId="3F7B9493"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c>
          <w:tcPr>
            <w:tcW w:w="788" w:type="pct"/>
            <w:shd w:val="clear" w:color="auto" w:fill="auto"/>
            <w:noWrap/>
            <w:vAlign w:val="bottom"/>
            <w:hideMark/>
          </w:tcPr>
          <w:p w14:paraId="02FF95E3"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c>
          <w:tcPr>
            <w:tcW w:w="564" w:type="pct"/>
            <w:shd w:val="clear" w:color="auto" w:fill="auto"/>
            <w:vAlign w:val="bottom"/>
            <w:hideMark/>
          </w:tcPr>
          <w:p w14:paraId="2225C7B6" w14:textId="77777777" w:rsidR="00174986" w:rsidRPr="00174986" w:rsidRDefault="00174986" w:rsidP="00174986">
            <w:pPr>
              <w:jc w:val="right"/>
              <w:rPr>
                <w:rFonts w:cs="Calibri"/>
                <w:color w:val="000000"/>
                <w:sz w:val="20"/>
                <w:szCs w:val="20"/>
              </w:rPr>
            </w:pPr>
            <w:r w:rsidRPr="00174986">
              <w:rPr>
                <w:rFonts w:cs="Calibri"/>
                <w:color w:val="000000"/>
                <w:sz w:val="20"/>
                <w:szCs w:val="20"/>
              </w:rPr>
              <w:t>-£360</w:t>
            </w:r>
          </w:p>
        </w:tc>
      </w:tr>
      <w:tr w:rsidR="00174986" w:rsidRPr="00174986" w14:paraId="490A3824" w14:textId="77777777" w:rsidTr="00174986">
        <w:trPr>
          <w:trHeight w:val="312"/>
        </w:trPr>
        <w:tc>
          <w:tcPr>
            <w:tcW w:w="2386" w:type="pct"/>
            <w:shd w:val="clear" w:color="auto" w:fill="auto"/>
            <w:noWrap/>
            <w:vAlign w:val="bottom"/>
            <w:hideMark/>
          </w:tcPr>
          <w:p w14:paraId="1441C340" w14:textId="77777777" w:rsidR="00174986" w:rsidRPr="00174986" w:rsidRDefault="00174986" w:rsidP="00174986">
            <w:pPr>
              <w:rPr>
                <w:rFonts w:cs="Calibri"/>
                <w:color w:val="000000"/>
                <w:sz w:val="20"/>
                <w:szCs w:val="20"/>
              </w:rPr>
            </w:pPr>
            <w:r w:rsidRPr="00174986">
              <w:rPr>
                <w:rFonts w:cs="Calibri"/>
                <w:color w:val="000000"/>
                <w:sz w:val="20"/>
                <w:szCs w:val="20"/>
              </w:rPr>
              <w:t>R&amp;M</w:t>
            </w:r>
          </w:p>
        </w:tc>
        <w:tc>
          <w:tcPr>
            <w:tcW w:w="697" w:type="pct"/>
            <w:shd w:val="clear" w:color="auto" w:fill="auto"/>
            <w:noWrap/>
            <w:vAlign w:val="bottom"/>
            <w:hideMark/>
          </w:tcPr>
          <w:p w14:paraId="39EC29F8" w14:textId="77777777" w:rsidR="00174986" w:rsidRPr="00174986" w:rsidRDefault="00174986" w:rsidP="00174986">
            <w:pPr>
              <w:jc w:val="right"/>
              <w:rPr>
                <w:rFonts w:cs="Calibri"/>
                <w:color w:val="000000"/>
                <w:sz w:val="20"/>
                <w:szCs w:val="20"/>
              </w:rPr>
            </w:pPr>
            <w:r w:rsidRPr="00174986">
              <w:rPr>
                <w:rFonts w:cs="Calibri"/>
                <w:color w:val="000000"/>
                <w:sz w:val="20"/>
                <w:szCs w:val="20"/>
              </w:rPr>
              <w:t>-£1,147</w:t>
            </w:r>
          </w:p>
        </w:tc>
        <w:tc>
          <w:tcPr>
            <w:tcW w:w="564" w:type="pct"/>
            <w:shd w:val="clear" w:color="auto" w:fill="auto"/>
            <w:noWrap/>
            <w:vAlign w:val="bottom"/>
            <w:hideMark/>
          </w:tcPr>
          <w:p w14:paraId="3412E004" w14:textId="77777777" w:rsidR="00174986" w:rsidRPr="00174986" w:rsidRDefault="00174986" w:rsidP="00174986">
            <w:pPr>
              <w:jc w:val="right"/>
              <w:rPr>
                <w:rFonts w:cs="Calibri"/>
                <w:color w:val="000000"/>
                <w:sz w:val="20"/>
                <w:szCs w:val="20"/>
              </w:rPr>
            </w:pPr>
            <w:r w:rsidRPr="00174986">
              <w:rPr>
                <w:rFonts w:cs="Calibri"/>
                <w:color w:val="000000"/>
                <w:sz w:val="20"/>
                <w:szCs w:val="20"/>
              </w:rPr>
              <w:t>-£7,325</w:t>
            </w:r>
          </w:p>
        </w:tc>
        <w:tc>
          <w:tcPr>
            <w:tcW w:w="788" w:type="pct"/>
            <w:shd w:val="clear" w:color="auto" w:fill="auto"/>
            <w:noWrap/>
            <w:vAlign w:val="bottom"/>
            <w:hideMark/>
          </w:tcPr>
          <w:p w14:paraId="5328D9E3" w14:textId="77777777" w:rsidR="00174986" w:rsidRPr="00174986" w:rsidRDefault="00174986" w:rsidP="00174986">
            <w:pPr>
              <w:jc w:val="right"/>
              <w:rPr>
                <w:rFonts w:cs="Calibri"/>
                <w:color w:val="000000"/>
                <w:sz w:val="20"/>
                <w:szCs w:val="20"/>
              </w:rPr>
            </w:pPr>
            <w:r w:rsidRPr="00174986">
              <w:rPr>
                <w:rFonts w:cs="Calibri"/>
                <w:color w:val="000000"/>
                <w:sz w:val="20"/>
                <w:szCs w:val="20"/>
              </w:rPr>
              <w:t>-£8,835</w:t>
            </w:r>
          </w:p>
        </w:tc>
        <w:tc>
          <w:tcPr>
            <w:tcW w:w="564" w:type="pct"/>
            <w:shd w:val="clear" w:color="auto" w:fill="auto"/>
            <w:noWrap/>
            <w:vAlign w:val="bottom"/>
            <w:hideMark/>
          </w:tcPr>
          <w:p w14:paraId="613BAA89" w14:textId="77777777" w:rsidR="00174986" w:rsidRPr="00174986" w:rsidRDefault="00174986" w:rsidP="00174986">
            <w:pPr>
              <w:jc w:val="right"/>
              <w:rPr>
                <w:rFonts w:cs="Calibri"/>
                <w:color w:val="000000"/>
                <w:sz w:val="20"/>
                <w:szCs w:val="20"/>
              </w:rPr>
            </w:pPr>
            <w:r w:rsidRPr="00174986">
              <w:rPr>
                <w:rFonts w:cs="Calibri"/>
                <w:color w:val="000000"/>
                <w:sz w:val="20"/>
                <w:szCs w:val="20"/>
              </w:rPr>
              <w:t>-£6,875</w:t>
            </w:r>
          </w:p>
        </w:tc>
      </w:tr>
      <w:tr w:rsidR="00174986" w:rsidRPr="00174986" w14:paraId="1700ECCE" w14:textId="77777777" w:rsidTr="00174986">
        <w:trPr>
          <w:trHeight w:val="312"/>
        </w:trPr>
        <w:tc>
          <w:tcPr>
            <w:tcW w:w="2386" w:type="pct"/>
            <w:shd w:val="clear" w:color="auto" w:fill="auto"/>
            <w:noWrap/>
            <w:vAlign w:val="bottom"/>
            <w:hideMark/>
          </w:tcPr>
          <w:p w14:paraId="281885E9" w14:textId="77777777" w:rsidR="00174986" w:rsidRPr="00174986" w:rsidRDefault="00174986" w:rsidP="00174986">
            <w:pPr>
              <w:rPr>
                <w:rFonts w:cs="Calibri"/>
                <w:color w:val="000000"/>
                <w:sz w:val="20"/>
                <w:szCs w:val="20"/>
              </w:rPr>
            </w:pPr>
            <w:r w:rsidRPr="00174986">
              <w:rPr>
                <w:rFonts w:cs="Calibri"/>
                <w:color w:val="000000"/>
                <w:sz w:val="20"/>
                <w:szCs w:val="20"/>
              </w:rPr>
              <w:t>Grounds Maintenance</w:t>
            </w:r>
          </w:p>
        </w:tc>
        <w:tc>
          <w:tcPr>
            <w:tcW w:w="697" w:type="pct"/>
            <w:shd w:val="clear" w:color="auto" w:fill="auto"/>
            <w:noWrap/>
            <w:vAlign w:val="bottom"/>
            <w:hideMark/>
          </w:tcPr>
          <w:p w14:paraId="4FD60466"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c>
          <w:tcPr>
            <w:tcW w:w="564" w:type="pct"/>
            <w:shd w:val="clear" w:color="auto" w:fill="auto"/>
            <w:noWrap/>
            <w:vAlign w:val="bottom"/>
            <w:hideMark/>
          </w:tcPr>
          <w:p w14:paraId="6073A534" w14:textId="77777777" w:rsidR="00174986" w:rsidRPr="00174986" w:rsidRDefault="00174986" w:rsidP="00174986">
            <w:pPr>
              <w:jc w:val="right"/>
              <w:rPr>
                <w:rFonts w:cs="Calibri"/>
                <w:color w:val="000000"/>
                <w:sz w:val="20"/>
                <w:szCs w:val="20"/>
              </w:rPr>
            </w:pPr>
            <w:r w:rsidRPr="00174986">
              <w:rPr>
                <w:rFonts w:cs="Calibri"/>
                <w:color w:val="000000"/>
                <w:sz w:val="20"/>
                <w:szCs w:val="20"/>
              </w:rPr>
              <w:t>-£200</w:t>
            </w:r>
          </w:p>
        </w:tc>
        <w:tc>
          <w:tcPr>
            <w:tcW w:w="788" w:type="pct"/>
            <w:shd w:val="clear" w:color="auto" w:fill="auto"/>
            <w:noWrap/>
            <w:vAlign w:val="bottom"/>
            <w:hideMark/>
          </w:tcPr>
          <w:p w14:paraId="4F95A829" w14:textId="77777777" w:rsidR="00174986" w:rsidRPr="00174986" w:rsidRDefault="00174986" w:rsidP="00174986">
            <w:pPr>
              <w:jc w:val="right"/>
              <w:rPr>
                <w:rFonts w:cs="Calibri"/>
                <w:color w:val="000000"/>
                <w:sz w:val="20"/>
                <w:szCs w:val="20"/>
              </w:rPr>
            </w:pPr>
            <w:r w:rsidRPr="00174986">
              <w:rPr>
                <w:rFonts w:cs="Calibri"/>
                <w:color w:val="000000"/>
                <w:sz w:val="20"/>
                <w:szCs w:val="20"/>
              </w:rPr>
              <w:t>-£200</w:t>
            </w:r>
          </w:p>
        </w:tc>
        <w:tc>
          <w:tcPr>
            <w:tcW w:w="564" w:type="pct"/>
            <w:shd w:val="clear" w:color="auto" w:fill="auto"/>
            <w:noWrap/>
            <w:vAlign w:val="bottom"/>
            <w:hideMark/>
          </w:tcPr>
          <w:p w14:paraId="3B6118CB" w14:textId="77777777" w:rsidR="00174986" w:rsidRPr="00174986" w:rsidRDefault="00174986" w:rsidP="00174986">
            <w:pPr>
              <w:jc w:val="right"/>
              <w:rPr>
                <w:rFonts w:cs="Calibri"/>
                <w:color w:val="000000"/>
                <w:sz w:val="20"/>
                <w:szCs w:val="20"/>
              </w:rPr>
            </w:pPr>
            <w:r w:rsidRPr="00174986">
              <w:rPr>
                <w:rFonts w:cs="Calibri"/>
                <w:color w:val="000000"/>
                <w:sz w:val="20"/>
                <w:szCs w:val="20"/>
              </w:rPr>
              <w:t>-£200</w:t>
            </w:r>
          </w:p>
        </w:tc>
      </w:tr>
      <w:tr w:rsidR="00174986" w:rsidRPr="00174986" w14:paraId="4DBB894C" w14:textId="77777777" w:rsidTr="00174986">
        <w:trPr>
          <w:trHeight w:val="312"/>
        </w:trPr>
        <w:tc>
          <w:tcPr>
            <w:tcW w:w="2386" w:type="pct"/>
            <w:shd w:val="clear" w:color="auto" w:fill="auto"/>
            <w:noWrap/>
            <w:vAlign w:val="bottom"/>
            <w:hideMark/>
          </w:tcPr>
          <w:p w14:paraId="19895223" w14:textId="77777777" w:rsidR="00174986" w:rsidRPr="00174986" w:rsidRDefault="00174986" w:rsidP="00174986">
            <w:pPr>
              <w:rPr>
                <w:rFonts w:cs="Calibri"/>
                <w:color w:val="000000"/>
                <w:sz w:val="20"/>
                <w:szCs w:val="20"/>
              </w:rPr>
            </w:pPr>
            <w:r w:rsidRPr="00174986">
              <w:rPr>
                <w:rFonts w:cs="Calibri"/>
                <w:color w:val="000000"/>
                <w:sz w:val="20"/>
                <w:szCs w:val="20"/>
              </w:rPr>
              <w:t>Rates</w:t>
            </w:r>
          </w:p>
        </w:tc>
        <w:tc>
          <w:tcPr>
            <w:tcW w:w="697" w:type="pct"/>
            <w:shd w:val="clear" w:color="auto" w:fill="auto"/>
            <w:noWrap/>
            <w:vAlign w:val="bottom"/>
            <w:hideMark/>
          </w:tcPr>
          <w:p w14:paraId="4420BE24" w14:textId="77777777" w:rsidR="00174986" w:rsidRPr="00174986" w:rsidRDefault="00174986" w:rsidP="00174986">
            <w:pPr>
              <w:jc w:val="right"/>
              <w:rPr>
                <w:rFonts w:cs="Calibri"/>
                <w:color w:val="000000"/>
                <w:sz w:val="20"/>
                <w:szCs w:val="20"/>
              </w:rPr>
            </w:pPr>
            <w:r w:rsidRPr="00174986">
              <w:rPr>
                <w:rFonts w:cs="Calibri"/>
                <w:color w:val="000000"/>
                <w:sz w:val="20"/>
                <w:szCs w:val="20"/>
              </w:rPr>
              <w:t>-£5,385</w:t>
            </w:r>
          </w:p>
        </w:tc>
        <w:tc>
          <w:tcPr>
            <w:tcW w:w="564" w:type="pct"/>
            <w:shd w:val="clear" w:color="auto" w:fill="auto"/>
            <w:noWrap/>
            <w:vAlign w:val="bottom"/>
            <w:hideMark/>
          </w:tcPr>
          <w:p w14:paraId="372B321C" w14:textId="77777777" w:rsidR="00174986" w:rsidRPr="00174986" w:rsidRDefault="00174986" w:rsidP="00174986">
            <w:pPr>
              <w:jc w:val="right"/>
              <w:rPr>
                <w:rFonts w:cs="Calibri"/>
                <w:color w:val="000000"/>
                <w:sz w:val="20"/>
                <w:szCs w:val="20"/>
              </w:rPr>
            </w:pPr>
            <w:r w:rsidRPr="00174986">
              <w:rPr>
                <w:rFonts w:cs="Calibri"/>
                <w:color w:val="000000"/>
                <w:sz w:val="20"/>
                <w:szCs w:val="20"/>
              </w:rPr>
              <w:t>-£9,232</w:t>
            </w:r>
          </w:p>
        </w:tc>
        <w:tc>
          <w:tcPr>
            <w:tcW w:w="788" w:type="pct"/>
            <w:shd w:val="clear" w:color="auto" w:fill="auto"/>
            <w:noWrap/>
            <w:vAlign w:val="bottom"/>
            <w:hideMark/>
          </w:tcPr>
          <w:p w14:paraId="0F2E3D82" w14:textId="77777777" w:rsidR="00174986" w:rsidRPr="00174986" w:rsidRDefault="00174986" w:rsidP="00174986">
            <w:pPr>
              <w:jc w:val="right"/>
              <w:rPr>
                <w:rFonts w:cs="Calibri"/>
                <w:color w:val="000000"/>
                <w:sz w:val="20"/>
                <w:szCs w:val="20"/>
              </w:rPr>
            </w:pPr>
            <w:r w:rsidRPr="00174986">
              <w:rPr>
                <w:rFonts w:cs="Calibri"/>
                <w:color w:val="000000"/>
                <w:sz w:val="20"/>
                <w:szCs w:val="20"/>
              </w:rPr>
              <w:t>-9,232</w:t>
            </w:r>
          </w:p>
        </w:tc>
        <w:tc>
          <w:tcPr>
            <w:tcW w:w="564" w:type="pct"/>
            <w:shd w:val="clear" w:color="auto" w:fill="auto"/>
            <w:noWrap/>
            <w:vAlign w:val="bottom"/>
            <w:hideMark/>
          </w:tcPr>
          <w:p w14:paraId="7BFA55D3" w14:textId="77777777" w:rsidR="00174986" w:rsidRPr="00174986" w:rsidRDefault="00174986" w:rsidP="00174986">
            <w:pPr>
              <w:jc w:val="right"/>
              <w:rPr>
                <w:rFonts w:cs="Calibri"/>
                <w:color w:val="000000"/>
                <w:sz w:val="20"/>
                <w:szCs w:val="20"/>
              </w:rPr>
            </w:pPr>
            <w:r w:rsidRPr="00174986">
              <w:rPr>
                <w:rFonts w:cs="Calibri"/>
                <w:color w:val="000000"/>
                <w:sz w:val="20"/>
                <w:szCs w:val="20"/>
              </w:rPr>
              <w:t>-£9,416</w:t>
            </w:r>
          </w:p>
        </w:tc>
      </w:tr>
      <w:tr w:rsidR="00174986" w:rsidRPr="00174986" w14:paraId="68684B00" w14:textId="77777777" w:rsidTr="00174986">
        <w:trPr>
          <w:trHeight w:val="312"/>
        </w:trPr>
        <w:tc>
          <w:tcPr>
            <w:tcW w:w="2386" w:type="pct"/>
            <w:shd w:val="clear" w:color="auto" w:fill="auto"/>
            <w:noWrap/>
            <w:vAlign w:val="bottom"/>
            <w:hideMark/>
          </w:tcPr>
          <w:p w14:paraId="2E8EF603" w14:textId="77777777" w:rsidR="00174986" w:rsidRPr="00174986" w:rsidRDefault="00174986" w:rsidP="00174986">
            <w:pPr>
              <w:rPr>
                <w:rFonts w:cs="Calibri"/>
                <w:color w:val="000000"/>
                <w:sz w:val="20"/>
                <w:szCs w:val="20"/>
              </w:rPr>
            </w:pPr>
            <w:r w:rsidRPr="00174986">
              <w:rPr>
                <w:rFonts w:cs="Calibri"/>
                <w:color w:val="000000"/>
                <w:sz w:val="20"/>
                <w:szCs w:val="20"/>
              </w:rPr>
              <w:t>Electricity</w:t>
            </w:r>
          </w:p>
        </w:tc>
        <w:tc>
          <w:tcPr>
            <w:tcW w:w="697" w:type="pct"/>
            <w:shd w:val="clear" w:color="auto" w:fill="auto"/>
            <w:noWrap/>
            <w:vAlign w:val="bottom"/>
            <w:hideMark/>
          </w:tcPr>
          <w:p w14:paraId="3D809CEB" w14:textId="77777777" w:rsidR="00174986" w:rsidRPr="00174986" w:rsidRDefault="00174986" w:rsidP="00174986">
            <w:pPr>
              <w:jc w:val="right"/>
              <w:rPr>
                <w:rFonts w:cs="Calibri"/>
                <w:color w:val="000000"/>
                <w:sz w:val="20"/>
                <w:szCs w:val="20"/>
              </w:rPr>
            </w:pPr>
            <w:r w:rsidRPr="00174986">
              <w:rPr>
                <w:rFonts w:cs="Calibri"/>
                <w:color w:val="000000"/>
                <w:sz w:val="20"/>
                <w:szCs w:val="20"/>
              </w:rPr>
              <w:t>-£2,268</w:t>
            </w:r>
          </w:p>
        </w:tc>
        <w:tc>
          <w:tcPr>
            <w:tcW w:w="564" w:type="pct"/>
            <w:shd w:val="clear" w:color="auto" w:fill="auto"/>
            <w:noWrap/>
            <w:vAlign w:val="bottom"/>
            <w:hideMark/>
          </w:tcPr>
          <w:p w14:paraId="0A10B652" w14:textId="77777777" w:rsidR="00174986" w:rsidRPr="00174986" w:rsidRDefault="00174986" w:rsidP="00174986">
            <w:pPr>
              <w:jc w:val="right"/>
              <w:rPr>
                <w:rFonts w:cs="Calibri"/>
                <w:color w:val="000000"/>
                <w:sz w:val="20"/>
                <w:szCs w:val="20"/>
              </w:rPr>
            </w:pPr>
            <w:r w:rsidRPr="00174986">
              <w:rPr>
                <w:rFonts w:cs="Calibri"/>
                <w:color w:val="000000"/>
                <w:sz w:val="20"/>
                <w:szCs w:val="20"/>
              </w:rPr>
              <w:t>-£5,715</w:t>
            </w:r>
          </w:p>
        </w:tc>
        <w:tc>
          <w:tcPr>
            <w:tcW w:w="788" w:type="pct"/>
            <w:shd w:val="clear" w:color="auto" w:fill="auto"/>
            <w:noWrap/>
            <w:vAlign w:val="bottom"/>
            <w:hideMark/>
          </w:tcPr>
          <w:p w14:paraId="3E2F1E30" w14:textId="77777777" w:rsidR="00174986" w:rsidRPr="00174986" w:rsidRDefault="00174986" w:rsidP="00174986">
            <w:pPr>
              <w:jc w:val="right"/>
              <w:rPr>
                <w:rFonts w:cs="Calibri"/>
                <w:color w:val="000000"/>
                <w:sz w:val="20"/>
                <w:szCs w:val="20"/>
              </w:rPr>
            </w:pPr>
            <w:r w:rsidRPr="00174986">
              <w:rPr>
                <w:rFonts w:cs="Calibri"/>
                <w:color w:val="000000"/>
                <w:sz w:val="20"/>
                <w:szCs w:val="20"/>
              </w:rPr>
              <w:t>-£6,926</w:t>
            </w:r>
          </w:p>
        </w:tc>
        <w:tc>
          <w:tcPr>
            <w:tcW w:w="564" w:type="pct"/>
            <w:shd w:val="clear" w:color="auto" w:fill="auto"/>
            <w:noWrap/>
            <w:vAlign w:val="bottom"/>
            <w:hideMark/>
          </w:tcPr>
          <w:p w14:paraId="30A5EC55" w14:textId="77777777" w:rsidR="00174986" w:rsidRPr="00174986" w:rsidRDefault="00174986" w:rsidP="00174986">
            <w:pPr>
              <w:jc w:val="right"/>
              <w:rPr>
                <w:rFonts w:cs="Calibri"/>
                <w:color w:val="000000"/>
                <w:sz w:val="20"/>
                <w:szCs w:val="20"/>
              </w:rPr>
            </w:pPr>
            <w:r w:rsidRPr="00174986">
              <w:rPr>
                <w:rFonts w:cs="Calibri"/>
                <w:color w:val="000000"/>
                <w:sz w:val="20"/>
                <w:szCs w:val="20"/>
              </w:rPr>
              <w:t>-£7,099</w:t>
            </w:r>
          </w:p>
        </w:tc>
      </w:tr>
      <w:tr w:rsidR="00174986" w:rsidRPr="00174986" w14:paraId="35774C4E" w14:textId="77777777" w:rsidTr="00174986">
        <w:trPr>
          <w:trHeight w:val="312"/>
        </w:trPr>
        <w:tc>
          <w:tcPr>
            <w:tcW w:w="2386" w:type="pct"/>
            <w:shd w:val="clear" w:color="auto" w:fill="auto"/>
            <w:noWrap/>
            <w:vAlign w:val="bottom"/>
            <w:hideMark/>
          </w:tcPr>
          <w:p w14:paraId="04121BD7" w14:textId="77777777" w:rsidR="00174986" w:rsidRPr="00174986" w:rsidRDefault="00174986" w:rsidP="00174986">
            <w:pPr>
              <w:rPr>
                <w:rFonts w:cs="Calibri"/>
                <w:color w:val="000000"/>
                <w:sz w:val="20"/>
                <w:szCs w:val="20"/>
              </w:rPr>
            </w:pPr>
            <w:r w:rsidRPr="00174986">
              <w:rPr>
                <w:rFonts w:cs="Calibri"/>
                <w:color w:val="000000"/>
                <w:sz w:val="20"/>
                <w:szCs w:val="20"/>
              </w:rPr>
              <w:t>Gas</w:t>
            </w:r>
          </w:p>
        </w:tc>
        <w:tc>
          <w:tcPr>
            <w:tcW w:w="697" w:type="pct"/>
            <w:shd w:val="clear" w:color="auto" w:fill="auto"/>
            <w:noWrap/>
            <w:vAlign w:val="bottom"/>
            <w:hideMark/>
          </w:tcPr>
          <w:p w14:paraId="45C2BC9B" w14:textId="77777777" w:rsidR="00174986" w:rsidRPr="00174986" w:rsidRDefault="00174986" w:rsidP="00174986">
            <w:pPr>
              <w:jc w:val="right"/>
              <w:rPr>
                <w:rFonts w:cs="Calibri"/>
                <w:color w:val="000000"/>
                <w:sz w:val="20"/>
                <w:szCs w:val="20"/>
              </w:rPr>
            </w:pPr>
            <w:r w:rsidRPr="00174986">
              <w:rPr>
                <w:rFonts w:cs="Calibri"/>
                <w:color w:val="000000"/>
                <w:sz w:val="20"/>
                <w:szCs w:val="20"/>
              </w:rPr>
              <w:t>-£501</w:t>
            </w:r>
          </w:p>
        </w:tc>
        <w:tc>
          <w:tcPr>
            <w:tcW w:w="564" w:type="pct"/>
            <w:shd w:val="clear" w:color="auto" w:fill="auto"/>
            <w:noWrap/>
            <w:vAlign w:val="bottom"/>
            <w:hideMark/>
          </w:tcPr>
          <w:p w14:paraId="5ACA544F" w14:textId="77777777" w:rsidR="00174986" w:rsidRPr="00174986" w:rsidRDefault="00174986" w:rsidP="00174986">
            <w:pPr>
              <w:jc w:val="right"/>
              <w:rPr>
                <w:rFonts w:cs="Calibri"/>
                <w:color w:val="000000"/>
                <w:sz w:val="20"/>
                <w:szCs w:val="20"/>
              </w:rPr>
            </w:pPr>
            <w:r w:rsidRPr="00174986">
              <w:rPr>
                <w:rFonts w:cs="Calibri"/>
                <w:color w:val="000000"/>
                <w:sz w:val="20"/>
                <w:szCs w:val="20"/>
              </w:rPr>
              <w:t>-£2,695</w:t>
            </w:r>
          </w:p>
        </w:tc>
        <w:tc>
          <w:tcPr>
            <w:tcW w:w="788" w:type="pct"/>
            <w:shd w:val="clear" w:color="auto" w:fill="auto"/>
            <w:noWrap/>
            <w:vAlign w:val="bottom"/>
            <w:hideMark/>
          </w:tcPr>
          <w:p w14:paraId="1F1137EA" w14:textId="77777777" w:rsidR="00174986" w:rsidRPr="00174986" w:rsidRDefault="00174986" w:rsidP="00174986">
            <w:pPr>
              <w:jc w:val="right"/>
              <w:rPr>
                <w:rFonts w:cs="Calibri"/>
                <w:color w:val="000000"/>
                <w:sz w:val="20"/>
                <w:szCs w:val="20"/>
              </w:rPr>
            </w:pPr>
            <w:r w:rsidRPr="00174986">
              <w:rPr>
                <w:rFonts w:cs="Calibri"/>
                <w:color w:val="000000"/>
                <w:sz w:val="20"/>
                <w:szCs w:val="20"/>
              </w:rPr>
              <w:t>-£2,635</w:t>
            </w:r>
          </w:p>
        </w:tc>
        <w:tc>
          <w:tcPr>
            <w:tcW w:w="564" w:type="pct"/>
            <w:shd w:val="clear" w:color="auto" w:fill="auto"/>
            <w:noWrap/>
            <w:vAlign w:val="bottom"/>
            <w:hideMark/>
          </w:tcPr>
          <w:p w14:paraId="729ABDFB" w14:textId="77777777" w:rsidR="00174986" w:rsidRPr="00174986" w:rsidRDefault="00174986" w:rsidP="00174986">
            <w:pPr>
              <w:jc w:val="right"/>
              <w:rPr>
                <w:rFonts w:cs="Calibri"/>
                <w:color w:val="000000"/>
                <w:sz w:val="20"/>
                <w:szCs w:val="20"/>
              </w:rPr>
            </w:pPr>
            <w:r w:rsidRPr="00174986">
              <w:rPr>
                <w:rFonts w:cs="Calibri"/>
                <w:color w:val="000000"/>
                <w:sz w:val="20"/>
                <w:szCs w:val="20"/>
              </w:rPr>
              <w:t>-£2,050</w:t>
            </w:r>
          </w:p>
        </w:tc>
      </w:tr>
      <w:tr w:rsidR="00174986" w:rsidRPr="00174986" w14:paraId="4F4C29EE" w14:textId="77777777" w:rsidTr="00174986">
        <w:trPr>
          <w:trHeight w:val="312"/>
        </w:trPr>
        <w:tc>
          <w:tcPr>
            <w:tcW w:w="2386" w:type="pct"/>
            <w:shd w:val="clear" w:color="auto" w:fill="auto"/>
            <w:noWrap/>
            <w:vAlign w:val="bottom"/>
            <w:hideMark/>
          </w:tcPr>
          <w:p w14:paraId="3CB72B92" w14:textId="77777777" w:rsidR="00174986" w:rsidRPr="00174986" w:rsidRDefault="00174986" w:rsidP="00174986">
            <w:pPr>
              <w:rPr>
                <w:rFonts w:cs="Calibri"/>
                <w:color w:val="000000"/>
                <w:sz w:val="20"/>
                <w:szCs w:val="20"/>
              </w:rPr>
            </w:pPr>
            <w:r w:rsidRPr="00174986">
              <w:rPr>
                <w:rFonts w:cs="Calibri"/>
                <w:color w:val="000000"/>
                <w:sz w:val="20"/>
                <w:szCs w:val="20"/>
              </w:rPr>
              <w:t>Water</w:t>
            </w:r>
          </w:p>
        </w:tc>
        <w:tc>
          <w:tcPr>
            <w:tcW w:w="697" w:type="pct"/>
            <w:shd w:val="clear" w:color="auto" w:fill="auto"/>
            <w:noWrap/>
            <w:vAlign w:val="bottom"/>
            <w:hideMark/>
          </w:tcPr>
          <w:p w14:paraId="5A0F54B5" w14:textId="77777777" w:rsidR="00174986" w:rsidRPr="00174986" w:rsidRDefault="00174986" w:rsidP="00174986">
            <w:pPr>
              <w:jc w:val="right"/>
              <w:rPr>
                <w:rFonts w:cs="Calibri"/>
                <w:color w:val="000000"/>
                <w:sz w:val="20"/>
                <w:szCs w:val="20"/>
              </w:rPr>
            </w:pPr>
            <w:r w:rsidRPr="00174986">
              <w:rPr>
                <w:rFonts w:cs="Calibri"/>
                <w:color w:val="000000"/>
                <w:sz w:val="20"/>
                <w:szCs w:val="20"/>
              </w:rPr>
              <w:t>-£1,394</w:t>
            </w:r>
          </w:p>
        </w:tc>
        <w:tc>
          <w:tcPr>
            <w:tcW w:w="564" w:type="pct"/>
            <w:shd w:val="clear" w:color="auto" w:fill="auto"/>
            <w:noWrap/>
            <w:vAlign w:val="bottom"/>
            <w:hideMark/>
          </w:tcPr>
          <w:p w14:paraId="19318756" w14:textId="77777777" w:rsidR="00174986" w:rsidRPr="00174986" w:rsidRDefault="00174986" w:rsidP="00174986">
            <w:pPr>
              <w:jc w:val="right"/>
              <w:rPr>
                <w:rFonts w:cs="Calibri"/>
                <w:color w:val="000000"/>
                <w:sz w:val="20"/>
                <w:szCs w:val="20"/>
              </w:rPr>
            </w:pPr>
            <w:r w:rsidRPr="00174986">
              <w:rPr>
                <w:rFonts w:cs="Calibri"/>
                <w:color w:val="000000"/>
                <w:sz w:val="20"/>
                <w:szCs w:val="20"/>
              </w:rPr>
              <w:t>-£2,810</w:t>
            </w:r>
          </w:p>
        </w:tc>
        <w:tc>
          <w:tcPr>
            <w:tcW w:w="788" w:type="pct"/>
            <w:shd w:val="clear" w:color="auto" w:fill="auto"/>
            <w:noWrap/>
            <w:vAlign w:val="bottom"/>
            <w:hideMark/>
          </w:tcPr>
          <w:p w14:paraId="1C21B115" w14:textId="77777777" w:rsidR="00174986" w:rsidRPr="00174986" w:rsidRDefault="00174986" w:rsidP="00174986">
            <w:pPr>
              <w:jc w:val="right"/>
              <w:rPr>
                <w:rFonts w:cs="Calibri"/>
                <w:color w:val="000000"/>
                <w:sz w:val="20"/>
                <w:szCs w:val="20"/>
              </w:rPr>
            </w:pPr>
            <w:r w:rsidRPr="00174986">
              <w:rPr>
                <w:rFonts w:cs="Calibri"/>
                <w:color w:val="000000"/>
                <w:sz w:val="20"/>
                <w:szCs w:val="20"/>
              </w:rPr>
              <w:t>-£2,704</w:t>
            </w:r>
          </w:p>
        </w:tc>
        <w:tc>
          <w:tcPr>
            <w:tcW w:w="564" w:type="pct"/>
            <w:shd w:val="clear" w:color="auto" w:fill="auto"/>
            <w:noWrap/>
            <w:vAlign w:val="bottom"/>
            <w:hideMark/>
          </w:tcPr>
          <w:p w14:paraId="53932701" w14:textId="77777777" w:rsidR="00174986" w:rsidRPr="00174986" w:rsidRDefault="00174986" w:rsidP="00174986">
            <w:pPr>
              <w:jc w:val="right"/>
              <w:rPr>
                <w:rFonts w:cs="Calibri"/>
                <w:color w:val="000000"/>
                <w:sz w:val="20"/>
                <w:szCs w:val="20"/>
              </w:rPr>
            </w:pPr>
            <w:r w:rsidRPr="00174986">
              <w:rPr>
                <w:rFonts w:cs="Calibri"/>
                <w:color w:val="000000"/>
                <w:sz w:val="20"/>
                <w:szCs w:val="20"/>
              </w:rPr>
              <w:t>-£3,210</w:t>
            </w:r>
          </w:p>
        </w:tc>
      </w:tr>
      <w:tr w:rsidR="00174986" w:rsidRPr="00174986" w14:paraId="0300BDC7" w14:textId="77777777" w:rsidTr="00174986">
        <w:trPr>
          <w:trHeight w:val="636"/>
        </w:trPr>
        <w:tc>
          <w:tcPr>
            <w:tcW w:w="2386" w:type="pct"/>
            <w:shd w:val="clear" w:color="auto" w:fill="auto"/>
            <w:vAlign w:val="bottom"/>
            <w:hideMark/>
          </w:tcPr>
          <w:p w14:paraId="37F15DC3" w14:textId="77777777" w:rsidR="00174986" w:rsidRPr="00174986" w:rsidRDefault="00174986" w:rsidP="00174986">
            <w:pPr>
              <w:rPr>
                <w:rFonts w:cs="Calibri"/>
                <w:b/>
                <w:bCs/>
                <w:color w:val="000000"/>
                <w:sz w:val="20"/>
                <w:szCs w:val="20"/>
              </w:rPr>
            </w:pPr>
            <w:r w:rsidRPr="00174986">
              <w:rPr>
                <w:rFonts w:cs="Calibri"/>
                <w:b/>
                <w:bCs/>
                <w:color w:val="000000"/>
                <w:sz w:val="20"/>
                <w:szCs w:val="20"/>
              </w:rPr>
              <w:t>Total Premises Costs - Expenditure</w:t>
            </w:r>
          </w:p>
        </w:tc>
        <w:tc>
          <w:tcPr>
            <w:tcW w:w="697" w:type="pct"/>
            <w:shd w:val="clear" w:color="auto" w:fill="auto"/>
            <w:noWrap/>
            <w:vAlign w:val="bottom"/>
            <w:hideMark/>
          </w:tcPr>
          <w:p w14:paraId="41A6D490"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-£11,758</w:t>
            </w:r>
          </w:p>
        </w:tc>
        <w:tc>
          <w:tcPr>
            <w:tcW w:w="564" w:type="pct"/>
            <w:shd w:val="clear" w:color="auto" w:fill="auto"/>
            <w:noWrap/>
            <w:vAlign w:val="bottom"/>
            <w:hideMark/>
          </w:tcPr>
          <w:p w14:paraId="3835602B"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-£29,799</w:t>
            </w:r>
          </w:p>
        </w:tc>
        <w:tc>
          <w:tcPr>
            <w:tcW w:w="788" w:type="pct"/>
            <w:shd w:val="clear" w:color="auto" w:fill="auto"/>
            <w:noWrap/>
            <w:vAlign w:val="bottom"/>
            <w:hideMark/>
          </w:tcPr>
          <w:p w14:paraId="72B732E0"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-£32,505</w:t>
            </w:r>
          </w:p>
        </w:tc>
        <w:tc>
          <w:tcPr>
            <w:tcW w:w="564" w:type="pct"/>
            <w:shd w:val="clear" w:color="auto" w:fill="auto"/>
            <w:noWrap/>
            <w:vAlign w:val="bottom"/>
            <w:hideMark/>
          </w:tcPr>
          <w:p w14:paraId="7927B2BC"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-£31,424</w:t>
            </w:r>
          </w:p>
        </w:tc>
      </w:tr>
      <w:tr w:rsidR="00174986" w:rsidRPr="00174986" w14:paraId="29DAB8EF" w14:textId="77777777" w:rsidTr="00174986">
        <w:trPr>
          <w:trHeight w:val="1170"/>
        </w:trPr>
        <w:tc>
          <w:tcPr>
            <w:tcW w:w="2386" w:type="pct"/>
            <w:shd w:val="clear" w:color="auto" w:fill="auto"/>
            <w:noWrap/>
            <w:vAlign w:val="bottom"/>
            <w:hideMark/>
          </w:tcPr>
          <w:p w14:paraId="4E7D28EC" w14:textId="77777777" w:rsidR="00174986" w:rsidRPr="00174986" w:rsidRDefault="00174986" w:rsidP="00174986">
            <w:pPr>
              <w:rPr>
                <w:rFonts w:cs="Calibri"/>
                <w:b/>
                <w:bCs/>
                <w:color w:val="000000"/>
                <w:sz w:val="20"/>
                <w:szCs w:val="20"/>
              </w:rPr>
            </w:pPr>
            <w:r w:rsidRPr="00174986">
              <w:rPr>
                <w:rFonts w:cs="Calibri"/>
                <w:b/>
                <w:bCs/>
                <w:color w:val="000000"/>
                <w:sz w:val="20"/>
                <w:szCs w:val="20"/>
              </w:rPr>
              <w:t>Operating Expenditure</w:t>
            </w:r>
          </w:p>
        </w:tc>
        <w:tc>
          <w:tcPr>
            <w:tcW w:w="697" w:type="pct"/>
            <w:shd w:val="clear" w:color="auto" w:fill="auto"/>
            <w:noWrap/>
            <w:vAlign w:val="bottom"/>
            <w:hideMark/>
          </w:tcPr>
          <w:p w14:paraId="3297D754"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-£96,563</w:t>
            </w:r>
          </w:p>
        </w:tc>
        <w:tc>
          <w:tcPr>
            <w:tcW w:w="564" w:type="pct"/>
            <w:shd w:val="clear" w:color="auto" w:fill="auto"/>
            <w:noWrap/>
            <w:vAlign w:val="bottom"/>
            <w:hideMark/>
          </w:tcPr>
          <w:p w14:paraId="062C8A16"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-£225,840</w:t>
            </w:r>
          </w:p>
        </w:tc>
        <w:tc>
          <w:tcPr>
            <w:tcW w:w="788" w:type="pct"/>
            <w:shd w:val="clear" w:color="auto" w:fill="auto"/>
            <w:noWrap/>
            <w:vAlign w:val="bottom"/>
            <w:hideMark/>
          </w:tcPr>
          <w:p w14:paraId="75BA15ED"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-£226,975</w:t>
            </w:r>
          </w:p>
        </w:tc>
        <w:tc>
          <w:tcPr>
            <w:tcW w:w="564" w:type="pct"/>
            <w:shd w:val="clear" w:color="auto" w:fill="auto"/>
            <w:noWrap/>
            <w:vAlign w:val="bottom"/>
            <w:hideMark/>
          </w:tcPr>
          <w:p w14:paraId="7EE81E2E"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-£260,600</w:t>
            </w:r>
          </w:p>
        </w:tc>
      </w:tr>
      <w:tr w:rsidR="00174986" w:rsidRPr="00174986" w14:paraId="4F9316EF" w14:textId="77777777" w:rsidTr="00174986">
        <w:trPr>
          <w:trHeight w:val="312"/>
        </w:trPr>
        <w:tc>
          <w:tcPr>
            <w:tcW w:w="2386" w:type="pct"/>
            <w:shd w:val="clear" w:color="auto" w:fill="auto"/>
            <w:noWrap/>
            <w:vAlign w:val="bottom"/>
            <w:hideMark/>
          </w:tcPr>
          <w:p w14:paraId="46F563CB" w14:textId="77777777" w:rsidR="00174986" w:rsidRPr="00174986" w:rsidRDefault="00174986" w:rsidP="00174986">
            <w:pPr>
              <w:rPr>
                <w:rFonts w:cs="Calibri"/>
                <w:b/>
                <w:bCs/>
                <w:color w:val="000000"/>
                <w:sz w:val="20"/>
                <w:szCs w:val="20"/>
              </w:rPr>
            </w:pPr>
            <w:r w:rsidRPr="00174986">
              <w:rPr>
                <w:rFonts w:cs="Calibri"/>
                <w:b/>
                <w:bCs/>
                <w:color w:val="000000"/>
                <w:sz w:val="20"/>
                <w:szCs w:val="20"/>
              </w:rPr>
              <w:lastRenderedPageBreak/>
              <w:t>Operating Income</w:t>
            </w:r>
          </w:p>
        </w:tc>
        <w:tc>
          <w:tcPr>
            <w:tcW w:w="697" w:type="pct"/>
            <w:shd w:val="clear" w:color="auto" w:fill="auto"/>
            <w:noWrap/>
            <w:vAlign w:val="bottom"/>
            <w:hideMark/>
          </w:tcPr>
          <w:p w14:paraId="4F023AB6"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£46,637</w:t>
            </w:r>
          </w:p>
        </w:tc>
        <w:tc>
          <w:tcPr>
            <w:tcW w:w="564" w:type="pct"/>
            <w:shd w:val="clear" w:color="auto" w:fill="auto"/>
            <w:noWrap/>
            <w:vAlign w:val="bottom"/>
            <w:hideMark/>
          </w:tcPr>
          <w:p w14:paraId="23933B66"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£101,815</w:t>
            </w:r>
          </w:p>
        </w:tc>
        <w:tc>
          <w:tcPr>
            <w:tcW w:w="788" w:type="pct"/>
            <w:shd w:val="clear" w:color="auto" w:fill="auto"/>
            <w:noWrap/>
            <w:vAlign w:val="bottom"/>
            <w:hideMark/>
          </w:tcPr>
          <w:p w14:paraId="625A8561"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£100,858</w:t>
            </w:r>
          </w:p>
        </w:tc>
        <w:tc>
          <w:tcPr>
            <w:tcW w:w="564" w:type="pct"/>
            <w:shd w:val="clear" w:color="auto" w:fill="auto"/>
            <w:noWrap/>
            <w:vAlign w:val="bottom"/>
            <w:hideMark/>
          </w:tcPr>
          <w:p w14:paraId="45BBC576"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£149,562</w:t>
            </w:r>
          </w:p>
        </w:tc>
      </w:tr>
      <w:tr w:rsidR="00174986" w:rsidRPr="00174986" w14:paraId="431CEC36" w14:textId="77777777" w:rsidTr="00174986">
        <w:trPr>
          <w:trHeight w:val="312"/>
        </w:trPr>
        <w:tc>
          <w:tcPr>
            <w:tcW w:w="2386" w:type="pct"/>
            <w:shd w:val="clear" w:color="auto" w:fill="auto"/>
            <w:noWrap/>
            <w:vAlign w:val="bottom"/>
            <w:hideMark/>
          </w:tcPr>
          <w:p w14:paraId="58E3AB36" w14:textId="77777777" w:rsidR="00174986" w:rsidRPr="00174986" w:rsidRDefault="00174986" w:rsidP="00174986">
            <w:pPr>
              <w:rPr>
                <w:rFonts w:cs="Calibri"/>
                <w:b/>
                <w:bCs/>
                <w:color w:val="000000"/>
                <w:sz w:val="20"/>
                <w:szCs w:val="20"/>
              </w:rPr>
            </w:pPr>
            <w:r w:rsidRPr="00174986">
              <w:rPr>
                <w:rFonts w:cs="Calibri"/>
                <w:b/>
                <w:bCs/>
                <w:color w:val="000000"/>
                <w:sz w:val="20"/>
                <w:szCs w:val="20"/>
              </w:rPr>
              <w:t>Civic Operating Deficit</w:t>
            </w:r>
          </w:p>
        </w:tc>
        <w:tc>
          <w:tcPr>
            <w:tcW w:w="697" w:type="pct"/>
            <w:shd w:val="clear" w:color="auto" w:fill="auto"/>
            <w:noWrap/>
            <w:vAlign w:val="bottom"/>
            <w:hideMark/>
          </w:tcPr>
          <w:p w14:paraId="312C0F09"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-£49,926</w:t>
            </w:r>
          </w:p>
        </w:tc>
        <w:tc>
          <w:tcPr>
            <w:tcW w:w="564" w:type="pct"/>
            <w:shd w:val="clear" w:color="auto" w:fill="auto"/>
            <w:noWrap/>
            <w:vAlign w:val="bottom"/>
            <w:hideMark/>
          </w:tcPr>
          <w:p w14:paraId="02498CA3"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-£124,025</w:t>
            </w:r>
          </w:p>
        </w:tc>
        <w:tc>
          <w:tcPr>
            <w:tcW w:w="788" w:type="pct"/>
            <w:shd w:val="clear" w:color="auto" w:fill="auto"/>
            <w:noWrap/>
            <w:vAlign w:val="bottom"/>
            <w:hideMark/>
          </w:tcPr>
          <w:p w14:paraId="5AA4FDD0"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-£126,116</w:t>
            </w:r>
          </w:p>
        </w:tc>
        <w:tc>
          <w:tcPr>
            <w:tcW w:w="564" w:type="pct"/>
            <w:shd w:val="clear" w:color="auto" w:fill="auto"/>
            <w:noWrap/>
            <w:vAlign w:val="bottom"/>
            <w:hideMark/>
          </w:tcPr>
          <w:p w14:paraId="06AA020A"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-£111,038</w:t>
            </w:r>
          </w:p>
        </w:tc>
      </w:tr>
      <w:tr w:rsidR="00174986" w:rsidRPr="00174986" w14:paraId="74DFEE20" w14:textId="77777777" w:rsidTr="00174986">
        <w:trPr>
          <w:trHeight w:val="1248"/>
        </w:trPr>
        <w:tc>
          <w:tcPr>
            <w:tcW w:w="2386" w:type="pct"/>
            <w:shd w:val="clear" w:color="auto" w:fill="auto"/>
            <w:noWrap/>
            <w:vAlign w:val="bottom"/>
            <w:hideMark/>
          </w:tcPr>
          <w:p w14:paraId="479E9E65" w14:textId="77777777" w:rsidR="00174986" w:rsidRPr="00174986" w:rsidRDefault="00174986" w:rsidP="00174986">
            <w:pPr>
              <w:rPr>
                <w:rFonts w:cs="Calibri"/>
                <w:b/>
                <w:bCs/>
                <w:color w:val="000000"/>
                <w:sz w:val="20"/>
                <w:szCs w:val="20"/>
              </w:rPr>
            </w:pPr>
            <w:r w:rsidRPr="00174986">
              <w:rPr>
                <w:rFonts w:cs="Calibri"/>
                <w:b/>
                <w:bCs/>
                <w:color w:val="000000"/>
                <w:sz w:val="20"/>
                <w:szCs w:val="20"/>
              </w:rPr>
              <w:t>Civic Capital Costs</w:t>
            </w:r>
          </w:p>
        </w:tc>
        <w:tc>
          <w:tcPr>
            <w:tcW w:w="697" w:type="pct"/>
            <w:shd w:val="clear" w:color="auto" w:fill="auto"/>
            <w:vAlign w:val="bottom"/>
            <w:hideMark/>
          </w:tcPr>
          <w:p w14:paraId="2B2F6D2C" w14:textId="77777777" w:rsidR="00174986" w:rsidRPr="00174986" w:rsidRDefault="00174986" w:rsidP="00174986">
            <w:pPr>
              <w:jc w:val="center"/>
              <w:rPr>
                <w:rFonts w:cs="Calibri"/>
                <w:b/>
                <w:bCs/>
                <w:color w:val="000000"/>
                <w:sz w:val="20"/>
                <w:szCs w:val="20"/>
              </w:rPr>
            </w:pPr>
            <w:r w:rsidRPr="00174986">
              <w:rPr>
                <w:rFonts w:cs="Calibri"/>
                <w:b/>
                <w:bCs/>
                <w:color w:val="000000"/>
                <w:sz w:val="20"/>
                <w:szCs w:val="20"/>
              </w:rPr>
              <w:t>Actual Year to Date 31/10/2021</w:t>
            </w:r>
          </w:p>
        </w:tc>
        <w:tc>
          <w:tcPr>
            <w:tcW w:w="564" w:type="pct"/>
            <w:shd w:val="clear" w:color="auto" w:fill="auto"/>
            <w:vAlign w:val="bottom"/>
            <w:hideMark/>
          </w:tcPr>
          <w:p w14:paraId="557BFAB6" w14:textId="77777777" w:rsidR="00174986" w:rsidRPr="00174986" w:rsidRDefault="00174986" w:rsidP="00174986">
            <w:pPr>
              <w:jc w:val="center"/>
              <w:rPr>
                <w:rFonts w:cs="Calibri"/>
                <w:b/>
                <w:bCs/>
                <w:color w:val="000000"/>
                <w:sz w:val="20"/>
                <w:szCs w:val="20"/>
              </w:rPr>
            </w:pPr>
            <w:r w:rsidRPr="00174986">
              <w:rPr>
                <w:rFonts w:cs="Calibri"/>
                <w:b/>
                <w:bCs/>
                <w:color w:val="000000"/>
                <w:sz w:val="20"/>
                <w:szCs w:val="20"/>
              </w:rPr>
              <w:t>Budget 2021-22</w:t>
            </w:r>
          </w:p>
        </w:tc>
        <w:tc>
          <w:tcPr>
            <w:tcW w:w="788" w:type="pct"/>
            <w:shd w:val="clear" w:color="auto" w:fill="auto"/>
            <w:vAlign w:val="bottom"/>
            <w:hideMark/>
          </w:tcPr>
          <w:p w14:paraId="104E0E22" w14:textId="77777777" w:rsidR="00174986" w:rsidRPr="00174986" w:rsidRDefault="00174986" w:rsidP="00174986">
            <w:pPr>
              <w:jc w:val="center"/>
              <w:rPr>
                <w:rFonts w:cs="Calibri"/>
                <w:b/>
                <w:bCs/>
                <w:color w:val="000000"/>
                <w:sz w:val="20"/>
                <w:szCs w:val="20"/>
              </w:rPr>
            </w:pPr>
            <w:r w:rsidRPr="00174986">
              <w:rPr>
                <w:rFonts w:cs="Calibri"/>
                <w:b/>
                <w:bCs/>
                <w:color w:val="000000"/>
                <w:sz w:val="20"/>
                <w:szCs w:val="20"/>
              </w:rPr>
              <w:t>Estimated Income / (Expenditure) to 31/03/22</w:t>
            </w:r>
          </w:p>
        </w:tc>
        <w:tc>
          <w:tcPr>
            <w:tcW w:w="564" w:type="pct"/>
            <w:shd w:val="clear" w:color="auto" w:fill="auto"/>
            <w:vAlign w:val="bottom"/>
            <w:hideMark/>
          </w:tcPr>
          <w:p w14:paraId="1D80E50D" w14:textId="77777777" w:rsidR="00174986" w:rsidRPr="00174986" w:rsidRDefault="00174986" w:rsidP="00174986">
            <w:pPr>
              <w:jc w:val="center"/>
              <w:rPr>
                <w:rFonts w:cs="Calibri"/>
                <w:b/>
                <w:bCs/>
                <w:color w:val="000000"/>
                <w:sz w:val="20"/>
                <w:szCs w:val="20"/>
              </w:rPr>
            </w:pPr>
            <w:r w:rsidRPr="00174986">
              <w:rPr>
                <w:rFonts w:cs="Calibri"/>
                <w:b/>
                <w:bCs/>
                <w:color w:val="000000"/>
                <w:sz w:val="20"/>
                <w:szCs w:val="20"/>
              </w:rPr>
              <w:t>Budget 2022-23</w:t>
            </w:r>
          </w:p>
        </w:tc>
      </w:tr>
      <w:tr w:rsidR="00174986" w:rsidRPr="00174986" w14:paraId="04D52B7E" w14:textId="77777777" w:rsidTr="00174986">
        <w:trPr>
          <w:trHeight w:val="312"/>
        </w:trPr>
        <w:tc>
          <w:tcPr>
            <w:tcW w:w="2386" w:type="pct"/>
            <w:shd w:val="clear" w:color="auto" w:fill="auto"/>
            <w:noWrap/>
            <w:vAlign w:val="bottom"/>
            <w:hideMark/>
          </w:tcPr>
          <w:p w14:paraId="4DBF29A0" w14:textId="77777777" w:rsidR="00174986" w:rsidRPr="00174986" w:rsidRDefault="00174986" w:rsidP="00174986">
            <w:pPr>
              <w:rPr>
                <w:rFonts w:cs="Calibri"/>
                <w:color w:val="000000"/>
                <w:sz w:val="20"/>
                <w:szCs w:val="20"/>
              </w:rPr>
            </w:pPr>
            <w:r w:rsidRPr="00174986">
              <w:rPr>
                <w:rFonts w:cs="Calibri"/>
                <w:color w:val="000000"/>
                <w:sz w:val="20"/>
                <w:szCs w:val="20"/>
              </w:rPr>
              <w:t>Equipment Purchases</w:t>
            </w:r>
          </w:p>
        </w:tc>
        <w:tc>
          <w:tcPr>
            <w:tcW w:w="697" w:type="pct"/>
            <w:shd w:val="clear" w:color="auto" w:fill="auto"/>
            <w:noWrap/>
            <w:vAlign w:val="bottom"/>
            <w:hideMark/>
          </w:tcPr>
          <w:p w14:paraId="39ACBD76" w14:textId="77777777" w:rsidR="00174986" w:rsidRPr="00174986" w:rsidRDefault="00174986" w:rsidP="00174986">
            <w:pPr>
              <w:jc w:val="right"/>
              <w:rPr>
                <w:rFonts w:cs="Calibri"/>
                <w:color w:val="000000"/>
                <w:sz w:val="20"/>
                <w:szCs w:val="20"/>
              </w:rPr>
            </w:pPr>
            <w:r w:rsidRPr="00174986">
              <w:rPr>
                <w:rFonts w:cs="Calibri"/>
                <w:color w:val="000000"/>
                <w:sz w:val="20"/>
                <w:szCs w:val="20"/>
              </w:rPr>
              <w:t>-£437</w:t>
            </w:r>
          </w:p>
        </w:tc>
        <w:tc>
          <w:tcPr>
            <w:tcW w:w="564" w:type="pct"/>
            <w:shd w:val="clear" w:color="auto" w:fill="auto"/>
            <w:noWrap/>
            <w:vAlign w:val="bottom"/>
            <w:hideMark/>
          </w:tcPr>
          <w:p w14:paraId="32ED25A5" w14:textId="77777777" w:rsidR="00174986" w:rsidRPr="00174986" w:rsidRDefault="00174986" w:rsidP="00174986">
            <w:pPr>
              <w:jc w:val="right"/>
              <w:rPr>
                <w:rFonts w:cs="Calibri"/>
                <w:color w:val="000000"/>
                <w:sz w:val="20"/>
                <w:szCs w:val="20"/>
              </w:rPr>
            </w:pPr>
            <w:r w:rsidRPr="00174986">
              <w:rPr>
                <w:rFonts w:cs="Calibri"/>
                <w:color w:val="000000"/>
                <w:sz w:val="20"/>
                <w:szCs w:val="20"/>
              </w:rPr>
              <w:t>-£2,500</w:t>
            </w:r>
          </w:p>
        </w:tc>
        <w:tc>
          <w:tcPr>
            <w:tcW w:w="788" w:type="pct"/>
            <w:shd w:val="clear" w:color="auto" w:fill="auto"/>
            <w:noWrap/>
            <w:vAlign w:val="bottom"/>
            <w:hideMark/>
          </w:tcPr>
          <w:p w14:paraId="4EC9F33F" w14:textId="77777777" w:rsidR="00174986" w:rsidRPr="00174986" w:rsidRDefault="00174986" w:rsidP="00174986">
            <w:pPr>
              <w:jc w:val="right"/>
              <w:rPr>
                <w:rFonts w:cs="Calibri"/>
                <w:color w:val="000000"/>
                <w:sz w:val="20"/>
                <w:szCs w:val="20"/>
              </w:rPr>
            </w:pPr>
            <w:r w:rsidRPr="00174986">
              <w:rPr>
                <w:rFonts w:cs="Calibri"/>
                <w:color w:val="000000"/>
                <w:sz w:val="20"/>
                <w:szCs w:val="20"/>
              </w:rPr>
              <w:t>-£2,500</w:t>
            </w:r>
          </w:p>
        </w:tc>
        <w:tc>
          <w:tcPr>
            <w:tcW w:w="564" w:type="pct"/>
            <w:shd w:val="clear" w:color="auto" w:fill="auto"/>
            <w:noWrap/>
            <w:vAlign w:val="bottom"/>
            <w:hideMark/>
          </w:tcPr>
          <w:p w14:paraId="34859C97" w14:textId="77777777" w:rsidR="00174986" w:rsidRPr="00174986" w:rsidRDefault="00174986" w:rsidP="00174986">
            <w:pPr>
              <w:jc w:val="right"/>
              <w:rPr>
                <w:rFonts w:cs="Calibri"/>
                <w:color w:val="000000"/>
                <w:sz w:val="20"/>
                <w:szCs w:val="20"/>
              </w:rPr>
            </w:pPr>
            <w:r w:rsidRPr="00174986">
              <w:rPr>
                <w:rFonts w:cs="Calibri"/>
                <w:color w:val="000000"/>
                <w:sz w:val="20"/>
                <w:szCs w:val="20"/>
              </w:rPr>
              <w:t>-£11,000</w:t>
            </w:r>
          </w:p>
        </w:tc>
      </w:tr>
      <w:tr w:rsidR="00174986" w:rsidRPr="00174986" w14:paraId="73D3C2C8" w14:textId="77777777" w:rsidTr="00174986">
        <w:trPr>
          <w:trHeight w:val="312"/>
        </w:trPr>
        <w:tc>
          <w:tcPr>
            <w:tcW w:w="2386" w:type="pct"/>
            <w:shd w:val="clear" w:color="auto" w:fill="auto"/>
            <w:noWrap/>
            <w:vAlign w:val="bottom"/>
            <w:hideMark/>
          </w:tcPr>
          <w:p w14:paraId="00F24410" w14:textId="77777777" w:rsidR="00174986" w:rsidRPr="00174986" w:rsidRDefault="00174986" w:rsidP="00174986">
            <w:pPr>
              <w:rPr>
                <w:rFonts w:cs="Calibri"/>
                <w:color w:val="000000"/>
                <w:sz w:val="20"/>
                <w:szCs w:val="20"/>
              </w:rPr>
            </w:pPr>
            <w:r w:rsidRPr="00174986">
              <w:rPr>
                <w:rFonts w:cs="Calibri"/>
                <w:color w:val="000000"/>
                <w:sz w:val="20"/>
                <w:szCs w:val="20"/>
              </w:rPr>
              <w:t>IT Equipment</w:t>
            </w:r>
          </w:p>
        </w:tc>
        <w:tc>
          <w:tcPr>
            <w:tcW w:w="697" w:type="pct"/>
            <w:shd w:val="clear" w:color="auto" w:fill="auto"/>
            <w:vAlign w:val="bottom"/>
            <w:hideMark/>
          </w:tcPr>
          <w:p w14:paraId="6929D1A2" w14:textId="77777777" w:rsidR="00174986" w:rsidRPr="00174986" w:rsidRDefault="00174986" w:rsidP="00174986">
            <w:pPr>
              <w:jc w:val="right"/>
              <w:rPr>
                <w:rFonts w:cs="Calibri"/>
                <w:color w:val="000000"/>
                <w:sz w:val="20"/>
                <w:szCs w:val="20"/>
              </w:rPr>
            </w:pPr>
            <w:r w:rsidRPr="00174986">
              <w:rPr>
                <w:rFonts w:cs="Calibri"/>
                <w:color w:val="000000"/>
                <w:sz w:val="20"/>
                <w:szCs w:val="20"/>
              </w:rPr>
              <w:t>-£1,539</w:t>
            </w:r>
          </w:p>
        </w:tc>
        <w:tc>
          <w:tcPr>
            <w:tcW w:w="564" w:type="pct"/>
            <w:shd w:val="clear" w:color="auto" w:fill="auto"/>
            <w:noWrap/>
            <w:vAlign w:val="bottom"/>
            <w:hideMark/>
          </w:tcPr>
          <w:p w14:paraId="045C1A0F" w14:textId="77777777" w:rsidR="00174986" w:rsidRPr="00174986" w:rsidRDefault="00174986" w:rsidP="00174986">
            <w:pPr>
              <w:jc w:val="right"/>
              <w:rPr>
                <w:rFonts w:cs="Calibri"/>
                <w:color w:val="000000"/>
                <w:sz w:val="20"/>
                <w:szCs w:val="20"/>
              </w:rPr>
            </w:pPr>
            <w:r w:rsidRPr="00174986">
              <w:rPr>
                <w:rFonts w:cs="Calibri"/>
                <w:color w:val="000000"/>
                <w:sz w:val="20"/>
                <w:szCs w:val="20"/>
              </w:rPr>
              <w:t>-£2,678</w:t>
            </w:r>
          </w:p>
        </w:tc>
        <w:tc>
          <w:tcPr>
            <w:tcW w:w="788" w:type="pct"/>
            <w:shd w:val="clear" w:color="auto" w:fill="auto"/>
            <w:noWrap/>
            <w:vAlign w:val="bottom"/>
            <w:hideMark/>
          </w:tcPr>
          <w:p w14:paraId="5C606719" w14:textId="77777777" w:rsidR="00174986" w:rsidRPr="00174986" w:rsidRDefault="00174986" w:rsidP="00174986">
            <w:pPr>
              <w:jc w:val="right"/>
              <w:rPr>
                <w:rFonts w:cs="Calibri"/>
                <w:color w:val="000000"/>
                <w:sz w:val="20"/>
                <w:szCs w:val="20"/>
              </w:rPr>
            </w:pPr>
            <w:r w:rsidRPr="00174986">
              <w:rPr>
                <w:rFonts w:cs="Calibri"/>
                <w:color w:val="000000"/>
                <w:sz w:val="20"/>
                <w:szCs w:val="20"/>
              </w:rPr>
              <w:t>-£2,659</w:t>
            </w:r>
          </w:p>
        </w:tc>
        <w:tc>
          <w:tcPr>
            <w:tcW w:w="564" w:type="pct"/>
            <w:shd w:val="clear" w:color="auto" w:fill="auto"/>
            <w:noWrap/>
            <w:vAlign w:val="bottom"/>
            <w:hideMark/>
          </w:tcPr>
          <w:p w14:paraId="79600604" w14:textId="77777777" w:rsidR="00174986" w:rsidRPr="00174986" w:rsidRDefault="00174986" w:rsidP="00174986">
            <w:pPr>
              <w:jc w:val="right"/>
              <w:rPr>
                <w:rFonts w:cs="Calibri"/>
                <w:color w:val="000000"/>
                <w:sz w:val="20"/>
                <w:szCs w:val="20"/>
              </w:rPr>
            </w:pPr>
            <w:r w:rsidRPr="00174986">
              <w:rPr>
                <w:rFonts w:cs="Calibri"/>
                <w:color w:val="000000"/>
                <w:sz w:val="20"/>
                <w:szCs w:val="20"/>
              </w:rPr>
              <w:t>-£1,150</w:t>
            </w:r>
          </w:p>
        </w:tc>
      </w:tr>
      <w:tr w:rsidR="00174986" w:rsidRPr="00174986" w14:paraId="7F2AB1CB" w14:textId="77777777" w:rsidTr="00174986">
        <w:trPr>
          <w:trHeight w:val="312"/>
        </w:trPr>
        <w:tc>
          <w:tcPr>
            <w:tcW w:w="2386" w:type="pct"/>
            <w:shd w:val="clear" w:color="auto" w:fill="auto"/>
            <w:noWrap/>
            <w:vAlign w:val="bottom"/>
            <w:hideMark/>
          </w:tcPr>
          <w:p w14:paraId="1DE47243" w14:textId="77777777" w:rsidR="00174986" w:rsidRPr="00174986" w:rsidRDefault="00174986" w:rsidP="00174986">
            <w:pPr>
              <w:rPr>
                <w:rFonts w:cs="Calibri"/>
                <w:color w:val="000000"/>
                <w:sz w:val="20"/>
                <w:szCs w:val="20"/>
              </w:rPr>
            </w:pPr>
            <w:r w:rsidRPr="00174986">
              <w:rPr>
                <w:rFonts w:cs="Calibri"/>
                <w:color w:val="000000"/>
                <w:sz w:val="20"/>
                <w:szCs w:val="20"/>
              </w:rPr>
              <w:t>Public Works Loan Repayment</w:t>
            </w:r>
          </w:p>
        </w:tc>
        <w:tc>
          <w:tcPr>
            <w:tcW w:w="697" w:type="pct"/>
            <w:shd w:val="clear" w:color="auto" w:fill="auto"/>
            <w:noWrap/>
            <w:vAlign w:val="bottom"/>
            <w:hideMark/>
          </w:tcPr>
          <w:p w14:paraId="600034B4" w14:textId="77777777" w:rsidR="00174986" w:rsidRPr="00174986" w:rsidRDefault="00174986" w:rsidP="00174986">
            <w:pPr>
              <w:jc w:val="right"/>
              <w:rPr>
                <w:rFonts w:cs="Calibri"/>
                <w:color w:val="000000"/>
                <w:sz w:val="20"/>
                <w:szCs w:val="20"/>
              </w:rPr>
            </w:pPr>
            <w:r w:rsidRPr="00174986">
              <w:rPr>
                <w:rFonts w:cs="Calibri"/>
                <w:color w:val="000000"/>
                <w:sz w:val="20"/>
                <w:szCs w:val="20"/>
              </w:rPr>
              <w:t>-£12,538</w:t>
            </w:r>
          </w:p>
        </w:tc>
        <w:tc>
          <w:tcPr>
            <w:tcW w:w="564" w:type="pct"/>
            <w:shd w:val="clear" w:color="auto" w:fill="auto"/>
            <w:noWrap/>
            <w:vAlign w:val="bottom"/>
            <w:hideMark/>
          </w:tcPr>
          <w:p w14:paraId="02F2B85C" w14:textId="77777777" w:rsidR="00174986" w:rsidRPr="00174986" w:rsidRDefault="00174986" w:rsidP="00174986">
            <w:pPr>
              <w:jc w:val="right"/>
              <w:rPr>
                <w:rFonts w:cs="Calibri"/>
                <w:color w:val="000000"/>
                <w:sz w:val="20"/>
                <w:szCs w:val="20"/>
              </w:rPr>
            </w:pPr>
            <w:r w:rsidRPr="00174986">
              <w:rPr>
                <w:rFonts w:cs="Calibri"/>
                <w:color w:val="000000"/>
                <w:sz w:val="20"/>
                <w:szCs w:val="20"/>
              </w:rPr>
              <w:t>-£14,586</w:t>
            </w:r>
          </w:p>
        </w:tc>
        <w:tc>
          <w:tcPr>
            <w:tcW w:w="788" w:type="pct"/>
            <w:shd w:val="clear" w:color="auto" w:fill="auto"/>
            <w:noWrap/>
            <w:vAlign w:val="bottom"/>
            <w:hideMark/>
          </w:tcPr>
          <w:p w14:paraId="3497422B" w14:textId="77777777" w:rsidR="00174986" w:rsidRPr="00174986" w:rsidRDefault="00174986" w:rsidP="00174986">
            <w:pPr>
              <w:jc w:val="right"/>
              <w:rPr>
                <w:rFonts w:cs="Calibri"/>
                <w:color w:val="000000"/>
                <w:sz w:val="20"/>
                <w:szCs w:val="20"/>
              </w:rPr>
            </w:pPr>
            <w:r w:rsidRPr="00174986">
              <w:rPr>
                <w:rFonts w:cs="Calibri"/>
                <w:color w:val="000000"/>
                <w:sz w:val="20"/>
                <w:szCs w:val="20"/>
              </w:rPr>
              <w:t>-£14,586</w:t>
            </w:r>
          </w:p>
        </w:tc>
        <w:tc>
          <w:tcPr>
            <w:tcW w:w="564" w:type="pct"/>
            <w:shd w:val="clear" w:color="auto" w:fill="auto"/>
            <w:noWrap/>
            <w:vAlign w:val="bottom"/>
            <w:hideMark/>
          </w:tcPr>
          <w:p w14:paraId="29D22D90" w14:textId="77777777" w:rsidR="00174986" w:rsidRPr="00174986" w:rsidRDefault="00174986" w:rsidP="00174986">
            <w:pPr>
              <w:jc w:val="right"/>
              <w:rPr>
                <w:rFonts w:cs="Calibri"/>
                <w:color w:val="000000"/>
                <w:sz w:val="20"/>
                <w:szCs w:val="20"/>
              </w:rPr>
            </w:pPr>
            <w:r w:rsidRPr="00174986">
              <w:rPr>
                <w:rFonts w:cs="Calibri"/>
                <w:color w:val="000000"/>
                <w:sz w:val="20"/>
                <w:szCs w:val="20"/>
              </w:rPr>
              <w:t>-£14,519</w:t>
            </w:r>
          </w:p>
        </w:tc>
      </w:tr>
      <w:tr w:rsidR="00174986" w:rsidRPr="00174986" w14:paraId="649A1667" w14:textId="77777777" w:rsidTr="00174986">
        <w:trPr>
          <w:trHeight w:val="324"/>
        </w:trPr>
        <w:tc>
          <w:tcPr>
            <w:tcW w:w="2386" w:type="pct"/>
            <w:shd w:val="clear" w:color="auto" w:fill="auto"/>
            <w:vAlign w:val="bottom"/>
            <w:hideMark/>
          </w:tcPr>
          <w:p w14:paraId="23F3B9B3" w14:textId="77777777" w:rsidR="00174986" w:rsidRPr="00174986" w:rsidRDefault="00174986" w:rsidP="00174986">
            <w:pPr>
              <w:rPr>
                <w:rFonts w:cs="Calibri"/>
                <w:b/>
                <w:bCs/>
                <w:color w:val="000000"/>
                <w:sz w:val="20"/>
                <w:szCs w:val="20"/>
              </w:rPr>
            </w:pPr>
            <w:r w:rsidRPr="00174986">
              <w:rPr>
                <w:rFonts w:cs="Calibri"/>
                <w:b/>
                <w:bCs/>
                <w:color w:val="000000"/>
                <w:sz w:val="20"/>
                <w:szCs w:val="20"/>
              </w:rPr>
              <w:t>Total Civic Capital Costs</w:t>
            </w:r>
          </w:p>
        </w:tc>
        <w:tc>
          <w:tcPr>
            <w:tcW w:w="697" w:type="pct"/>
            <w:shd w:val="clear" w:color="auto" w:fill="auto"/>
            <w:noWrap/>
            <w:vAlign w:val="bottom"/>
            <w:hideMark/>
          </w:tcPr>
          <w:p w14:paraId="5827D2BB"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-£14,514</w:t>
            </w:r>
          </w:p>
        </w:tc>
        <w:tc>
          <w:tcPr>
            <w:tcW w:w="564" w:type="pct"/>
            <w:shd w:val="clear" w:color="auto" w:fill="auto"/>
            <w:noWrap/>
            <w:vAlign w:val="bottom"/>
            <w:hideMark/>
          </w:tcPr>
          <w:p w14:paraId="0ACC2D73"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-£19,764</w:t>
            </w:r>
          </w:p>
        </w:tc>
        <w:tc>
          <w:tcPr>
            <w:tcW w:w="788" w:type="pct"/>
            <w:shd w:val="clear" w:color="auto" w:fill="auto"/>
            <w:noWrap/>
            <w:vAlign w:val="bottom"/>
            <w:hideMark/>
          </w:tcPr>
          <w:p w14:paraId="55F83C43"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-£19,745</w:t>
            </w:r>
          </w:p>
        </w:tc>
        <w:tc>
          <w:tcPr>
            <w:tcW w:w="564" w:type="pct"/>
            <w:shd w:val="clear" w:color="auto" w:fill="auto"/>
            <w:noWrap/>
            <w:vAlign w:val="bottom"/>
            <w:hideMark/>
          </w:tcPr>
          <w:p w14:paraId="2F2CCBFB"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-£26,669</w:t>
            </w:r>
          </w:p>
        </w:tc>
      </w:tr>
      <w:tr w:rsidR="00174986" w:rsidRPr="00174986" w14:paraId="3FB06DA7" w14:textId="77777777" w:rsidTr="00174986">
        <w:trPr>
          <w:trHeight w:val="1230"/>
        </w:trPr>
        <w:tc>
          <w:tcPr>
            <w:tcW w:w="2386" w:type="pct"/>
            <w:shd w:val="clear" w:color="auto" w:fill="auto"/>
            <w:noWrap/>
            <w:vAlign w:val="bottom"/>
            <w:hideMark/>
          </w:tcPr>
          <w:p w14:paraId="065A4C6E" w14:textId="77777777" w:rsidR="00174986" w:rsidRPr="00174986" w:rsidRDefault="00174986" w:rsidP="00174986">
            <w:pPr>
              <w:rPr>
                <w:rFonts w:cs="Calibri"/>
                <w:b/>
                <w:bCs/>
                <w:color w:val="000000"/>
                <w:sz w:val="20"/>
                <w:szCs w:val="20"/>
              </w:rPr>
            </w:pPr>
            <w:r w:rsidRPr="00174986">
              <w:rPr>
                <w:rFonts w:cs="Calibri"/>
                <w:b/>
                <w:bCs/>
                <w:color w:val="000000"/>
                <w:sz w:val="20"/>
                <w:szCs w:val="20"/>
              </w:rPr>
              <w:t>Total Expenditure</w:t>
            </w:r>
          </w:p>
        </w:tc>
        <w:tc>
          <w:tcPr>
            <w:tcW w:w="697" w:type="pct"/>
            <w:shd w:val="clear" w:color="auto" w:fill="auto"/>
            <w:noWrap/>
            <w:vAlign w:val="bottom"/>
            <w:hideMark/>
          </w:tcPr>
          <w:p w14:paraId="5132D7B9"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-£111,077</w:t>
            </w:r>
          </w:p>
        </w:tc>
        <w:tc>
          <w:tcPr>
            <w:tcW w:w="564" w:type="pct"/>
            <w:shd w:val="clear" w:color="auto" w:fill="auto"/>
            <w:noWrap/>
            <w:vAlign w:val="bottom"/>
            <w:hideMark/>
          </w:tcPr>
          <w:p w14:paraId="268AC427"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-£245,604</w:t>
            </w:r>
          </w:p>
        </w:tc>
        <w:tc>
          <w:tcPr>
            <w:tcW w:w="788" w:type="pct"/>
            <w:shd w:val="clear" w:color="auto" w:fill="auto"/>
            <w:noWrap/>
            <w:vAlign w:val="bottom"/>
            <w:hideMark/>
          </w:tcPr>
          <w:p w14:paraId="3493CDE2"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-£246,719</w:t>
            </w:r>
          </w:p>
        </w:tc>
        <w:tc>
          <w:tcPr>
            <w:tcW w:w="564" w:type="pct"/>
            <w:shd w:val="clear" w:color="auto" w:fill="auto"/>
            <w:noWrap/>
            <w:vAlign w:val="bottom"/>
            <w:hideMark/>
          </w:tcPr>
          <w:p w14:paraId="254E160B"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-£287,269</w:t>
            </w:r>
          </w:p>
        </w:tc>
      </w:tr>
      <w:tr w:rsidR="00174986" w:rsidRPr="00174986" w14:paraId="5C4560FC" w14:textId="77777777" w:rsidTr="00174986">
        <w:trPr>
          <w:trHeight w:val="312"/>
        </w:trPr>
        <w:tc>
          <w:tcPr>
            <w:tcW w:w="2386" w:type="pct"/>
            <w:shd w:val="clear" w:color="auto" w:fill="auto"/>
            <w:noWrap/>
            <w:vAlign w:val="bottom"/>
            <w:hideMark/>
          </w:tcPr>
          <w:p w14:paraId="6E6B6859" w14:textId="77777777" w:rsidR="00174986" w:rsidRPr="00174986" w:rsidRDefault="00174986" w:rsidP="00174986">
            <w:pPr>
              <w:rPr>
                <w:rFonts w:cs="Calibri"/>
                <w:b/>
                <w:bCs/>
                <w:color w:val="000000"/>
                <w:sz w:val="20"/>
                <w:szCs w:val="20"/>
              </w:rPr>
            </w:pPr>
            <w:r w:rsidRPr="00174986">
              <w:rPr>
                <w:rFonts w:cs="Calibri"/>
                <w:b/>
                <w:bCs/>
                <w:color w:val="000000"/>
                <w:sz w:val="20"/>
                <w:szCs w:val="20"/>
              </w:rPr>
              <w:t>Total Income</w:t>
            </w:r>
          </w:p>
        </w:tc>
        <w:tc>
          <w:tcPr>
            <w:tcW w:w="697" w:type="pct"/>
            <w:shd w:val="clear" w:color="auto" w:fill="auto"/>
            <w:noWrap/>
            <w:vAlign w:val="bottom"/>
            <w:hideMark/>
          </w:tcPr>
          <w:p w14:paraId="298EFF84"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£58,638</w:t>
            </w:r>
          </w:p>
        </w:tc>
        <w:tc>
          <w:tcPr>
            <w:tcW w:w="564" w:type="pct"/>
            <w:shd w:val="clear" w:color="auto" w:fill="auto"/>
            <w:noWrap/>
            <w:vAlign w:val="bottom"/>
            <w:hideMark/>
          </w:tcPr>
          <w:p w14:paraId="6DED350E"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£113,815</w:t>
            </w:r>
          </w:p>
        </w:tc>
        <w:tc>
          <w:tcPr>
            <w:tcW w:w="788" w:type="pct"/>
            <w:shd w:val="clear" w:color="auto" w:fill="auto"/>
            <w:noWrap/>
            <w:vAlign w:val="bottom"/>
            <w:hideMark/>
          </w:tcPr>
          <w:p w14:paraId="40194C94"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£112,858</w:t>
            </w:r>
          </w:p>
        </w:tc>
        <w:tc>
          <w:tcPr>
            <w:tcW w:w="564" w:type="pct"/>
            <w:shd w:val="clear" w:color="auto" w:fill="auto"/>
            <w:noWrap/>
            <w:vAlign w:val="bottom"/>
            <w:hideMark/>
          </w:tcPr>
          <w:p w14:paraId="259B9239"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£149,562</w:t>
            </w:r>
          </w:p>
        </w:tc>
      </w:tr>
      <w:tr w:rsidR="00174986" w:rsidRPr="00174986" w14:paraId="117CB80A" w14:textId="77777777" w:rsidTr="00174986">
        <w:trPr>
          <w:trHeight w:val="312"/>
        </w:trPr>
        <w:tc>
          <w:tcPr>
            <w:tcW w:w="2386" w:type="pct"/>
            <w:shd w:val="clear" w:color="auto" w:fill="auto"/>
            <w:noWrap/>
            <w:vAlign w:val="bottom"/>
            <w:hideMark/>
          </w:tcPr>
          <w:p w14:paraId="6CA679F0" w14:textId="77777777" w:rsidR="00174986" w:rsidRPr="00174986" w:rsidRDefault="00174986" w:rsidP="00174986">
            <w:pPr>
              <w:rPr>
                <w:rFonts w:cs="Calibri"/>
                <w:b/>
                <w:bCs/>
                <w:color w:val="000000"/>
                <w:sz w:val="20"/>
                <w:szCs w:val="20"/>
              </w:rPr>
            </w:pPr>
            <w:r w:rsidRPr="00174986">
              <w:rPr>
                <w:rFonts w:cs="Calibri"/>
                <w:b/>
                <w:bCs/>
                <w:color w:val="000000"/>
                <w:sz w:val="20"/>
                <w:szCs w:val="20"/>
              </w:rPr>
              <w:t>Civic Deficit</w:t>
            </w:r>
          </w:p>
        </w:tc>
        <w:tc>
          <w:tcPr>
            <w:tcW w:w="697" w:type="pct"/>
            <w:shd w:val="clear" w:color="auto" w:fill="auto"/>
            <w:noWrap/>
            <w:vAlign w:val="bottom"/>
            <w:hideMark/>
          </w:tcPr>
          <w:p w14:paraId="49A0D696"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-£52,439</w:t>
            </w:r>
          </w:p>
        </w:tc>
        <w:tc>
          <w:tcPr>
            <w:tcW w:w="564" w:type="pct"/>
            <w:shd w:val="clear" w:color="auto" w:fill="auto"/>
            <w:noWrap/>
            <w:vAlign w:val="bottom"/>
            <w:hideMark/>
          </w:tcPr>
          <w:p w14:paraId="3A550FA2"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-£131,789</w:t>
            </w:r>
          </w:p>
        </w:tc>
        <w:tc>
          <w:tcPr>
            <w:tcW w:w="788" w:type="pct"/>
            <w:shd w:val="clear" w:color="auto" w:fill="auto"/>
            <w:noWrap/>
            <w:vAlign w:val="bottom"/>
            <w:hideMark/>
          </w:tcPr>
          <w:p w14:paraId="6C459D34"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-£133,861</w:t>
            </w:r>
          </w:p>
        </w:tc>
        <w:tc>
          <w:tcPr>
            <w:tcW w:w="564" w:type="pct"/>
            <w:shd w:val="clear" w:color="auto" w:fill="auto"/>
            <w:noWrap/>
            <w:vAlign w:val="bottom"/>
            <w:hideMark/>
          </w:tcPr>
          <w:p w14:paraId="45ACCE8C"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-£137,707</w:t>
            </w:r>
          </w:p>
        </w:tc>
      </w:tr>
      <w:tr w:rsidR="00174986" w:rsidRPr="00174986" w14:paraId="166FCF2B" w14:textId="77777777" w:rsidTr="00174986">
        <w:trPr>
          <w:trHeight w:val="1248"/>
        </w:trPr>
        <w:tc>
          <w:tcPr>
            <w:tcW w:w="2386" w:type="pct"/>
            <w:shd w:val="clear" w:color="auto" w:fill="auto"/>
            <w:noWrap/>
            <w:vAlign w:val="bottom"/>
            <w:hideMark/>
          </w:tcPr>
          <w:p w14:paraId="78AD0FAD" w14:textId="77777777" w:rsidR="00174986" w:rsidRPr="00174986" w:rsidRDefault="00174986" w:rsidP="00174986">
            <w:pPr>
              <w:rPr>
                <w:rFonts w:cs="Calibri"/>
                <w:b/>
                <w:bCs/>
                <w:color w:val="000000"/>
                <w:sz w:val="20"/>
                <w:szCs w:val="20"/>
              </w:rPr>
            </w:pPr>
            <w:r w:rsidRPr="00174986">
              <w:rPr>
                <w:rFonts w:cs="Calibri"/>
                <w:b/>
                <w:bCs/>
                <w:color w:val="000000"/>
                <w:sz w:val="20"/>
                <w:szCs w:val="20"/>
              </w:rPr>
              <w:t>Utilisation of reserves for expenditure:</w:t>
            </w:r>
          </w:p>
        </w:tc>
        <w:tc>
          <w:tcPr>
            <w:tcW w:w="697" w:type="pct"/>
            <w:shd w:val="clear" w:color="auto" w:fill="auto"/>
            <w:vAlign w:val="bottom"/>
            <w:hideMark/>
          </w:tcPr>
          <w:p w14:paraId="223F5AF5" w14:textId="77777777" w:rsidR="00174986" w:rsidRPr="00174986" w:rsidRDefault="00174986" w:rsidP="00174986">
            <w:pPr>
              <w:jc w:val="center"/>
              <w:rPr>
                <w:rFonts w:cs="Calibri"/>
                <w:b/>
                <w:bCs/>
                <w:color w:val="000000"/>
                <w:sz w:val="20"/>
                <w:szCs w:val="20"/>
              </w:rPr>
            </w:pPr>
            <w:r w:rsidRPr="00174986">
              <w:rPr>
                <w:rFonts w:cs="Calibri"/>
                <w:b/>
                <w:bCs/>
                <w:color w:val="000000"/>
                <w:sz w:val="20"/>
                <w:szCs w:val="20"/>
              </w:rPr>
              <w:t>Actual Year to Date 31/10/2021</w:t>
            </w:r>
          </w:p>
        </w:tc>
        <w:tc>
          <w:tcPr>
            <w:tcW w:w="564" w:type="pct"/>
            <w:shd w:val="clear" w:color="auto" w:fill="auto"/>
            <w:vAlign w:val="bottom"/>
            <w:hideMark/>
          </w:tcPr>
          <w:p w14:paraId="73912D43" w14:textId="77777777" w:rsidR="00174986" w:rsidRPr="00174986" w:rsidRDefault="00174986" w:rsidP="00174986">
            <w:pPr>
              <w:jc w:val="center"/>
              <w:rPr>
                <w:rFonts w:cs="Calibri"/>
                <w:b/>
                <w:bCs/>
                <w:color w:val="000000"/>
                <w:sz w:val="20"/>
                <w:szCs w:val="20"/>
              </w:rPr>
            </w:pPr>
            <w:r w:rsidRPr="00174986">
              <w:rPr>
                <w:rFonts w:cs="Calibri"/>
                <w:b/>
                <w:bCs/>
                <w:color w:val="000000"/>
                <w:sz w:val="20"/>
                <w:szCs w:val="20"/>
              </w:rPr>
              <w:t>Budget 2021-22</w:t>
            </w:r>
          </w:p>
        </w:tc>
        <w:tc>
          <w:tcPr>
            <w:tcW w:w="788" w:type="pct"/>
            <w:shd w:val="clear" w:color="auto" w:fill="auto"/>
            <w:vAlign w:val="bottom"/>
            <w:hideMark/>
          </w:tcPr>
          <w:p w14:paraId="23824F63" w14:textId="77777777" w:rsidR="00174986" w:rsidRPr="00174986" w:rsidRDefault="00174986" w:rsidP="00174986">
            <w:pPr>
              <w:jc w:val="center"/>
              <w:rPr>
                <w:rFonts w:cs="Calibri"/>
                <w:b/>
                <w:bCs/>
                <w:color w:val="000000"/>
                <w:sz w:val="20"/>
                <w:szCs w:val="20"/>
              </w:rPr>
            </w:pPr>
            <w:r w:rsidRPr="00174986">
              <w:rPr>
                <w:rFonts w:cs="Calibri"/>
                <w:b/>
                <w:bCs/>
                <w:color w:val="000000"/>
                <w:sz w:val="20"/>
                <w:szCs w:val="20"/>
              </w:rPr>
              <w:t>Estimated Income / (Expenditure) to 31/03/22</w:t>
            </w:r>
          </w:p>
        </w:tc>
        <w:tc>
          <w:tcPr>
            <w:tcW w:w="564" w:type="pct"/>
            <w:shd w:val="clear" w:color="auto" w:fill="auto"/>
            <w:vAlign w:val="bottom"/>
            <w:hideMark/>
          </w:tcPr>
          <w:p w14:paraId="592C601B" w14:textId="77777777" w:rsidR="00174986" w:rsidRPr="00174986" w:rsidRDefault="00174986" w:rsidP="00174986">
            <w:pPr>
              <w:jc w:val="center"/>
              <w:rPr>
                <w:rFonts w:cs="Calibri"/>
                <w:b/>
                <w:bCs/>
                <w:color w:val="000000"/>
                <w:sz w:val="20"/>
                <w:szCs w:val="20"/>
              </w:rPr>
            </w:pPr>
            <w:r w:rsidRPr="00174986">
              <w:rPr>
                <w:rFonts w:cs="Calibri"/>
                <w:b/>
                <w:bCs/>
                <w:color w:val="000000"/>
                <w:sz w:val="20"/>
                <w:szCs w:val="20"/>
              </w:rPr>
              <w:t>Budget 2022-23</w:t>
            </w:r>
          </w:p>
        </w:tc>
      </w:tr>
      <w:tr w:rsidR="00174986" w:rsidRPr="00174986" w14:paraId="33E348D1" w14:textId="77777777" w:rsidTr="00174986">
        <w:trPr>
          <w:trHeight w:val="312"/>
        </w:trPr>
        <w:tc>
          <w:tcPr>
            <w:tcW w:w="2386" w:type="pct"/>
            <w:shd w:val="clear" w:color="auto" w:fill="auto"/>
            <w:noWrap/>
            <w:vAlign w:val="bottom"/>
            <w:hideMark/>
          </w:tcPr>
          <w:p w14:paraId="5A6B528D" w14:textId="77777777" w:rsidR="00174986" w:rsidRPr="00174986" w:rsidRDefault="00174986" w:rsidP="00174986">
            <w:pPr>
              <w:rPr>
                <w:rFonts w:cs="Calibri"/>
                <w:color w:val="000000"/>
                <w:sz w:val="20"/>
                <w:szCs w:val="20"/>
              </w:rPr>
            </w:pPr>
            <w:r w:rsidRPr="00174986">
              <w:rPr>
                <w:rFonts w:cs="Calibri"/>
                <w:color w:val="000000"/>
                <w:sz w:val="20"/>
                <w:szCs w:val="20"/>
              </w:rPr>
              <w:t>Operating costs - covered by earmarked reserves</w:t>
            </w:r>
          </w:p>
        </w:tc>
        <w:tc>
          <w:tcPr>
            <w:tcW w:w="697" w:type="pct"/>
            <w:shd w:val="clear" w:color="auto" w:fill="auto"/>
            <w:noWrap/>
            <w:vAlign w:val="bottom"/>
            <w:hideMark/>
          </w:tcPr>
          <w:p w14:paraId="624AD252" w14:textId="77777777" w:rsidR="00174986" w:rsidRPr="00174986" w:rsidRDefault="00174986" w:rsidP="00174986">
            <w:pPr>
              <w:jc w:val="right"/>
              <w:rPr>
                <w:rFonts w:cs="Calibri"/>
                <w:color w:val="000000"/>
                <w:sz w:val="20"/>
                <w:szCs w:val="20"/>
              </w:rPr>
            </w:pPr>
            <w:r w:rsidRPr="00174986">
              <w:rPr>
                <w:rFonts w:cs="Calibri"/>
                <w:color w:val="000000"/>
                <w:sz w:val="20"/>
                <w:szCs w:val="20"/>
              </w:rPr>
              <w:t>£1,306</w:t>
            </w:r>
          </w:p>
        </w:tc>
        <w:tc>
          <w:tcPr>
            <w:tcW w:w="564" w:type="pct"/>
            <w:shd w:val="clear" w:color="auto" w:fill="auto"/>
            <w:noWrap/>
            <w:vAlign w:val="bottom"/>
            <w:hideMark/>
          </w:tcPr>
          <w:p w14:paraId="6B739197"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c>
          <w:tcPr>
            <w:tcW w:w="788" w:type="pct"/>
            <w:shd w:val="clear" w:color="auto" w:fill="auto"/>
            <w:noWrap/>
            <w:vAlign w:val="bottom"/>
            <w:hideMark/>
          </w:tcPr>
          <w:p w14:paraId="4BA54D15" w14:textId="77777777" w:rsidR="00174986" w:rsidRPr="00174986" w:rsidRDefault="00174986" w:rsidP="00174986">
            <w:pPr>
              <w:jc w:val="right"/>
              <w:rPr>
                <w:rFonts w:cs="Calibri"/>
                <w:color w:val="000000"/>
                <w:sz w:val="20"/>
                <w:szCs w:val="20"/>
              </w:rPr>
            </w:pPr>
            <w:r w:rsidRPr="00174986">
              <w:rPr>
                <w:rFonts w:cs="Calibri"/>
                <w:color w:val="000000"/>
                <w:sz w:val="20"/>
                <w:szCs w:val="20"/>
              </w:rPr>
              <w:t>£2,973</w:t>
            </w:r>
          </w:p>
        </w:tc>
        <w:tc>
          <w:tcPr>
            <w:tcW w:w="564" w:type="pct"/>
            <w:shd w:val="clear" w:color="auto" w:fill="auto"/>
            <w:noWrap/>
            <w:vAlign w:val="bottom"/>
            <w:hideMark/>
          </w:tcPr>
          <w:p w14:paraId="1F8B08F4"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r>
      <w:tr w:rsidR="00174986" w:rsidRPr="00174986" w14:paraId="487C3255" w14:textId="77777777" w:rsidTr="00174986">
        <w:trPr>
          <w:trHeight w:val="312"/>
        </w:trPr>
        <w:tc>
          <w:tcPr>
            <w:tcW w:w="2386" w:type="pct"/>
            <w:shd w:val="clear" w:color="auto" w:fill="auto"/>
            <w:noWrap/>
            <w:vAlign w:val="bottom"/>
            <w:hideMark/>
          </w:tcPr>
          <w:p w14:paraId="316D3B0A" w14:textId="77777777" w:rsidR="00174986" w:rsidRPr="00174986" w:rsidRDefault="00174986" w:rsidP="00174986">
            <w:pPr>
              <w:rPr>
                <w:rFonts w:cs="Calibri"/>
                <w:color w:val="000000"/>
                <w:sz w:val="20"/>
                <w:szCs w:val="20"/>
              </w:rPr>
            </w:pPr>
            <w:r w:rsidRPr="00174986">
              <w:rPr>
                <w:rFonts w:cs="Calibri"/>
                <w:color w:val="000000"/>
                <w:sz w:val="20"/>
                <w:szCs w:val="20"/>
              </w:rPr>
              <w:t>Operating costs - covered by general reserves</w:t>
            </w:r>
          </w:p>
        </w:tc>
        <w:tc>
          <w:tcPr>
            <w:tcW w:w="697" w:type="pct"/>
            <w:shd w:val="clear" w:color="auto" w:fill="auto"/>
            <w:noWrap/>
            <w:vAlign w:val="bottom"/>
            <w:hideMark/>
          </w:tcPr>
          <w:p w14:paraId="467EC28D"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c>
          <w:tcPr>
            <w:tcW w:w="564" w:type="pct"/>
            <w:shd w:val="clear" w:color="auto" w:fill="auto"/>
            <w:noWrap/>
            <w:vAlign w:val="bottom"/>
            <w:hideMark/>
          </w:tcPr>
          <w:p w14:paraId="07FA85D9" w14:textId="77777777" w:rsidR="00174986" w:rsidRPr="00174986" w:rsidRDefault="00174986" w:rsidP="00174986">
            <w:pPr>
              <w:jc w:val="right"/>
              <w:rPr>
                <w:rFonts w:cs="Calibri"/>
                <w:color w:val="000000"/>
                <w:sz w:val="20"/>
                <w:szCs w:val="20"/>
              </w:rPr>
            </w:pPr>
            <w:r w:rsidRPr="00174986">
              <w:rPr>
                <w:rFonts w:cs="Calibri"/>
                <w:color w:val="000000"/>
                <w:sz w:val="20"/>
                <w:szCs w:val="20"/>
              </w:rPr>
              <w:t>£43,000</w:t>
            </w:r>
          </w:p>
        </w:tc>
        <w:tc>
          <w:tcPr>
            <w:tcW w:w="788" w:type="pct"/>
            <w:shd w:val="clear" w:color="auto" w:fill="auto"/>
            <w:noWrap/>
            <w:vAlign w:val="bottom"/>
            <w:hideMark/>
          </w:tcPr>
          <w:p w14:paraId="30ED9B84"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c>
          <w:tcPr>
            <w:tcW w:w="564" w:type="pct"/>
            <w:shd w:val="clear" w:color="auto" w:fill="auto"/>
            <w:noWrap/>
            <w:vAlign w:val="bottom"/>
            <w:hideMark/>
          </w:tcPr>
          <w:p w14:paraId="2673EDF2"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r>
      <w:tr w:rsidR="00174986" w:rsidRPr="00174986" w14:paraId="0CEDE7FC" w14:textId="77777777" w:rsidTr="00174986">
        <w:trPr>
          <w:trHeight w:val="312"/>
        </w:trPr>
        <w:tc>
          <w:tcPr>
            <w:tcW w:w="2386" w:type="pct"/>
            <w:shd w:val="clear" w:color="auto" w:fill="auto"/>
            <w:noWrap/>
            <w:vAlign w:val="bottom"/>
            <w:hideMark/>
          </w:tcPr>
          <w:p w14:paraId="5FA3C36A" w14:textId="77777777" w:rsidR="00174986" w:rsidRPr="00174986" w:rsidRDefault="00174986" w:rsidP="00174986">
            <w:pPr>
              <w:rPr>
                <w:rFonts w:cs="Calibri"/>
                <w:color w:val="000000"/>
                <w:sz w:val="20"/>
                <w:szCs w:val="20"/>
              </w:rPr>
            </w:pPr>
            <w:r w:rsidRPr="00174986">
              <w:rPr>
                <w:rFonts w:cs="Calibri"/>
                <w:color w:val="000000"/>
                <w:sz w:val="20"/>
                <w:szCs w:val="20"/>
              </w:rPr>
              <w:t>Capital costs - covered by general reserves</w:t>
            </w:r>
          </w:p>
        </w:tc>
        <w:tc>
          <w:tcPr>
            <w:tcW w:w="697" w:type="pct"/>
            <w:shd w:val="clear" w:color="auto" w:fill="auto"/>
            <w:noWrap/>
            <w:vAlign w:val="bottom"/>
            <w:hideMark/>
          </w:tcPr>
          <w:p w14:paraId="288C9FDD"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c>
          <w:tcPr>
            <w:tcW w:w="564" w:type="pct"/>
            <w:shd w:val="clear" w:color="auto" w:fill="auto"/>
            <w:noWrap/>
            <w:vAlign w:val="bottom"/>
            <w:hideMark/>
          </w:tcPr>
          <w:p w14:paraId="35DD9968"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c>
          <w:tcPr>
            <w:tcW w:w="788" w:type="pct"/>
            <w:shd w:val="clear" w:color="auto" w:fill="auto"/>
            <w:noWrap/>
            <w:vAlign w:val="bottom"/>
            <w:hideMark/>
          </w:tcPr>
          <w:p w14:paraId="1153067F"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c>
          <w:tcPr>
            <w:tcW w:w="564" w:type="pct"/>
            <w:shd w:val="clear" w:color="auto" w:fill="auto"/>
            <w:noWrap/>
            <w:vAlign w:val="bottom"/>
            <w:hideMark/>
          </w:tcPr>
          <w:p w14:paraId="392CF633"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r>
      <w:tr w:rsidR="00174986" w:rsidRPr="00174986" w14:paraId="1C86052F" w14:textId="77777777" w:rsidTr="00174986">
        <w:trPr>
          <w:trHeight w:val="312"/>
        </w:trPr>
        <w:tc>
          <w:tcPr>
            <w:tcW w:w="2386" w:type="pct"/>
            <w:shd w:val="clear" w:color="auto" w:fill="auto"/>
            <w:noWrap/>
            <w:vAlign w:val="bottom"/>
            <w:hideMark/>
          </w:tcPr>
          <w:p w14:paraId="1DE95FC7" w14:textId="77777777" w:rsidR="00174986" w:rsidRPr="00174986" w:rsidRDefault="00174986" w:rsidP="00174986">
            <w:pPr>
              <w:rPr>
                <w:rFonts w:cs="Calibri"/>
                <w:color w:val="000000"/>
                <w:sz w:val="20"/>
                <w:szCs w:val="20"/>
              </w:rPr>
            </w:pPr>
            <w:r w:rsidRPr="00174986">
              <w:rPr>
                <w:rFonts w:cs="Calibri"/>
                <w:color w:val="000000"/>
                <w:sz w:val="20"/>
                <w:szCs w:val="20"/>
              </w:rPr>
              <w:t>Capital costs - covered by capital reserves</w:t>
            </w:r>
          </w:p>
        </w:tc>
        <w:tc>
          <w:tcPr>
            <w:tcW w:w="697" w:type="pct"/>
            <w:shd w:val="clear" w:color="auto" w:fill="auto"/>
            <w:noWrap/>
            <w:vAlign w:val="bottom"/>
            <w:hideMark/>
          </w:tcPr>
          <w:p w14:paraId="1D0C15BC"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c>
          <w:tcPr>
            <w:tcW w:w="564" w:type="pct"/>
            <w:shd w:val="clear" w:color="auto" w:fill="auto"/>
            <w:noWrap/>
            <w:vAlign w:val="bottom"/>
            <w:hideMark/>
          </w:tcPr>
          <w:p w14:paraId="73AA88DD"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c>
          <w:tcPr>
            <w:tcW w:w="788" w:type="pct"/>
            <w:shd w:val="clear" w:color="auto" w:fill="auto"/>
            <w:noWrap/>
            <w:vAlign w:val="bottom"/>
            <w:hideMark/>
          </w:tcPr>
          <w:p w14:paraId="70516FA2"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c>
          <w:tcPr>
            <w:tcW w:w="564" w:type="pct"/>
            <w:shd w:val="clear" w:color="auto" w:fill="auto"/>
            <w:noWrap/>
            <w:vAlign w:val="bottom"/>
            <w:hideMark/>
          </w:tcPr>
          <w:p w14:paraId="7F3482AC" w14:textId="77777777" w:rsidR="00174986" w:rsidRPr="00174986" w:rsidRDefault="00174986" w:rsidP="00174986">
            <w:pPr>
              <w:jc w:val="right"/>
              <w:rPr>
                <w:rFonts w:cs="Calibri"/>
                <w:color w:val="000000"/>
                <w:sz w:val="20"/>
                <w:szCs w:val="20"/>
              </w:rPr>
            </w:pPr>
            <w:r w:rsidRPr="00174986">
              <w:rPr>
                <w:rFonts w:cs="Calibri"/>
                <w:color w:val="000000"/>
                <w:sz w:val="20"/>
                <w:szCs w:val="20"/>
              </w:rPr>
              <w:t>£0</w:t>
            </w:r>
          </w:p>
        </w:tc>
      </w:tr>
      <w:tr w:rsidR="00174986" w:rsidRPr="00174986" w14:paraId="0071CF80" w14:textId="77777777" w:rsidTr="00174986">
        <w:trPr>
          <w:trHeight w:val="312"/>
        </w:trPr>
        <w:tc>
          <w:tcPr>
            <w:tcW w:w="2386" w:type="pct"/>
            <w:shd w:val="clear" w:color="auto" w:fill="auto"/>
            <w:noWrap/>
            <w:vAlign w:val="bottom"/>
            <w:hideMark/>
          </w:tcPr>
          <w:p w14:paraId="5C81A9EC" w14:textId="77777777" w:rsidR="00174986" w:rsidRPr="00174986" w:rsidRDefault="00174986" w:rsidP="00174986">
            <w:pPr>
              <w:rPr>
                <w:rFonts w:cs="Calibri"/>
                <w:b/>
                <w:bCs/>
                <w:color w:val="000000"/>
                <w:sz w:val="20"/>
                <w:szCs w:val="20"/>
              </w:rPr>
            </w:pPr>
            <w:r w:rsidRPr="00174986">
              <w:rPr>
                <w:rFonts w:cs="Calibri"/>
                <w:b/>
                <w:bCs/>
                <w:color w:val="000000"/>
                <w:sz w:val="20"/>
                <w:szCs w:val="20"/>
              </w:rPr>
              <w:t>Underlying Civic Deficit</w:t>
            </w:r>
          </w:p>
        </w:tc>
        <w:tc>
          <w:tcPr>
            <w:tcW w:w="697" w:type="pct"/>
            <w:shd w:val="clear" w:color="auto" w:fill="auto"/>
            <w:noWrap/>
            <w:vAlign w:val="bottom"/>
            <w:hideMark/>
          </w:tcPr>
          <w:p w14:paraId="7560B85E"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-£51,133</w:t>
            </w:r>
          </w:p>
        </w:tc>
        <w:tc>
          <w:tcPr>
            <w:tcW w:w="564" w:type="pct"/>
            <w:shd w:val="clear" w:color="auto" w:fill="auto"/>
            <w:noWrap/>
            <w:vAlign w:val="bottom"/>
            <w:hideMark/>
          </w:tcPr>
          <w:p w14:paraId="1A8DF519"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-£88,789</w:t>
            </w:r>
          </w:p>
        </w:tc>
        <w:tc>
          <w:tcPr>
            <w:tcW w:w="788" w:type="pct"/>
            <w:shd w:val="clear" w:color="auto" w:fill="auto"/>
            <w:noWrap/>
            <w:vAlign w:val="bottom"/>
            <w:hideMark/>
          </w:tcPr>
          <w:p w14:paraId="530078CD"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-£130,888</w:t>
            </w:r>
          </w:p>
        </w:tc>
        <w:tc>
          <w:tcPr>
            <w:tcW w:w="564" w:type="pct"/>
            <w:shd w:val="clear" w:color="auto" w:fill="auto"/>
            <w:noWrap/>
            <w:vAlign w:val="bottom"/>
            <w:hideMark/>
          </w:tcPr>
          <w:p w14:paraId="54273D91" w14:textId="77777777" w:rsidR="00174986" w:rsidRPr="00174986" w:rsidRDefault="00174986" w:rsidP="00174986">
            <w:pPr>
              <w:jc w:val="right"/>
              <w:rPr>
                <w:rFonts w:cs="Calibri"/>
                <w:b/>
                <w:bCs/>
                <w:color w:val="000000"/>
                <w:sz w:val="20"/>
                <w:szCs w:val="20"/>
              </w:rPr>
            </w:pPr>
            <w:r w:rsidRPr="00174986">
              <w:rPr>
                <w:rFonts w:cs="Calibri"/>
                <w:b/>
                <w:bCs/>
                <w:color w:val="000000"/>
                <w:sz w:val="20"/>
                <w:szCs w:val="20"/>
              </w:rPr>
              <w:t>-£137,707</w:t>
            </w:r>
          </w:p>
        </w:tc>
      </w:tr>
    </w:tbl>
    <w:p w14:paraId="778FE70D" w14:textId="77777777" w:rsidR="00404393" w:rsidRDefault="00404393" w:rsidP="00EA22E7">
      <w:pPr>
        <w:rPr>
          <w:highlight w:val="yellow"/>
        </w:rPr>
      </w:pPr>
    </w:p>
    <w:p w14:paraId="660FF43F" w14:textId="77777777" w:rsidR="00404393" w:rsidRDefault="00404393">
      <w:pPr>
        <w:rPr>
          <w:highlight w:val="yellow"/>
          <w:u w:val="single"/>
        </w:rPr>
      </w:pPr>
    </w:p>
    <w:p w14:paraId="0D1A0728" w14:textId="77777777" w:rsidR="00A050C9" w:rsidRDefault="00A050C9">
      <w:pPr>
        <w:rPr>
          <w:highlight w:val="yellow"/>
          <w:u w:val="single"/>
        </w:rPr>
      </w:pPr>
      <w:r>
        <w:rPr>
          <w:highlight w:val="yellow"/>
          <w:u w:val="single"/>
        </w:rPr>
        <w:br w:type="page"/>
      </w:r>
    </w:p>
    <w:p w14:paraId="70E12744" w14:textId="144FBA05" w:rsidR="00391E79" w:rsidRPr="006011A3" w:rsidRDefault="00DC6A21" w:rsidP="003565D5">
      <w:pPr>
        <w:pStyle w:val="NavHeading2"/>
      </w:pPr>
      <w:r w:rsidRPr="006011A3">
        <w:lastRenderedPageBreak/>
        <w:t>ALSAGER CIVIC BUDGET FY20</w:t>
      </w:r>
      <w:r w:rsidR="008D3457">
        <w:t>2</w:t>
      </w:r>
      <w:r w:rsidR="00EA22E7">
        <w:t>2</w:t>
      </w:r>
      <w:r w:rsidR="00EA1C5B">
        <w:t>-2</w:t>
      </w:r>
      <w:r w:rsidR="00EA22E7">
        <w:t>3</w:t>
      </w:r>
      <w:r w:rsidR="001D2429" w:rsidRPr="006011A3">
        <w:t xml:space="preserve"> </w:t>
      </w:r>
      <w:r w:rsidR="0074348E" w:rsidRPr="006011A3">
        <w:t>- N</w:t>
      </w:r>
      <w:r w:rsidRPr="006011A3">
        <w:t>OTES</w:t>
      </w:r>
    </w:p>
    <w:p w14:paraId="08AC5757" w14:textId="77777777" w:rsidR="0074348E" w:rsidRPr="006011A3" w:rsidRDefault="0074348E" w:rsidP="00EA22E7"/>
    <w:p w14:paraId="38598271" w14:textId="1D798850" w:rsidR="00704661" w:rsidRPr="006C00C4" w:rsidRDefault="00704661" w:rsidP="00AD42DD">
      <w:pPr>
        <w:pStyle w:val="NavHeading3"/>
      </w:pPr>
      <w:r w:rsidRPr="006C00C4">
        <w:t xml:space="preserve">Income </w:t>
      </w:r>
      <w:r w:rsidR="00777CA6" w:rsidRPr="006C00C4">
        <w:t>–</w:t>
      </w:r>
      <w:r w:rsidR="00A6593B" w:rsidRPr="006C00C4">
        <w:t xml:space="preserve"> </w:t>
      </w:r>
      <w:r w:rsidRPr="006C00C4">
        <w:t>Civic</w:t>
      </w:r>
    </w:p>
    <w:tbl>
      <w:tblPr>
        <w:tblStyle w:val="TableGrid"/>
        <w:tblW w:w="0" w:type="auto"/>
        <w:tblLook w:val="04A0" w:firstRow="1" w:lastRow="0" w:firstColumn="1" w:lastColumn="0" w:noHBand="0" w:noVBand="1"/>
      </w:tblPr>
      <w:tblGrid>
        <w:gridCol w:w="2802"/>
        <w:gridCol w:w="6371"/>
      </w:tblGrid>
      <w:tr w:rsidR="00777CA6" w:rsidRPr="006C00C4" w14:paraId="3EECB2B1" w14:textId="77777777" w:rsidTr="00777CA6">
        <w:tc>
          <w:tcPr>
            <w:tcW w:w="2802" w:type="dxa"/>
          </w:tcPr>
          <w:p w14:paraId="14C6EDF1" w14:textId="7A462DAD" w:rsidR="00777CA6" w:rsidRPr="006C00C4" w:rsidRDefault="00777CA6" w:rsidP="00777CA6">
            <w:pPr>
              <w:rPr>
                <w:b/>
                <w:bCs/>
              </w:rPr>
            </w:pPr>
            <w:r w:rsidRPr="006C00C4">
              <w:rPr>
                <w:b/>
                <w:bCs/>
              </w:rPr>
              <w:t>Budget Heading</w:t>
            </w:r>
          </w:p>
        </w:tc>
        <w:tc>
          <w:tcPr>
            <w:tcW w:w="6371" w:type="dxa"/>
          </w:tcPr>
          <w:p w14:paraId="2EA30467" w14:textId="71533A5C" w:rsidR="00777CA6" w:rsidRPr="006C00C4" w:rsidRDefault="00777CA6" w:rsidP="00777CA6">
            <w:pPr>
              <w:rPr>
                <w:b/>
                <w:bCs/>
              </w:rPr>
            </w:pPr>
            <w:r w:rsidRPr="006C00C4">
              <w:rPr>
                <w:b/>
                <w:bCs/>
              </w:rPr>
              <w:t>Explanation</w:t>
            </w:r>
          </w:p>
        </w:tc>
      </w:tr>
      <w:tr w:rsidR="00777CA6" w:rsidRPr="006C00C4" w14:paraId="4906514D" w14:textId="77777777" w:rsidTr="00777CA6">
        <w:tc>
          <w:tcPr>
            <w:tcW w:w="2802" w:type="dxa"/>
          </w:tcPr>
          <w:p w14:paraId="055E898A" w14:textId="77777777" w:rsidR="00777CA6" w:rsidRPr="006C00C4" w:rsidRDefault="00777CA6" w:rsidP="00777CA6">
            <w:r w:rsidRPr="006C00C4">
              <w:t>Room Hire</w:t>
            </w:r>
          </w:p>
          <w:p w14:paraId="1CD82B03" w14:textId="77777777" w:rsidR="00777CA6" w:rsidRPr="006C00C4" w:rsidRDefault="00777CA6" w:rsidP="00777CA6">
            <w:r w:rsidRPr="006C00C4">
              <w:t>Bar Sales</w:t>
            </w:r>
          </w:p>
          <w:p w14:paraId="199010E3" w14:textId="530579C8" w:rsidR="00777CA6" w:rsidRPr="006C00C4" w:rsidRDefault="00777CA6" w:rsidP="00777CA6">
            <w:r w:rsidRPr="006C00C4">
              <w:t>Equipment Hire Income</w:t>
            </w:r>
          </w:p>
        </w:tc>
        <w:tc>
          <w:tcPr>
            <w:tcW w:w="6371" w:type="dxa"/>
          </w:tcPr>
          <w:p w14:paraId="46E48D1C" w14:textId="71D78132" w:rsidR="00777CA6" w:rsidRPr="006C00C4" w:rsidRDefault="00777CA6" w:rsidP="00777CA6">
            <w:r w:rsidRPr="006C00C4">
              <w:t>Estimated income from activities at the Civic.</w:t>
            </w:r>
            <w:r w:rsidR="00E5198D" w:rsidRPr="006C00C4">
              <w:t xml:space="preserve"> COVID </w:t>
            </w:r>
            <w:r w:rsidR="006C00C4" w:rsidRPr="006C00C4">
              <w:t>impact is</w:t>
            </w:r>
            <w:r w:rsidR="00E5198D" w:rsidRPr="006C00C4">
              <w:t xml:space="preserve"> budgeted to continue to impact on income </w:t>
            </w:r>
            <w:r w:rsidR="006C00C4" w:rsidRPr="006C00C4">
              <w:t>for the full year</w:t>
            </w:r>
            <w:r w:rsidR="00E5198D" w:rsidRPr="006C00C4">
              <w:t xml:space="preserve">, at 70% </w:t>
            </w:r>
            <w:r w:rsidR="006C00C4" w:rsidRPr="006C00C4">
              <w:t xml:space="preserve">of previous </w:t>
            </w:r>
            <w:r w:rsidR="00E5198D" w:rsidRPr="006C00C4">
              <w:t>capacity.</w:t>
            </w:r>
          </w:p>
        </w:tc>
      </w:tr>
      <w:tr w:rsidR="00777CA6" w:rsidRPr="006C00C4" w14:paraId="4B934DE9" w14:textId="77777777" w:rsidTr="00777CA6">
        <w:tc>
          <w:tcPr>
            <w:tcW w:w="2802" w:type="dxa"/>
          </w:tcPr>
          <w:p w14:paraId="2220D13D" w14:textId="77777777" w:rsidR="00777CA6" w:rsidRPr="006C00C4" w:rsidRDefault="00777CA6" w:rsidP="00777CA6">
            <w:r w:rsidRPr="006C00C4">
              <w:t>Civic Cinema Ticket Sales</w:t>
            </w:r>
          </w:p>
          <w:p w14:paraId="26F651A8" w14:textId="77777777" w:rsidR="00777CA6" w:rsidRPr="006C00C4" w:rsidRDefault="00777CA6" w:rsidP="00777CA6">
            <w:r w:rsidRPr="006C00C4">
              <w:t>Bingo Club</w:t>
            </w:r>
          </w:p>
          <w:p w14:paraId="1269C08E" w14:textId="45216345" w:rsidR="00777CA6" w:rsidRPr="006C00C4" w:rsidRDefault="00777CA6" w:rsidP="00777CA6">
            <w:r w:rsidRPr="006C00C4">
              <w:t>Civic Cinema Raffle</w:t>
            </w:r>
          </w:p>
        </w:tc>
        <w:tc>
          <w:tcPr>
            <w:tcW w:w="6371" w:type="dxa"/>
          </w:tcPr>
          <w:p w14:paraId="7E0CC94B" w14:textId="345F1D2D" w:rsidR="00E5198D" w:rsidRPr="006C00C4" w:rsidRDefault="00777CA6" w:rsidP="00777CA6">
            <w:r w:rsidRPr="006C00C4">
              <w:t>Estimated income from these events at the Civic.</w:t>
            </w:r>
            <w:r w:rsidR="00E5198D" w:rsidRPr="006C00C4">
              <w:t xml:space="preserve"> As above, </w:t>
            </w:r>
            <w:r w:rsidR="006C00C4" w:rsidRPr="006C00C4">
              <w:t xml:space="preserve">the impact of </w:t>
            </w:r>
            <w:r w:rsidR="00E5198D" w:rsidRPr="006C00C4">
              <w:t xml:space="preserve">COVID </w:t>
            </w:r>
            <w:r w:rsidR="006C00C4" w:rsidRPr="006C00C4">
              <w:t>is</w:t>
            </w:r>
            <w:r w:rsidR="00E5198D" w:rsidRPr="006C00C4">
              <w:t xml:space="preserve"> expected to continue </w:t>
            </w:r>
            <w:r w:rsidR="006C00C4" w:rsidRPr="006C00C4">
              <w:t>for the full year</w:t>
            </w:r>
            <w:r w:rsidR="00E5198D" w:rsidRPr="006C00C4">
              <w:t>.</w:t>
            </w:r>
          </w:p>
        </w:tc>
      </w:tr>
      <w:tr w:rsidR="00777CA6" w:rsidRPr="006C00C4" w14:paraId="7D5C4F04" w14:textId="77777777" w:rsidTr="00777CA6">
        <w:tc>
          <w:tcPr>
            <w:tcW w:w="2802" w:type="dxa"/>
          </w:tcPr>
          <w:p w14:paraId="6D20D3A9" w14:textId="135E31DD" w:rsidR="00777CA6" w:rsidRPr="006C00C4" w:rsidRDefault="00777CA6" w:rsidP="00777CA6">
            <w:r w:rsidRPr="006C00C4">
              <w:t>Civic Events Ticket Sales</w:t>
            </w:r>
          </w:p>
        </w:tc>
        <w:tc>
          <w:tcPr>
            <w:tcW w:w="6371" w:type="dxa"/>
          </w:tcPr>
          <w:p w14:paraId="1F64E971" w14:textId="601D629A" w:rsidR="00777CA6" w:rsidRPr="006C00C4" w:rsidRDefault="00777CA6" w:rsidP="00777CA6">
            <w:r w:rsidRPr="006C00C4">
              <w:t>Estimated income from these events at Alsager Civic as per provisional events program</w:t>
            </w:r>
            <w:r w:rsidR="00E5198D" w:rsidRPr="006C00C4">
              <w:t>me</w:t>
            </w:r>
            <w:r w:rsidRPr="006C00C4">
              <w:t xml:space="preserve"> for 20</w:t>
            </w:r>
            <w:r w:rsidR="00E5198D" w:rsidRPr="006C00C4">
              <w:t>2</w:t>
            </w:r>
            <w:r w:rsidR="006C00C4" w:rsidRPr="006C00C4">
              <w:t>2</w:t>
            </w:r>
            <w:r w:rsidR="00E5198D" w:rsidRPr="006C00C4">
              <w:t xml:space="preserve">. As above, COVID </w:t>
            </w:r>
            <w:r w:rsidR="006C00C4" w:rsidRPr="006C00C4">
              <w:t>impact</w:t>
            </w:r>
            <w:r w:rsidR="00E5198D" w:rsidRPr="006C00C4">
              <w:t xml:space="preserve"> </w:t>
            </w:r>
            <w:r w:rsidR="006C00C4" w:rsidRPr="006C00C4">
              <w:t>is</w:t>
            </w:r>
            <w:r w:rsidR="00E5198D" w:rsidRPr="006C00C4">
              <w:t xml:space="preserve"> expected to continue</w:t>
            </w:r>
            <w:r w:rsidR="006C00C4" w:rsidRPr="006C00C4">
              <w:t xml:space="preserve"> for the full year</w:t>
            </w:r>
            <w:r w:rsidR="00E5198D" w:rsidRPr="006C00C4">
              <w:t>.</w:t>
            </w:r>
          </w:p>
        </w:tc>
      </w:tr>
    </w:tbl>
    <w:p w14:paraId="0817DB40" w14:textId="6BA04274" w:rsidR="00777CA6" w:rsidRPr="006C00C4" w:rsidRDefault="00777CA6" w:rsidP="00EA22E7"/>
    <w:p w14:paraId="0246E6E2" w14:textId="3DE8801D" w:rsidR="00777CA6" w:rsidRPr="006C00C4" w:rsidRDefault="00777CA6" w:rsidP="00777CA6">
      <w:pPr>
        <w:pStyle w:val="NavHeading3"/>
      </w:pPr>
      <w:r w:rsidRPr="006C00C4">
        <w:t>Staff Costs - Civic</w:t>
      </w:r>
    </w:p>
    <w:tbl>
      <w:tblPr>
        <w:tblStyle w:val="TableGrid"/>
        <w:tblW w:w="0" w:type="auto"/>
        <w:tblLook w:val="04A0" w:firstRow="1" w:lastRow="0" w:firstColumn="1" w:lastColumn="0" w:noHBand="0" w:noVBand="1"/>
      </w:tblPr>
      <w:tblGrid>
        <w:gridCol w:w="2802"/>
        <w:gridCol w:w="6371"/>
      </w:tblGrid>
      <w:tr w:rsidR="00777CA6" w:rsidRPr="00C41A40" w14:paraId="6468129D" w14:textId="77777777" w:rsidTr="0076553A">
        <w:tc>
          <w:tcPr>
            <w:tcW w:w="2802" w:type="dxa"/>
          </w:tcPr>
          <w:p w14:paraId="7514123D" w14:textId="77777777" w:rsidR="00777CA6" w:rsidRPr="00C41A40" w:rsidRDefault="00777CA6" w:rsidP="0076553A">
            <w:pPr>
              <w:rPr>
                <w:b/>
                <w:bCs/>
              </w:rPr>
            </w:pPr>
            <w:r w:rsidRPr="00C41A40">
              <w:rPr>
                <w:b/>
                <w:bCs/>
              </w:rPr>
              <w:t>Budget Heading</w:t>
            </w:r>
          </w:p>
        </w:tc>
        <w:tc>
          <w:tcPr>
            <w:tcW w:w="6371" w:type="dxa"/>
          </w:tcPr>
          <w:p w14:paraId="1E0C9976" w14:textId="77777777" w:rsidR="00777CA6" w:rsidRPr="00C41A40" w:rsidRDefault="00777CA6" w:rsidP="0076553A">
            <w:pPr>
              <w:rPr>
                <w:b/>
                <w:bCs/>
              </w:rPr>
            </w:pPr>
            <w:r w:rsidRPr="00C41A40">
              <w:rPr>
                <w:b/>
                <w:bCs/>
              </w:rPr>
              <w:t>Explanation</w:t>
            </w:r>
          </w:p>
        </w:tc>
      </w:tr>
      <w:tr w:rsidR="00777CA6" w:rsidRPr="00C41A40" w14:paraId="1277B36C" w14:textId="77777777" w:rsidTr="0076553A">
        <w:tc>
          <w:tcPr>
            <w:tcW w:w="2802" w:type="dxa"/>
          </w:tcPr>
          <w:p w14:paraId="337BDA21" w14:textId="11BD2255" w:rsidR="00777CA6" w:rsidRPr="00C41A40" w:rsidRDefault="00777CA6" w:rsidP="00777CA6">
            <w:r w:rsidRPr="00C41A40">
              <w:t>Salaries</w:t>
            </w:r>
          </w:p>
        </w:tc>
        <w:tc>
          <w:tcPr>
            <w:tcW w:w="6371" w:type="dxa"/>
          </w:tcPr>
          <w:p w14:paraId="1FDACC74" w14:textId="77777777" w:rsidR="00777CA6" w:rsidRPr="00C41A40" w:rsidRDefault="00777CA6" w:rsidP="00777CA6">
            <w:r w:rsidRPr="00C41A40">
              <w:t>Costs for staff directly attributed to Alsager Civic.</w:t>
            </w:r>
          </w:p>
          <w:p w14:paraId="316BDFDB" w14:textId="27E2531C" w:rsidR="00777CA6" w:rsidRPr="00C41A40" w:rsidRDefault="00777CA6" w:rsidP="00777CA6">
            <w:r w:rsidRPr="00C41A40">
              <w:t>See section below for breakdown of salaries.</w:t>
            </w:r>
          </w:p>
        </w:tc>
      </w:tr>
      <w:tr w:rsidR="00E5198D" w:rsidRPr="00C41A40" w14:paraId="3C52D42B" w14:textId="77777777" w:rsidTr="0076553A">
        <w:tc>
          <w:tcPr>
            <w:tcW w:w="2802" w:type="dxa"/>
          </w:tcPr>
          <w:p w14:paraId="15CE512E" w14:textId="679165FA" w:rsidR="00E5198D" w:rsidRPr="00C41A40" w:rsidRDefault="00E5198D" w:rsidP="00E5198D">
            <w:r w:rsidRPr="00C41A40">
              <w:t>Management Administration</w:t>
            </w:r>
          </w:p>
        </w:tc>
        <w:tc>
          <w:tcPr>
            <w:tcW w:w="6371" w:type="dxa"/>
          </w:tcPr>
          <w:p w14:paraId="50022925" w14:textId="77777777" w:rsidR="00E5198D" w:rsidRPr="00C41A40" w:rsidRDefault="00E5198D" w:rsidP="00E5198D">
            <w:r w:rsidRPr="00C41A40">
              <w:t>Costs for staff allocated to Alsager Civic.</w:t>
            </w:r>
          </w:p>
          <w:p w14:paraId="270D17B2" w14:textId="7DF15DE8" w:rsidR="00E5198D" w:rsidRPr="00C41A40" w:rsidRDefault="00E5198D" w:rsidP="00E5198D">
            <w:r w:rsidRPr="00C41A40">
              <w:t>See section below for breakdown of Management Administration costs.</w:t>
            </w:r>
          </w:p>
        </w:tc>
      </w:tr>
      <w:tr w:rsidR="00E5198D" w:rsidRPr="00C41A40" w14:paraId="623BA707" w14:textId="77777777" w:rsidTr="0076553A">
        <w:tc>
          <w:tcPr>
            <w:tcW w:w="2802" w:type="dxa"/>
          </w:tcPr>
          <w:p w14:paraId="50A23A8E" w14:textId="6EA4C149" w:rsidR="00E5198D" w:rsidRPr="00C41A40" w:rsidRDefault="00E5198D" w:rsidP="00E5198D">
            <w:r w:rsidRPr="00C41A40">
              <w:t>Employer's NI</w:t>
            </w:r>
          </w:p>
        </w:tc>
        <w:tc>
          <w:tcPr>
            <w:tcW w:w="6371" w:type="dxa"/>
          </w:tcPr>
          <w:p w14:paraId="7AAD379E" w14:textId="4197F73E" w:rsidR="00E5198D" w:rsidRPr="00C41A40" w:rsidRDefault="00E5198D" w:rsidP="00E5198D">
            <w:r w:rsidRPr="00C41A40">
              <w:t>To cover employers NI contributions.</w:t>
            </w:r>
          </w:p>
        </w:tc>
      </w:tr>
      <w:tr w:rsidR="00E5198D" w:rsidRPr="00C41A40" w14:paraId="70B35C2E" w14:textId="77777777" w:rsidTr="0076553A">
        <w:tc>
          <w:tcPr>
            <w:tcW w:w="2802" w:type="dxa"/>
          </w:tcPr>
          <w:p w14:paraId="54B9D6BB" w14:textId="7DB333B0" w:rsidR="00E5198D" w:rsidRPr="00C41A40" w:rsidRDefault="00E5198D" w:rsidP="00E5198D">
            <w:r w:rsidRPr="00C41A40">
              <w:t>Employer's Pensions</w:t>
            </w:r>
          </w:p>
        </w:tc>
        <w:tc>
          <w:tcPr>
            <w:tcW w:w="6371" w:type="dxa"/>
          </w:tcPr>
          <w:p w14:paraId="786FB659" w14:textId="59C44F59" w:rsidR="00E5198D" w:rsidRPr="00C41A40" w:rsidRDefault="00E5198D" w:rsidP="00E5198D">
            <w:r w:rsidRPr="00C41A40">
              <w:t>Employer pension contribution for staff that are members of the Cheshire Pension Fund.</w:t>
            </w:r>
          </w:p>
        </w:tc>
      </w:tr>
      <w:tr w:rsidR="00E5198D" w:rsidRPr="00C41A40" w14:paraId="21F241ED" w14:textId="77777777" w:rsidTr="0076553A">
        <w:tc>
          <w:tcPr>
            <w:tcW w:w="2802" w:type="dxa"/>
          </w:tcPr>
          <w:p w14:paraId="62526C07" w14:textId="1EC87162" w:rsidR="00E5198D" w:rsidRPr="00C41A40" w:rsidRDefault="00E5198D" w:rsidP="00E5198D">
            <w:r w:rsidRPr="00C41A40">
              <w:t>Staff Mileage Claims</w:t>
            </w:r>
          </w:p>
        </w:tc>
        <w:tc>
          <w:tcPr>
            <w:tcW w:w="6371" w:type="dxa"/>
          </w:tcPr>
          <w:p w14:paraId="0F073112" w14:textId="0AB290E6" w:rsidR="00E5198D" w:rsidRPr="00C41A40" w:rsidRDefault="00E5198D" w:rsidP="00E5198D">
            <w:r w:rsidRPr="00C41A40">
              <w:t>To cover travel costs for attending meetings, seminars and other civic business and does not include travel to &amp; from home to usual place of work.</w:t>
            </w:r>
          </w:p>
        </w:tc>
      </w:tr>
      <w:tr w:rsidR="00E5198D" w:rsidRPr="00C41A40" w14:paraId="20422217" w14:textId="77777777" w:rsidTr="0076553A">
        <w:tc>
          <w:tcPr>
            <w:tcW w:w="2802" w:type="dxa"/>
          </w:tcPr>
          <w:p w14:paraId="0461B308" w14:textId="42D9EF28" w:rsidR="00E5198D" w:rsidRPr="00C41A40" w:rsidRDefault="00E5198D" w:rsidP="00E5198D">
            <w:r w:rsidRPr="00C41A40">
              <w:t>Eye Tests</w:t>
            </w:r>
          </w:p>
        </w:tc>
        <w:tc>
          <w:tcPr>
            <w:tcW w:w="6371" w:type="dxa"/>
          </w:tcPr>
          <w:p w14:paraId="331DFB65" w14:textId="57A3519D" w:rsidR="00E5198D" w:rsidRPr="00C41A40" w:rsidRDefault="00E5198D" w:rsidP="00E5198D">
            <w:r w:rsidRPr="00C41A40">
              <w:t>To cover the cost of eye tests for employees and a contribute towards the cost of glasses, in line with the approved policy.</w:t>
            </w:r>
          </w:p>
        </w:tc>
      </w:tr>
      <w:tr w:rsidR="00E5198D" w:rsidRPr="00C41A40" w14:paraId="4EB133B3" w14:textId="77777777" w:rsidTr="0076553A">
        <w:tc>
          <w:tcPr>
            <w:tcW w:w="2802" w:type="dxa"/>
          </w:tcPr>
          <w:p w14:paraId="4B02DBB5" w14:textId="7081EDF5" w:rsidR="00E5198D" w:rsidRPr="00C41A40" w:rsidRDefault="00E5198D" w:rsidP="00E5198D">
            <w:r w:rsidRPr="00C41A40">
              <w:t>Staff Training</w:t>
            </w:r>
          </w:p>
        </w:tc>
        <w:tc>
          <w:tcPr>
            <w:tcW w:w="6371" w:type="dxa"/>
          </w:tcPr>
          <w:p w14:paraId="47B3903C" w14:textId="3FADD875" w:rsidR="00E5198D" w:rsidRPr="00C41A40" w:rsidRDefault="00E5198D" w:rsidP="00E5198D">
            <w:r w:rsidRPr="00C41A40">
              <w:t xml:space="preserve">This </w:t>
            </w:r>
            <w:r w:rsidR="006C00C4" w:rsidRPr="00C41A40">
              <w:t>includes £2,400 for train the trainer, £2,000 for supervisory / management training, £800 for management training and a £800 contingency</w:t>
            </w:r>
            <w:r w:rsidRPr="00C41A40">
              <w:t>.</w:t>
            </w:r>
          </w:p>
        </w:tc>
      </w:tr>
      <w:tr w:rsidR="00E5198D" w:rsidRPr="00C41A40" w14:paraId="5DB14A6E" w14:textId="77777777" w:rsidTr="0076553A">
        <w:tc>
          <w:tcPr>
            <w:tcW w:w="2802" w:type="dxa"/>
          </w:tcPr>
          <w:p w14:paraId="684644E0" w14:textId="702DEB50" w:rsidR="00E5198D" w:rsidRPr="00C41A40" w:rsidRDefault="00E5198D" w:rsidP="00E5198D">
            <w:r w:rsidRPr="00C41A40">
              <w:t>Insurance</w:t>
            </w:r>
          </w:p>
        </w:tc>
        <w:tc>
          <w:tcPr>
            <w:tcW w:w="6371" w:type="dxa"/>
          </w:tcPr>
          <w:p w14:paraId="6ACD3684" w14:textId="2CA943EA" w:rsidR="00E5198D" w:rsidRPr="00C41A40" w:rsidRDefault="00E5198D" w:rsidP="00E5198D">
            <w:r w:rsidRPr="00C41A40">
              <w:t>To cover the cost of the ill health insurance policy.</w:t>
            </w:r>
          </w:p>
        </w:tc>
      </w:tr>
    </w:tbl>
    <w:p w14:paraId="7E223B39" w14:textId="77777777" w:rsidR="00777CA6" w:rsidRPr="00C41A40" w:rsidRDefault="00777CA6" w:rsidP="00EA22E7"/>
    <w:p w14:paraId="67A51380" w14:textId="4B28604C" w:rsidR="00777CA6" w:rsidRPr="00C41A40" w:rsidRDefault="00777CA6" w:rsidP="00777CA6">
      <w:pPr>
        <w:pStyle w:val="NavHeading3"/>
      </w:pPr>
      <w:r w:rsidRPr="00C41A40">
        <w:t>Supplies &amp; Services - Civic</w:t>
      </w:r>
    </w:p>
    <w:tbl>
      <w:tblPr>
        <w:tblStyle w:val="TableGrid"/>
        <w:tblW w:w="0" w:type="auto"/>
        <w:tblLook w:val="04A0" w:firstRow="1" w:lastRow="0" w:firstColumn="1" w:lastColumn="0" w:noHBand="0" w:noVBand="1"/>
      </w:tblPr>
      <w:tblGrid>
        <w:gridCol w:w="2802"/>
        <w:gridCol w:w="6371"/>
      </w:tblGrid>
      <w:tr w:rsidR="00777CA6" w:rsidRPr="00C41A40" w14:paraId="2C2F29CA" w14:textId="77777777" w:rsidTr="00336DB8">
        <w:tc>
          <w:tcPr>
            <w:tcW w:w="2802" w:type="dxa"/>
          </w:tcPr>
          <w:p w14:paraId="42EA08F7" w14:textId="77777777" w:rsidR="00777CA6" w:rsidRPr="00C41A40" w:rsidRDefault="00777CA6" w:rsidP="00777CA6">
            <w:r w:rsidRPr="00C41A40">
              <w:t>Budget Heading</w:t>
            </w:r>
          </w:p>
        </w:tc>
        <w:tc>
          <w:tcPr>
            <w:tcW w:w="6371" w:type="dxa"/>
          </w:tcPr>
          <w:p w14:paraId="2766C20D" w14:textId="77777777" w:rsidR="00777CA6" w:rsidRPr="00C41A40" w:rsidRDefault="00777CA6" w:rsidP="00777CA6">
            <w:r w:rsidRPr="00C41A40">
              <w:t>Explanation</w:t>
            </w:r>
          </w:p>
        </w:tc>
      </w:tr>
      <w:tr w:rsidR="00777CA6" w:rsidRPr="00C41A40" w14:paraId="610DCC90" w14:textId="77777777" w:rsidTr="00336DB8">
        <w:tc>
          <w:tcPr>
            <w:tcW w:w="2802" w:type="dxa"/>
          </w:tcPr>
          <w:p w14:paraId="286305A6" w14:textId="01C7A037" w:rsidR="00777CA6" w:rsidRPr="00C41A40" w:rsidRDefault="00777CA6" w:rsidP="00777CA6">
            <w:r w:rsidRPr="00C41A40">
              <w:t>Photocopier Charges</w:t>
            </w:r>
          </w:p>
        </w:tc>
        <w:tc>
          <w:tcPr>
            <w:tcW w:w="6371" w:type="dxa"/>
          </w:tcPr>
          <w:p w14:paraId="1871CE8E" w14:textId="625A1CFE" w:rsidR="00777CA6" w:rsidRPr="00C41A40" w:rsidRDefault="00777CA6" w:rsidP="00777CA6">
            <w:r w:rsidRPr="00C41A40">
              <w:t>Usage charges, service agreement and consumables costs for the copier.</w:t>
            </w:r>
          </w:p>
        </w:tc>
      </w:tr>
      <w:tr w:rsidR="00777CA6" w:rsidRPr="00C41A40" w14:paraId="0806F2A0" w14:textId="77777777" w:rsidTr="00336DB8">
        <w:tc>
          <w:tcPr>
            <w:tcW w:w="2802" w:type="dxa"/>
          </w:tcPr>
          <w:p w14:paraId="696DAC3E" w14:textId="36173343" w:rsidR="00777CA6" w:rsidRPr="00C41A40" w:rsidRDefault="00777CA6" w:rsidP="00777CA6">
            <w:r w:rsidRPr="00C41A40">
              <w:lastRenderedPageBreak/>
              <w:t>Stationery</w:t>
            </w:r>
          </w:p>
        </w:tc>
        <w:tc>
          <w:tcPr>
            <w:tcW w:w="6371" w:type="dxa"/>
          </w:tcPr>
          <w:p w14:paraId="511404BF" w14:textId="33166CE7" w:rsidR="00777CA6" w:rsidRPr="00C41A40" w:rsidRDefault="00777CA6" w:rsidP="00777CA6">
            <w:r w:rsidRPr="00C41A40">
              <w:t>This covers the cost of stationery used in the administration of the Civic.</w:t>
            </w:r>
          </w:p>
        </w:tc>
      </w:tr>
      <w:tr w:rsidR="00777CA6" w:rsidRPr="00C41A40" w14:paraId="13E9BC56" w14:textId="77777777" w:rsidTr="00336DB8">
        <w:tc>
          <w:tcPr>
            <w:tcW w:w="2802" w:type="dxa"/>
          </w:tcPr>
          <w:p w14:paraId="0D96926F" w14:textId="7E5CB268" w:rsidR="00777CA6" w:rsidRPr="00C41A40" w:rsidRDefault="00777CA6" w:rsidP="00777CA6">
            <w:r w:rsidRPr="00C41A40">
              <w:t>Postage</w:t>
            </w:r>
          </w:p>
        </w:tc>
        <w:tc>
          <w:tcPr>
            <w:tcW w:w="6371" w:type="dxa"/>
          </w:tcPr>
          <w:p w14:paraId="647C698A" w14:textId="45352D7A" w:rsidR="00777CA6" w:rsidRPr="00C41A40" w:rsidRDefault="00777CA6" w:rsidP="00777CA6">
            <w:r w:rsidRPr="00C41A40">
              <w:t>This covers the cost of postage used in the administration of the Civic.</w:t>
            </w:r>
          </w:p>
        </w:tc>
      </w:tr>
      <w:tr w:rsidR="00777CA6" w:rsidRPr="00C41A40" w14:paraId="2A375E08" w14:textId="77777777" w:rsidTr="00336DB8">
        <w:tc>
          <w:tcPr>
            <w:tcW w:w="2802" w:type="dxa"/>
          </w:tcPr>
          <w:p w14:paraId="08EAE39F" w14:textId="241E782A" w:rsidR="00777CA6" w:rsidRPr="00C41A40" w:rsidRDefault="00777CA6" w:rsidP="00777CA6">
            <w:r w:rsidRPr="00C41A40">
              <w:t>Telephones &amp; Broadband</w:t>
            </w:r>
          </w:p>
        </w:tc>
        <w:tc>
          <w:tcPr>
            <w:tcW w:w="6371" w:type="dxa"/>
          </w:tcPr>
          <w:p w14:paraId="362AFCF7" w14:textId="3FF4AABD" w:rsidR="00777CA6" w:rsidRPr="00C41A40" w:rsidRDefault="00777CA6" w:rsidP="00777CA6">
            <w:r w:rsidRPr="00C41A40">
              <w:t xml:space="preserve">Office phone charges, broadband </w:t>
            </w:r>
            <w:proofErr w:type="gramStart"/>
            <w:r w:rsidRPr="00C41A40">
              <w:t>costs</w:t>
            </w:r>
            <w:proofErr w:type="gramEnd"/>
            <w:r w:rsidRPr="00C41A40">
              <w:t xml:space="preserve"> and support costs for the phone system.</w:t>
            </w:r>
          </w:p>
        </w:tc>
      </w:tr>
      <w:tr w:rsidR="00777CA6" w:rsidRPr="00C41A40" w14:paraId="532A1C3A" w14:textId="77777777" w:rsidTr="00336DB8">
        <w:tc>
          <w:tcPr>
            <w:tcW w:w="2802" w:type="dxa"/>
          </w:tcPr>
          <w:p w14:paraId="291F2BA1" w14:textId="2846F971" w:rsidR="00777CA6" w:rsidRPr="00C41A40" w:rsidRDefault="00777CA6" w:rsidP="00777CA6">
            <w:r w:rsidRPr="00C41A40">
              <w:t>Equipment Hire</w:t>
            </w:r>
          </w:p>
        </w:tc>
        <w:tc>
          <w:tcPr>
            <w:tcW w:w="6371" w:type="dxa"/>
          </w:tcPr>
          <w:p w14:paraId="2BD98759" w14:textId="45DC234A" w:rsidR="00777CA6" w:rsidRPr="00C41A40" w:rsidRDefault="00777CA6" w:rsidP="00777CA6">
            <w:r w:rsidRPr="00C41A40">
              <w:t>Cost of leasing card payment machines used in the running of Alsager Civic.</w:t>
            </w:r>
          </w:p>
        </w:tc>
      </w:tr>
      <w:tr w:rsidR="00777CA6" w:rsidRPr="00C41A40" w14:paraId="77615FB7" w14:textId="77777777" w:rsidTr="00336DB8">
        <w:tc>
          <w:tcPr>
            <w:tcW w:w="2802" w:type="dxa"/>
          </w:tcPr>
          <w:p w14:paraId="1189AE12" w14:textId="09EDE658" w:rsidR="00777CA6" w:rsidRPr="00C41A40" w:rsidRDefault="00777CA6" w:rsidP="00777CA6">
            <w:r w:rsidRPr="00C41A40">
              <w:t xml:space="preserve">IT </w:t>
            </w:r>
            <w:r w:rsidR="00E5198D" w:rsidRPr="00C41A40">
              <w:t xml:space="preserve">Software, </w:t>
            </w:r>
            <w:r w:rsidRPr="00C41A40">
              <w:t>Maintenance &amp; Support</w:t>
            </w:r>
          </w:p>
        </w:tc>
        <w:tc>
          <w:tcPr>
            <w:tcW w:w="6371" w:type="dxa"/>
          </w:tcPr>
          <w:p w14:paraId="69E7A993" w14:textId="63D4C986" w:rsidR="00777CA6" w:rsidRPr="00C41A40" w:rsidRDefault="00777CA6" w:rsidP="00777CA6">
            <w:r w:rsidRPr="00C41A40">
              <w:t>Cost of support and maintenance of IT systems, plus software rental</w:t>
            </w:r>
            <w:r w:rsidR="00E5198D" w:rsidRPr="00C41A40">
              <w:t xml:space="preserve"> (including bookings system)</w:t>
            </w:r>
            <w:r w:rsidRPr="00C41A40">
              <w:t>.</w:t>
            </w:r>
            <w:r w:rsidR="006C00C4" w:rsidRPr="00C41A40">
              <w:t xml:space="preserve"> </w:t>
            </w:r>
            <w:r w:rsidR="00E5198D" w:rsidRPr="00C41A40">
              <w:t xml:space="preserve">This includes a </w:t>
            </w:r>
            <w:r w:rsidR="006C00C4" w:rsidRPr="00C41A40">
              <w:t xml:space="preserve">£2,000 </w:t>
            </w:r>
            <w:r w:rsidR="00E5198D" w:rsidRPr="00C41A40">
              <w:t xml:space="preserve">budget to reconfigure the IT infrastructure at Alsager Civic. </w:t>
            </w:r>
          </w:p>
        </w:tc>
      </w:tr>
      <w:tr w:rsidR="00777CA6" w:rsidRPr="00C41A40" w14:paraId="586E4F91" w14:textId="77777777" w:rsidTr="00336DB8">
        <w:tc>
          <w:tcPr>
            <w:tcW w:w="2802" w:type="dxa"/>
          </w:tcPr>
          <w:p w14:paraId="6DA1DE39" w14:textId="63ED5912" w:rsidR="00777CA6" w:rsidRPr="00C41A40" w:rsidRDefault="00777CA6" w:rsidP="00777CA6">
            <w:r w:rsidRPr="00C41A40">
              <w:t>Website Support &amp; Maintenance</w:t>
            </w:r>
          </w:p>
        </w:tc>
        <w:tc>
          <w:tcPr>
            <w:tcW w:w="6371" w:type="dxa"/>
          </w:tcPr>
          <w:p w14:paraId="75D71C87" w14:textId="1F756314" w:rsidR="00777CA6" w:rsidRPr="00C41A40" w:rsidRDefault="00777CA6" w:rsidP="00777CA6">
            <w:r w:rsidRPr="00C41A40">
              <w:t>Cost of hosting, support, maintenance and development of the Alsager Civic website and domain name renewal.</w:t>
            </w:r>
            <w:r w:rsidR="006C00C4" w:rsidRPr="00C41A40">
              <w:t xml:space="preserve"> The budget includes £3,000 for a rebuild of the Alsager Civic website.</w:t>
            </w:r>
          </w:p>
        </w:tc>
      </w:tr>
      <w:tr w:rsidR="00777CA6" w:rsidRPr="00C41A40" w14:paraId="39FEE1A6" w14:textId="77777777" w:rsidTr="00336DB8">
        <w:tc>
          <w:tcPr>
            <w:tcW w:w="2802" w:type="dxa"/>
          </w:tcPr>
          <w:p w14:paraId="1AEF5681" w14:textId="56E0C92A" w:rsidR="00777CA6" w:rsidRPr="00C41A40" w:rsidRDefault="00777CA6" w:rsidP="00777CA6">
            <w:r w:rsidRPr="00C41A40">
              <w:t>Audit Fees Internal</w:t>
            </w:r>
          </w:p>
        </w:tc>
        <w:tc>
          <w:tcPr>
            <w:tcW w:w="6371" w:type="dxa"/>
          </w:tcPr>
          <w:p w14:paraId="6AD64AC2" w14:textId="08924693" w:rsidR="00777CA6" w:rsidRPr="00C41A40" w:rsidRDefault="00777CA6" w:rsidP="00777CA6">
            <w:r w:rsidRPr="00C41A40">
              <w:t>To meet a proportion of the annual internal audit, shared cost between Town Council service budget and Alsager Civic budget.</w:t>
            </w:r>
          </w:p>
        </w:tc>
      </w:tr>
      <w:tr w:rsidR="00777CA6" w:rsidRPr="00C41A40" w14:paraId="7FA7047C" w14:textId="77777777" w:rsidTr="00336DB8">
        <w:tc>
          <w:tcPr>
            <w:tcW w:w="2802" w:type="dxa"/>
          </w:tcPr>
          <w:p w14:paraId="75CDA336" w14:textId="4563FFA9" w:rsidR="00777CA6" w:rsidRPr="00C41A40" w:rsidRDefault="00777CA6" w:rsidP="00777CA6">
            <w:r w:rsidRPr="00C41A40">
              <w:t>Payroll Service</w:t>
            </w:r>
          </w:p>
        </w:tc>
        <w:tc>
          <w:tcPr>
            <w:tcW w:w="6371" w:type="dxa"/>
          </w:tcPr>
          <w:p w14:paraId="6CFB4C32" w14:textId="0B66D679" w:rsidR="00777CA6" w:rsidRPr="00C41A40" w:rsidRDefault="00777CA6" w:rsidP="00777CA6">
            <w:r w:rsidRPr="00C41A40">
              <w:t xml:space="preserve">Proportion of the cost of monthly payroll service undertaken by external payroll bureau. and based on number of </w:t>
            </w:r>
            <w:r w:rsidR="00E5198D" w:rsidRPr="00C41A40">
              <w:t xml:space="preserve">employees at Alsager </w:t>
            </w:r>
            <w:r w:rsidRPr="00C41A40">
              <w:t>Civic.</w:t>
            </w:r>
          </w:p>
        </w:tc>
      </w:tr>
      <w:tr w:rsidR="00777CA6" w:rsidRPr="00C41A40" w14:paraId="46621EA2" w14:textId="77777777" w:rsidTr="00336DB8">
        <w:tc>
          <w:tcPr>
            <w:tcW w:w="2802" w:type="dxa"/>
          </w:tcPr>
          <w:p w14:paraId="01993CEC" w14:textId="3D3E0531" w:rsidR="00777CA6" w:rsidRPr="00C41A40" w:rsidRDefault="00777CA6" w:rsidP="00777CA6">
            <w:r w:rsidRPr="00C41A40">
              <w:t>Professional Fees</w:t>
            </w:r>
          </w:p>
        </w:tc>
        <w:tc>
          <w:tcPr>
            <w:tcW w:w="6371" w:type="dxa"/>
          </w:tcPr>
          <w:p w14:paraId="6EC2E899" w14:textId="1AED4198" w:rsidR="00777CA6" w:rsidRPr="00C41A40" w:rsidRDefault="00E5198D" w:rsidP="00777CA6">
            <w:r w:rsidRPr="00C41A40">
              <w:t>A budget for</w:t>
            </w:r>
            <w:r w:rsidR="00777CA6" w:rsidRPr="00C41A40">
              <w:t xml:space="preserve"> quarterly bar stock takes.</w:t>
            </w:r>
          </w:p>
        </w:tc>
      </w:tr>
      <w:tr w:rsidR="00777CA6" w:rsidRPr="00C41A40" w14:paraId="3098D8D1" w14:textId="77777777" w:rsidTr="00336DB8">
        <w:tc>
          <w:tcPr>
            <w:tcW w:w="2802" w:type="dxa"/>
          </w:tcPr>
          <w:p w14:paraId="0935AB2A" w14:textId="72C29C92" w:rsidR="00777CA6" w:rsidRPr="00C41A40" w:rsidRDefault="00777CA6" w:rsidP="00777CA6">
            <w:r w:rsidRPr="00C41A40">
              <w:t>Bank Charges</w:t>
            </w:r>
          </w:p>
        </w:tc>
        <w:tc>
          <w:tcPr>
            <w:tcW w:w="6371" w:type="dxa"/>
          </w:tcPr>
          <w:p w14:paraId="6AF41364" w14:textId="6CBF0099" w:rsidR="00777CA6" w:rsidRPr="00C41A40" w:rsidRDefault="00777CA6" w:rsidP="00777CA6">
            <w:r w:rsidRPr="00C41A40">
              <w:t>Cost of processing payments via card plus branch processing fees</w:t>
            </w:r>
            <w:r w:rsidR="00E5198D" w:rsidRPr="00C41A40">
              <w:t xml:space="preserve"> for cash banking &amp; change provision</w:t>
            </w:r>
            <w:r w:rsidRPr="00C41A40">
              <w:t>.</w:t>
            </w:r>
          </w:p>
        </w:tc>
      </w:tr>
      <w:tr w:rsidR="00777CA6" w:rsidRPr="00C41A40" w14:paraId="3031E64C" w14:textId="77777777" w:rsidTr="00336DB8">
        <w:tc>
          <w:tcPr>
            <w:tcW w:w="2802" w:type="dxa"/>
          </w:tcPr>
          <w:p w14:paraId="3BDBEE12" w14:textId="055CC5C2" w:rsidR="00777CA6" w:rsidRPr="00C41A40" w:rsidRDefault="00777CA6" w:rsidP="00777CA6">
            <w:r w:rsidRPr="00C41A40">
              <w:t>Refuse Collection</w:t>
            </w:r>
          </w:p>
        </w:tc>
        <w:tc>
          <w:tcPr>
            <w:tcW w:w="6371" w:type="dxa"/>
          </w:tcPr>
          <w:p w14:paraId="7F490AD7" w14:textId="531B5647" w:rsidR="00777CA6" w:rsidRPr="00C41A40" w:rsidRDefault="00777CA6" w:rsidP="00777CA6">
            <w:r w:rsidRPr="00C41A40">
              <w:t>Cost of refuse collections - shared cost between the budgets for Alsager Town Council Administration and Alsager Civic.</w:t>
            </w:r>
          </w:p>
        </w:tc>
      </w:tr>
      <w:tr w:rsidR="00777CA6" w:rsidRPr="00C41A40" w14:paraId="63C64ABC" w14:textId="77777777" w:rsidTr="00336DB8">
        <w:tc>
          <w:tcPr>
            <w:tcW w:w="2802" w:type="dxa"/>
          </w:tcPr>
          <w:p w14:paraId="4F11BC8A" w14:textId="492E04C2" w:rsidR="00777CA6" w:rsidRPr="00C41A40" w:rsidRDefault="00777CA6" w:rsidP="00777CA6">
            <w:r w:rsidRPr="00C41A40">
              <w:t>Cleaning Supplies</w:t>
            </w:r>
          </w:p>
        </w:tc>
        <w:tc>
          <w:tcPr>
            <w:tcW w:w="6371" w:type="dxa"/>
          </w:tcPr>
          <w:p w14:paraId="767AE594" w14:textId="057966FD" w:rsidR="00777CA6" w:rsidRPr="00C41A40" w:rsidRDefault="00777CA6" w:rsidP="00777CA6">
            <w:r w:rsidRPr="00C41A40">
              <w:t>Cleaning materials used in day to day management of the Civic.</w:t>
            </w:r>
          </w:p>
        </w:tc>
      </w:tr>
      <w:tr w:rsidR="00777CA6" w:rsidRPr="00C41A40" w14:paraId="4510DEAB" w14:textId="77777777" w:rsidTr="00336DB8">
        <w:tc>
          <w:tcPr>
            <w:tcW w:w="2802" w:type="dxa"/>
          </w:tcPr>
          <w:p w14:paraId="1916473B" w14:textId="333B0DE7" w:rsidR="00777CA6" w:rsidRPr="00C41A40" w:rsidRDefault="00777CA6" w:rsidP="00777CA6">
            <w:r w:rsidRPr="00C41A40">
              <w:t>Bar Purchases</w:t>
            </w:r>
          </w:p>
        </w:tc>
        <w:tc>
          <w:tcPr>
            <w:tcW w:w="6371" w:type="dxa"/>
          </w:tcPr>
          <w:p w14:paraId="06B767AC" w14:textId="0078FD11" w:rsidR="00777CA6" w:rsidRPr="00C41A40" w:rsidRDefault="00777CA6" w:rsidP="00777CA6">
            <w:r w:rsidRPr="00C41A40">
              <w:t>Projected cost of bar supplies</w:t>
            </w:r>
            <w:r w:rsidR="00C41A40" w:rsidRPr="00C41A40">
              <w:t xml:space="preserve"> at 36% of bar income</w:t>
            </w:r>
            <w:r w:rsidRPr="00C41A40">
              <w:t>.</w:t>
            </w:r>
          </w:p>
        </w:tc>
      </w:tr>
      <w:tr w:rsidR="00E5198D" w:rsidRPr="00C41A40" w14:paraId="6B6203AA" w14:textId="77777777" w:rsidTr="00336DB8">
        <w:tc>
          <w:tcPr>
            <w:tcW w:w="2802" w:type="dxa"/>
          </w:tcPr>
          <w:p w14:paraId="57E21500" w14:textId="6101F5A4" w:rsidR="00E5198D" w:rsidRPr="00C41A40" w:rsidRDefault="00E5198D" w:rsidP="00777CA6">
            <w:r w:rsidRPr="00C41A40">
              <w:t>Stock wastage and staff drinks</w:t>
            </w:r>
          </w:p>
        </w:tc>
        <w:tc>
          <w:tcPr>
            <w:tcW w:w="6371" w:type="dxa"/>
          </w:tcPr>
          <w:p w14:paraId="174C7645" w14:textId="1E057237" w:rsidR="00E5198D" w:rsidRPr="00C41A40" w:rsidRDefault="00E5198D" w:rsidP="00777CA6">
            <w:r w:rsidRPr="00C41A40">
              <w:t>The cost of stock wastage and staff drinks including wastage incurred during pump and line cleaning</w:t>
            </w:r>
            <w:r w:rsidR="00C41A40" w:rsidRPr="00C41A40">
              <w:t xml:space="preserve"> at 2.4% of bar income</w:t>
            </w:r>
            <w:r w:rsidRPr="00C41A40">
              <w:t>.</w:t>
            </w:r>
          </w:p>
        </w:tc>
      </w:tr>
      <w:tr w:rsidR="00777CA6" w:rsidRPr="00C41A40" w14:paraId="7AD6220B" w14:textId="77777777" w:rsidTr="00336DB8">
        <w:tc>
          <w:tcPr>
            <w:tcW w:w="2802" w:type="dxa"/>
          </w:tcPr>
          <w:p w14:paraId="09CAA09C" w14:textId="03E4EC1F" w:rsidR="00777CA6" w:rsidRPr="00C41A40" w:rsidRDefault="00777CA6" w:rsidP="00777CA6">
            <w:r w:rsidRPr="00C41A40">
              <w:t>Uniforms</w:t>
            </w:r>
          </w:p>
        </w:tc>
        <w:tc>
          <w:tcPr>
            <w:tcW w:w="6371" w:type="dxa"/>
          </w:tcPr>
          <w:p w14:paraId="3D80374C" w14:textId="684725FD" w:rsidR="00777CA6" w:rsidRPr="00C41A40" w:rsidRDefault="00777CA6" w:rsidP="00777CA6">
            <w:r w:rsidRPr="00C41A40">
              <w:t xml:space="preserve">Provision for uniforms for the Civic Staff including </w:t>
            </w:r>
            <w:r w:rsidR="00C41A40" w:rsidRPr="00C41A40">
              <w:t>PPE.</w:t>
            </w:r>
          </w:p>
        </w:tc>
      </w:tr>
      <w:tr w:rsidR="00777CA6" w:rsidRPr="00C41A40" w14:paraId="7F5501D1" w14:textId="77777777" w:rsidTr="00336DB8">
        <w:tc>
          <w:tcPr>
            <w:tcW w:w="2802" w:type="dxa"/>
          </w:tcPr>
          <w:p w14:paraId="6C28E508" w14:textId="7B33AE3A" w:rsidR="00777CA6" w:rsidRPr="00C41A40" w:rsidRDefault="00777CA6" w:rsidP="00777CA6">
            <w:r w:rsidRPr="00C41A40">
              <w:t>Health &amp; Safety</w:t>
            </w:r>
          </w:p>
        </w:tc>
        <w:tc>
          <w:tcPr>
            <w:tcW w:w="6371" w:type="dxa"/>
          </w:tcPr>
          <w:p w14:paraId="77E74BD4" w14:textId="08AFD84A" w:rsidR="00777CA6" w:rsidRPr="00C41A40" w:rsidRDefault="00777CA6" w:rsidP="00777CA6">
            <w:r w:rsidRPr="00C41A40">
              <w:t>Provision to cover the costs of annually recurring H&amp;S inspections at the Alsager Civic.</w:t>
            </w:r>
          </w:p>
        </w:tc>
      </w:tr>
      <w:tr w:rsidR="00777CA6" w:rsidRPr="00C41A40" w14:paraId="045D0AE5" w14:textId="77777777" w:rsidTr="00336DB8">
        <w:tc>
          <w:tcPr>
            <w:tcW w:w="2802" w:type="dxa"/>
          </w:tcPr>
          <w:p w14:paraId="2FA5314E" w14:textId="0077A22D" w:rsidR="00777CA6" w:rsidRPr="00C41A40" w:rsidRDefault="00777CA6" w:rsidP="00777CA6">
            <w:r w:rsidRPr="00C41A40">
              <w:t>Licences &amp; Fees</w:t>
            </w:r>
          </w:p>
        </w:tc>
        <w:tc>
          <w:tcPr>
            <w:tcW w:w="6371" w:type="dxa"/>
          </w:tcPr>
          <w:p w14:paraId="6F61573F" w14:textId="0895478E" w:rsidR="00777CA6" w:rsidRPr="00C41A40" w:rsidRDefault="00777CA6" w:rsidP="00777CA6">
            <w:r w:rsidRPr="00C41A40">
              <w:t>Includes provision for licences required in the running of Alsager Civic: annual premises licence, music licences and wedding licence.</w:t>
            </w:r>
          </w:p>
        </w:tc>
      </w:tr>
      <w:tr w:rsidR="00777CA6" w:rsidRPr="00C41A40" w14:paraId="102E18B3" w14:textId="77777777" w:rsidTr="00336DB8">
        <w:tc>
          <w:tcPr>
            <w:tcW w:w="2802" w:type="dxa"/>
          </w:tcPr>
          <w:p w14:paraId="6853A01E" w14:textId="6434C735" w:rsidR="00777CA6" w:rsidRPr="00C41A40" w:rsidRDefault="00C41A40" w:rsidP="00777CA6">
            <w:r w:rsidRPr="00C41A40">
              <w:rPr>
                <w:color w:val="000000"/>
              </w:rPr>
              <w:t xml:space="preserve">Promotions &amp; </w:t>
            </w:r>
            <w:r w:rsidR="00777CA6" w:rsidRPr="00C41A40">
              <w:rPr>
                <w:color w:val="000000"/>
              </w:rPr>
              <w:t>Events</w:t>
            </w:r>
          </w:p>
        </w:tc>
        <w:tc>
          <w:tcPr>
            <w:tcW w:w="6371" w:type="dxa"/>
          </w:tcPr>
          <w:p w14:paraId="411345A4" w14:textId="77777777" w:rsidR="00C41A40" w:rsidRPr="00C41A40" w:rsidRDefault="00C41A40" w:rsidP="00777CA6">
            <w:r w:rsidRPr="00C41A40">
              <w:t>Provision for marketing and publicity of Alsager Civic and its events.</w:t>
            </w:r>
          </w:p>
          <w:p w14:paraId="6B329FEC" w14:textId="2F3C8DA8" w:rsidR="00777CA6" w:rsidRPr="00C41A40" w:rsidRDefault="00777CA6" w:rsidP="00777CA6">
            <w:r w:rsidRPr="00C41A40">
              <w:t>Cost of staging events delivered by Alsager Civic – including security and table laundering costs relating specifically to Civic events. Connect to Civic events tickets sales income and associated bar sales.</w:t>
            </w:r>
          </w:p>
        </w:tc>
      </w:tr>
      <w:tr w:rsidR="00777CA6" w:rsidRPr="00C41A40" w14:paraId="0F87B3FD" w14:textId="77777777" w:rsidTr="00336DB8">
        <w:tc>
          <w:tcPr>
            <w:tcW w:w="2802" w:type="dxa"/>
          </w:tcPr>
          <w:p w14:paraId="7613AAB8" w14:textId="6410A1D6" w:rsidR="00777CA6" w:rsidRPr="00C41A40" w:rsidRDefault="00777CA6" w:rsidP="00777CA6">
            <w:pPr>
              <w:rPr>
                <w:color w:val="000000"/>
              </w:rPr>
            </w:pPr>
            <w:r w:rsidRPr="00C41A40">
              <w:rPr>
                <w:color w:val="000000"/>
              </w:rPr>
              <w:t>Cinema Costs</w:t>
            </w:r>
          </w:p>
        </w:tc>
        <w:tc>
          <w:tcPr>
            <w:tcW w:w="6371" w:type="dxa"/>
          </w:tcPr>
          <w:p w14:paraId="6B895B7D" w14:textId="1B6375BA" w:rsidR="00777CA6" w:rsidRPr="00C41A40" w:rsidRDefault="00777CA6" w:rsidP="00777CA6">
            <w:r w:rsidRPr="00C41A40">
              <w:t>Costs associated with the monthly community Civic Cinema. Connect to Cinema income.</w:t>
            </w:r>
            <w:r w:rsidR="00E5198D" w:rsidRPr="00C41A40">
              <w:t xml:space="preserve"> Increased cost and income budgeted from events cinemas.</w:t>
            </w:r>
          </w:p>
        </w:tc>
      </w:tr>
      <w:tr w:rsidR="00777CA6" w:rsidRPr="00C41A40" w14:paraId="6D03109B" w14:textId="77777777" w:rsidTr="00336DB8">
        <w:tc>
          <w:tcPr>
            <w:tcW w:w="2802" w:type="dxa"/>
          </w:tcPr>
          <w:p w14:paraId="28949DD9" w14:textId="29A0EA4B" w:rsidR="00777CA6" w:rsidRPr="00C41A40" w:rsidRDefault="00777CA6" w:rsidP="00777CA6">
            <w:pPr>
              <w:rPr>
                <w:color w:val="000000"/>
              </w:rPr>
            </w:pPr>
            <w:r w:rsidRPr="00C41A40">
              <w:rPr>
                <w:color w:val="000000"/>
              </w:rPr>
              <w:lastRenderedPageBreak/>
              <w:t>Bingo Costs</w:t>
            </w:r>
          </w:p>
        </w:tc>
        <w:tc>
          <w:tcPr>
            <w:tcW w:w="6371" w:type="dxa"/>
          </w:tcPr>
          <w:p w14:paraId="68785FE0" w14:textId="51A82F8B" w:rsidR="00777CA6" w:rsidRPr="00C41A40" w:rsidRDefault="00777CA6" w:rsidP="00777CA6">
            <w:r w:rsidRPr="00C41A40">
              <w:t>Costs of consumables associated with running the bingo club, mainly bingo books and dabbers. Connect to bingo income.</w:t>
            </w:r>
          </w:p>
        </w:tc>
      </w:tr>
      <w:tr w:rsidR="00777CA6" w:rsidRPr="00C41A40" w14:paraId="7AB1FF86" w14:textId="77777777" w:rsidTr="00336DB8">
        <w:tc>
          <w:tcPr>
            <w:tcW w:w="2802" w:type="dxa"/>
          </w:tcPr>
          <w:p w14:paraId="230B282F" w14:textId="19A4C260" w:rsidR="00777CA6" w:rsidRPr="00C41A40" w:rsidRDefault="00777CA6" w:rsidP="00777CA6">
            <w:pPr>
              <w:rPr>
                <w:color w:val="000000"/>
              </w:rPr>
            </w:pPr>
            <w:proofErr w:type="gramStart"/>
            <w:r w:rsidRPr="00C41A40">
              <w:rPr>
                <w:color w:val="000000"/>
              </w:rPr>
              <w:t>Table Cloth</w:t>
            </w:r>
            <w:proofErr w:type="gramEnd"/>
            <w:r w:rsidRPr="00C41A40">
              <w:rPr>
                <w:color w:val="000000"/>
              </w:rPr>
              <w:t xml:space="preserve"> Laundering</w:t>
            </w:r>
          </w:p>
        </w:tc>
        <w:tc>
          <w:tcPr>
            <w:tcW w:w="6371" w:type="dxa"/>
          </w:tcPr>
          <w:p w14:paraId="7E1159E1" w14:textId="60C198BE" w:rsidR="00777CA6" w:rsidRPr="00C41A40" w:rsidRDefault="00777CA6" w:rsidP="00777CA6">
            <w:proofErr w:type="gramStart"/>
            <w:r w:rsidRPr="00C41A40">
              <w:t>Table cloth</w:t>
            </w:r>
            <w:proofErr w:type="gramEnd"/>
            <w:r w:rsidRPr="00C41A40">
              <w:t xml:space="preserve"> laundering costs associated with equipment hire income.</w:t>
            </w:r>
          </w:p>
        </w:tc>
      </w:tr>
      <w:tr w:rsidR="00777CA6" w:rsidRPr="0076553A" w14:paraId="28C05FBD" w14:textId="77777777" w:rsidTr="00336DB8">
        <w:tc>
          <w:tcPr>
            <w:tcW w:w="2802" w:type="dxa"/>
          </w:tcPr>
          <w:p w14:paraId="164C7425" w14:textId="7725A289" w:rsidR="00777CA6" w:rsidRPr="00C41A40" w:rsidRDefault="00777CA6" w:rsidP="00777CA6">
            <w:pPr>
              <w:rPr>
                <w:color w:val="000000"/>
              </w:rPr>
            </w:pPr>
            <w:r w:rsidRPr="00C41A40">
              <w:rPr>
                <w:color w:val="000000"/>
              </w:rPr>
              <w:t>Security Costs</w:t>
            </w:r>
          </w:p>
        </w:tc>
        <w:tc>
          <w:tcPr>
            <w:tcW w:w="6371" w:type="dxa"/>
          </w:tcPr>
          <w:p w14:paraId="0E107760" w14:textId="79D9498B" w:rsidR="00777CA6" w:rsidRPr="0076553A" w:rsidRDefault="00777CA6" w:rsidP="00777CA6">
            <w:r w:rsidRPr="00C41A40">
              <w:t>Security costs associated with hire of Alsager Civic where security is deemed to be necessary.</w:t>
            </w:r>
          </w:p>
        </w:tc>
      </w:tr>
    </w:tbl>
    <w:p w14:paraId="0B6CE8AB" w14:textId="77777777" w:rsidR="00336DB8" w:rsidRPr="0076553A" w:rsidRDefault="00336DB8" w:rsidP="008E70F8"/>
    <w:p w14:paraId="2CD4FD7A" w14:textId="0810ACB5" w:rsidR="00C55166" w:rsidRPr="0076553A" w:rsidRDefault="00336DB8" w:rsidP="00336DB8">
      <w:pPr>
        <w:pStyle w:val="NavHeading3"/>
      </w:pPr>
      <w:r w:rsidRPr="0076553A">
        <w:t>Premises Costs – Civic</w:t>
      </w:r>
    </w:p>
    <w:tbl>
      <w:tblPr>
        <w:tblW w:w="4300" w:type="dxa"/>
        <w:tblInd w:w="93" w:type="dxa"/>
        <w:tblLook w:val="04A0" w:firstRow="1" w:lastRow="0" w:firstColumn="1" w:lastColumn="0" w:noHBand="0" w:noVBand="1"/>
      </w:tblPr>
      <w:tblGrid>
        <w:gridCol w:w="4300"/>
      </w:tblGrid>
      <w:tr w:rsidR="007516A6" w:rsidRPr="0076553A" w14:paraId="4714E0CA" w14:textId="77777777" w:rsidTr="007516A6">
        <w:trPr>
          <w:trHeight w:val="300"/>
        </w:trPr>
        <w:tc>
          <w:tcPr>
            <w:tcW w:w="4300" w:type="dxa"/>
            <w:tcBorders>
              <w:top w:val="nil"/>
              <w:left w:val="nil"/>
              <w:bottom w:val="nil"/>
              <w:right w:val="nil"/>
            </w:tcBorders>
            <w:shd w:val="clear" w:color="auto" w:fill="auto"/>
            <w:noWrap/>
            <w:vAlign w:val="bottom"/>
            <w:hideMark/>
          </w:tcPr>
          <w:p w14:paraId="020CFB64" w14:textId="729C6BBC" w:rsidR="007516A6" w:rsidRPr="0076553A" w:rsidRDefault="007516A6" w:rsidP="00777CA6">
            <w:pPr>
              <w:pStyle w:val="NavHeading3"/>
            </w:pPr>
          </w:p>
        </w:tc>
      </w:tr>
    </w:tbl>
    <w:p w14:paraId="07008316" w14:textId="77777777" w:rsidR="00C55166" w:rsidRPr="0076553A" w:rsidRDefault="00C55166" w:rsidP="00C55166">
      <w:pPr>
        <w:rPr>
          <w:vanish/>
          <w:sz w:val="20"/>
          <w:szCs w:val="20"/>
        </w:rPr>
      </w:pPr>
    </w:p>
    <w:tbl>
      <w:tblPr>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095"/>
      </w:tblGrid>
      <w:tr w:rsidR="00AD42DD" w:rsidRPr="008E70F8" w14:paraId="0B944047" w14:textId="77777777" w:rsidTr="007375EE">
        <w:trPr>
          <w:trHeight w:val="417"/>
        </w:trPr>
        <w:tc>
          <w:tcPr>
            <w:tcW w:w="2835" w:type="dxa"/>
            <w:shd w:val="clear" w:color="auto" w:fill="auto"/>
          </w:tcPr>
          <w:p w14:paraId="623CA7E7" w14:textId="0AC970F3" w:rsidR="00AD42DD" w:rsidRPr="005D7B8B" w:rsidRDefault="00AD42DD" w:rsidP="00AD42DD">
            <w:r w:rsidRPr="005D7B8B">
              <w:rPr>
                <w:b/>
                <w:bCs/>
              </w:rPr>
              <w:t>Budget Heading</w:t>
            </w:r>
          </w:p>
        </w:tc>
        <w:tc>
          <w:tcPr>
            <w:tcW w:w="6095" w:type="dxa"/>
            <w:shd w:val="clear" w:color="auto" w:fill="auto"/>
          </w:tcPr>
          <w:p w14:paraId="4C023411" w14:textId="6CFECE6D" w:rsidR="00AD42DD" w:rsidRPr="005D7B8B" w:rsidRDefault="00AD42DD" w:rsidP="00AD42DD">
            <w:r w:rsidRPr="005D7B8B">
              <w:rPr>
                <w:b/>
                <w:bCs/>
              </w:rPr>
              <w:t>Explanation</w:t>
            </w:r>
          </w:p>
        </w:tc>
      </w:tr>
      <w:tr w:rsidR="00AD42DD" w:rsidRPr="008E70F8" w14:paraId="2FBDF313" w14:textId="77777777" w:rsidTr="007375EE">
        <w:trPr>
          <w:trHeight w:val="417"/>
        </w:trPr>
        <w:tc>
          <w:tcPr>
            <w:tcW w:w="2835" w:type="dxa"/>
            <w:shd w:val="clear" w:color="auto" w:fill="auto"/>
          </w:tcPr>
          <w:p w14:paraId="20A2AF6F" w14:textId="77777777" w:rsidR="00AD42DD" w:rsidRPr="005D7B8B" w:rsidRDefault="00AD42DD" w:rsidP="00AD42DD">
            <w:r w:rsidRPr="005D7B8B">
              <w:t>Insurance</w:t>
            </w:r>
          </w:p>
          <w:p w14:paraId="6EF74D06" w14:textId="77777777" w:rsidR="00AD42DD" w:rsidRPr="005D7B8B" w:rsidRDefault="00AD42DD" w:rsidP="00AD42DD">
            <w:r w:rsidRPr="005D7B8B">
              <w:t>Rates</w:t>
            </w:r>
          </w:p>
          <w:p w14:paraId="2052DF76" w14:textId="77777777" w:rsidR="00AD42DD" w:rsidRPr="005D7B8B" w:rsidRDefault="00AD42DD" w:rsidP="00AD42DD">
            <w:r w:rsidRPr="005D7B8B">
              <w:t>Electricity</w:t>
            </w:r>
          </w:p>
          <w:p w14:paraId="26536425" w14:textId="77777777" w:rsidR="00AD42DD" w:rsidRPr="005D7B8B" w:rsidRDefault="00AD42DD" w:rsidP="00AD42DD">
            <w:r w:rsidRPr="005D7B8B">
              <w:t>Gas</w:t>
            </w:r>
          </w:p>
          <w:p w14:paraId="6835B4B5" w14:textId="3CF60E71" w:rsidR="00AD42DD" w:rsidRPr="005D7B8B" w:rsidRDefault="00AD42DD" w:rsidP="00AD42DD">
            <w:r w:rsidRPr="005D7B8B">
              <w:t>Water</w:t>
            </w:r>
          </w:p>
        </w:tc>
        <w:tc>
          <w:tcPr>
            <w:tcW w:w="6095" w:type="dxa"/>
            <w:shd w:val="clear" w:color="auto" w:fill="auto"/>
          </w:tcPr>
          <w:p w14:paraId="6F6278B7" w14:textId="0E69FA41" w:rsidR="00AD42DD" w:rsidRPr="005D7B8B" w:rsidRDefault="00AD42DD" w:rsidP="00AD42DD">
            <w:r w:rsidRPr="005D7B8B">
              <w:t>Expenditure to cover the running costs of the building.</w:t>
            </w:r>
          </w:p>
        </w:tc>
      </w:tr>
      <w:tr w:rsidR="00AD42DD" w:rsidRPr="000725BE" w14:paraId="4E12D6DB" w14:textId="77777777" w:rsidTr="005D7B8B">
        <w:trPr>
          <w:trHeight w:val="58"/>
        </w:trPr>
        <w:tc>
          <w:tcPr>
            <w:tcW w:w="2835" w:type="dxa"/>
            <w:shd w:val="clear" w:color="auto" w:fill="auto"/>
          </w:tcPr>
          <w:p w14:paraId="4A6938F8" w14:textId="77777777" w:rsidR="00AD42DD" w:rsidRPr="005D7B8B" w:rsidRDefault="00AD42DD" w:rsidP="00AD42DD">
            <w:r w:rsidRPr="005D7B8B">
              <w:t>Repairs &amp; Maintenance</w:t>
            </w:r>
          </w:p>
        </w:tc>
        <w:tc>
          <w:tcPr>
            <w:tcW w:w="6095" w:type="dxa"/>
            <w:shd w:val="clear" w:color="auto" w:fill="auto"/>
          </w:tcPr>
          <w:p w14:paraId="549F4ECE" w14:textId="5B713EC7" w:rsidR="00E5198D" w:rsidRPr="005D7B8B" w:rsidRDefault="00AD42DD" w:rsidP="00AD42DD">
            <w:r w:rsidRPr="005D7B8B">
              <w:t>Expenditure in relation to repairs &amp; maintenance of the building.</w:t>
            </w:r>
          </w:p>
          <w:p w14:paraId="41BB6B5E" w14:textId="01133C98" w:rsidR="00AD42DD" w:rsidRPr="005D7B8B" w:rsidRDefault="00AD42DD" w:rsidP="00AD42DD">
            <w:r w:rsidRPr="005D7B8B">
              <w:t xml:space="preserve">Including </w:t>
            </w:r>
            <w:r w:rsidR="00E5198D" w:rsidRPr="005D7B8B">
              <w:t>£</w:t>
            </w:r>
            <w:r w:rsidR="005D7B8B" w:rsidRPr="005D7B8B">
              <w:t>3</w:t>
            </w:r>
            <w:r w:rsidR="00E5198D" w:rsidRPr="005D7B8B">
              <w:t xml:space="preserve">,000 for </w:t>
            </w:r>
            <w:r w:rsidR="005D7B8B" w:rsidRPr="005D7B8B">
              <w:t xml:space="preserve">replacement water heaters in the changing rooms and </w:t>
            </w:r>
            <w:r w:rsidRPr="005D7B8B">
              <w:t xml:space="preserve">a </w:t>
            </w:r>
            <w:r w:rsidR="00E5198D" w:rsidRPr="005D7B8B">
              <w:t>£2,</w:t>
            </w:r>
            <w:r w:rsidR="005D7B8B" w:rsidRPr="005D7B8B">
              <w:t>5</w:t>
            </w:r>
            <w:r w:rsidR="00E5198D" w:rsidRPr="005D7B8B">
              <w:t xml:space="preserve">00 budgetary </w:t>
            </w:r>
            <w:r w:rsidRPr="005D7B8B">
              <w:t>provision for reactive maintenance.</w:t>
            </w:r>
          </w:p>
        </w:tc>
      </w:tr>
    </w:tbl>
    <w:p w14:paraId="43C96401" w14:textId="77777777" w:rsidR="00A050C9" w:rsidRPr="000725BE" w:rsidRDefault="00A050C9" w:rsidP="008E70F8"/>
    <w:p w14:paraId="5F14D3D5" w14:textId="650B0DC4" w:rsidR="003045E3" w:rsidRPr="005D7B8B" w:rsidRDefault="003045E3" w:rsidP="00777CA6">
      <w:pPr>
        <w:pStyle w:val="NavHeading3"/>
      </w:pPr>
      <w:r w:rsidRPr="005D7B8B">
        <w:t>Capital Costs</w:t>
      </w:r>
    </w:p>
    <w:tbl>
      <w:tblPr>
        <w:tblStyle w:val="TableGrid"/>
        <w:tblW w:w="0" w:type="auto"/>
        <w:tblLook w:val="04A0" w:firstRow="1" w:lastRow="0" w:firstColumn="1" w:lastColumn="0" w:noHBand="0" w:noVBand="1"/>
      </w:tblPr>
      <w:tblGrid>
        <w:gridCol w:w="2835"/>
        <w:gridCol w:w="5521"/>
      </w:tblGrid>
      <w:tr w:rsidR="00AD42DD" w:rsidRPr="005D7B8B" w14:paraId="718AB49A" w14:textId="77777777" w:rsidTr="003045E3">
        <w:tc>
          <w:tcPr>
            <w:tcW w:w="2835" w:type="dxa"/>
          </w:tcPr>
          <w:p w14:paraId="7854B52E" w14:textId="7B3861A9" w:rsidR="00AD42DD" w:rsidRPr="005D7B8B" w:rsidRDefault="00AD42DD" w:rsidP="00AD42DD">
            <w:r w:rsidRPr="005D7B8B">
              <w:rPr>
                <w:b/>
                <w:bCs/>
              </w:rPr>
              <w:t>Budget Heading</w:t>
            </w:r>
          </w:p>
        </w:tc>
        <w:tc>
          <w:tcPr>
            <w:tcW w:w="5521" w:type="dxa"/>
          </w:tcPr>
          <w:p w14:paraId="64B792E1" w14:textId="3D077D7E" w:rsidR="00AD42DD" w:rsidRPr="005D7B8B" w:rsidRDefault="00AD42DD" w:rsidP="00AD42DD">
            <w:r w:rsidRPr="005D7B8B">
              <w:rPr>
                <w:b/>
                <w:bCs/>
              </w:rPr>
              <w:t>Explanation</w:t>
            </w:r>
          </w:p>
        </w:tc>
      </w:tr>
      <w:tr w:rsidR="00AD42DD" w:rsidRPr="005D7B8B" w14:paraId="5C492816" w14:textId="77777777" w:rsidTr="003045E3">
        <w:tc>
          <w:tcPr>
            <w:tcW w:w="2835" w:type="dxa"/>
          </w:tcPr>
          <w:p w14:paraId="13AED268" w14:textId="77777777" w:rsidR="00AD42DD" w:rsidRPr="005D7B8B" w:rsidRDefault="00AD42DD" w:rsidP="00AD42DD">
            <w:r w:rsidRPr="005D7B8B">
              <w:t>Equipment Purchases</w:t>
            </w:r>
          </w:p>
        </w:tc>
        <w:tc>
          <w:tcPr>
            <w:tcW w:w="5521" w:type="dxa"/>
          </w:tcPr>
          <w:p w14:paraId="34CA9F2C" w14:textId="38CD81E2" w:rsidR="00AD42DD" w:rsidRPr="005D7B8B" w:rsidRDefault="00AD42DD" w:rsidP="00AD42DD">
            <w:r w:rsidRPr="005D7B8B">
              <w:t xml:space="preserve">Provision of new equipment </w:t>
            </w:r>
            <w:r w:rsidR="00E5198D" w:rsidRPr="005D7B8B">
              <w:t xml:space="preserve">at Alsager </w:t>
            </w:r>
            <w:r w:rsidRPr="005D7B8B">
              <w:t>Civic.</w:t>
            </w:r>
            <w:r w:rsidR="005D7B8B" w:rsidRPr="005D7B8B">
              <w:t xml:space="preserve">  Includes £2,000 for an ice machine, £2,000 for glassware, £4,000 for bar equipment (tills, fridge, bar provisions, decoration, signage etc), £1,000 for office equipment and a £2,000 contingency.</w:t>
            </w:r>
          </w:p>
        </w:tc>
      </w:tr>
      <w:tr w:rsidR="00AD42DD" w:rsidRPr="005D7B8B" w14:paraId="516D2F1A" w14:textId="77777777" w:rsidTr="003045E3">
        <w:tc>
          <w:tcPr>
            <w:tcW w:w="2835" w:type="dxa"/>
          </w:tcPr>
          <w:p w14:paraId="24F97C22" w14:textId="77777777" w:rsidR="00AD42DD" w:rsidRPr="005D7B8B" w:rsidRDefault="00AD42DD" w:rsidP="00AD42DD">
            <w:r w:rsidRPr="005D7B8B">
              <w:t>IT Equipment</w:t>
            </w:r>
          </w:p>
        </w:tc>
        <w:tc>
          <w:tcPr>
            <w:tcW w:w="5521" w:type="dxa"/>
          </w:tcPr>
          <w:p w14:paraId="121BD954" w14:textId="2C109B31" w:rsidR="00AD42DD" w:rsidRPr="005D7B8B" w:rsidRDefault="00AD42DD" w:rsidP="00AD42DD">
            <w:r w:rsidRPr="005D7B8B">
              <w:t>Cost of new IT equipment at Alsager Civic</w:t>
            </w:r>
            <w:r w:rsidR="00E5198D" w:rsidRPr="005D7B8B">
              <w:t xml:space="preserve"> which is on a rolling replacement programme</w:t>
            </w:r>
            <w:r w:rsidRPr="005D7B8B">
              <w:t>.</w:t>
            </w:r>
          </w:p>
        </w:tc>
      </w:tr>
      <w:tr w:rsidR="00AD42DD" w:rsidRPr="005D7B8B" w14:paraId="342490B3" w14:textId="77777777" w:rsidTr="003045E3">
        <w:tc>
          <w:tcPr>
            <w:tcW w:w="2835" w:type="dxa"/>
          </w:tcPr>
          <w:p w14:paraId="290CD043" w14:textId="77777777" w:rsidR="00AD42DD" w:rsidRPr="005D7B8B" w:rsidRDefault="00AD42DD" w:rsidP="00AD42DD">
            <w:r w:rsidRPr="005D7B8B">
              <w:t>Public Works Loan Repayment</w:t>
            </w:r>
          </w:p>
        </w:tc>
        <w:tc>
          <w:tcPr>
            <w:tcW w:w="5521" w:type="dxa"/>
          </w:tcPr>
          <w:p w14:paraId="6B9E54B5" w14:textId="5A9F1404" w:rsidR="00AD42DD" w:rsidRPr="005D7B8B" w:rsidRDefault="00AD42DD" w:rsidP="00AD42DD">
            <w:r w:rsidRPr="005D7B8B">
              <w:t>Annual cost of servicing the repayment of a Public Works Loan.</w:t>
            </w:r>
          </w:p>
        </w:tc>
      </w:tr>
    </w:tbl>
    <w:p w14:paraId="6C5B0262" w14:textId="7F4ABA04" w:rsidR="003045E3" w:rsidRPr="00B73F37" w:rsidRDefault="003045E3" w:rsidP="008E70F8"/>
    <w:p w14:paraId="70CF2249" w14:textId="70700D08" w:rsidR="00E5198D" w:rsidRPr="00B73F37" w:rsidRDefault="00E5198D" w:rsidP="00E5198D">
      <w:pPr>
        <w:pStyle w:val="NavHeading3"/>
      </w:pPr>
      <w:r w:rsidRPr="00B73F37">
        <w:t>Alsager Civic – Salaries Budget FY202</w:t>
      </w:r>
      <w:r w:rsidR="008E70F8">
        <w:t>2</w:t>
      </w:r>
      <w:r w:rsidRPr="00B73F37">
        <w:t>-2</w:t>
      </w:r>
      <w:r w:rsidR="008E70F8">
        <w:t>3</w:t>
      </w:r>
    </w:p>
    <w:tbl>
      <w:tblPr>
        <w:tblStyle w:val="TableGrid"/>
        <w:tblW w:w="8075" w:type="dxa"/>
        <w:tblLook w:val="04A0" w:firstRow="1" w:lastRow="0" w:firstColumn="1" w:lastColumn="0" w:noHBand="0" w:noVBand="1"/>
      </w:tblPr>
      <w:tblGrid>
        <w:gridCol w:w="1336"/>
        <w:gridCol w:w="5707"/>
        <w:gridCol w:w="1032"/>
      </w:tblGrid>
      <w:tr w:rsidR="00FC5165" w:rsidRPr="00345F5D" w14:paraId="0352EFC4" w14:textId="77777777" w:rsidTr="00FC5165">
        <w:tc>
          <w:tcPr>
            <w:tcW w:w="827" w:type="pct"/>
          </w:tcPr>
          <w:p w14:paraId="7DE57AFC" w14:textId="77777777" w:rsidR="00FC5165" w:rsidRPr="00345F5D" w:rsidRDefault="00FC5165" w:rsidP="0076553A">
            <w:pPr>
              <w:rPr>
                <w:b/>
                <w:bCs/>
              </w:rPr>
            </w:pPr>
            <w:r w:rsidRPr="00345F5D">
              <w:rPr>
                <w:b/>
                <w:bCs/>
              </w:rPr>
              <w:t>Hours per week</w:t>
            </w:r>
          </w:p>
        </w:tc>
        <w:tc>
          <w:tcPr>
            <w:tcW w:w="3534" w:type="pct"/>
          </w:tcPr>
          <w:p w14:paraId="67AC123A" w14:textId="77777777" w:rsidR="00FC5165" w:rsidRPr="00345F5D" w:rsidRDefault="00FC5165" w:rsidP="0076553A">
            <w:pPr>
              <w:rPr>
                <w:b/>
                <w:bCs/>
              </w:rPr>
            </w:pPr>
            <w:r w:rsidRPr="00345F5D">
              <w:rPr>
                <w:b/>
                <w:bCs/>
              </w:rPr>
              <w:t>% allocation to Alsager Civic</w:t>
            </w:r>
          </w:p>
        </w:tc>
        <w:tc>
          <w:tcPr>
            <w:tcW w:w="639" w:type="pct"/>
          </w:tcPr>
          <w:p w14:paraId="4F441E80" w14:textId="251F202E" w:rsidR="00FC5165" w:rsidRPr="00345F5D" w:rsidRDefault="00FC5165" w:rsidP="0076553A">
            <w:pPr>
              <w:rPr>
                <w:b/>
                <w:bCs/>
              </w:rPr>
            </w:pPr>
            <w:r w:rsidRPr="00345F5D">
              <w:rPr>
                <w:b/>
                <w:bCs/>
              </w:rPr>
              <w:t>Budget FY202</w:t>
            </w:r>
            <w:r w:rsidR="005D7B8B" w:rsidRPr="00345F5D">
              <w:rPr>
                <w:b/>
                <w:bCs/>
              </w:rPr>
              <w:t>2</w:t>
            </w:r>
            <w:r w:rsidRPr="00345F5D">
              <w:rPr>
                <w:b/>
                <w:bCs/>
              </w:rPr>
              <w:t>-2</w:t>
            </w:r>
            <w:r w:rsidR="005D7B8B" w:rsidRPr="00345F5D">
              <w:rPr>
                <w:b/>
                <w:bCs/>
              </w:rPr>
              <w:t>3</w:t>
            </w:r>
          </w:p>
        </w:tc>
      </w:tr>
      <w:tr w:rsidR="00FC5165" w:rsidRPr="00345F5D" w14:paraId="54B05908" w14:textId="77777777" w:rsidTr="00FC5165">
        <w:tc>
          <w:tcPr>
            <w:tcW w:w="827" w:type="pct"/>
          </w:tcPr>
          <w:p w14:paraId="1FC4EED3" w14:textId="3C473611" w:rsidR="00FC5165" w:rsidRPr="00345F5D" w:rsidRDefault="00FC5165" w:rsidP="0076553A">
            <w:r w:rsidRPr="00345F5D">
              <w:rPr>
                <w:color w:val="000000"/>
              </w:rPr>
              <w:t>28</w:t>
            </w:r>
          </w:p>
        </w:tc>
        <w:tc>
          <w:tcPr>
            <w:tcW w:w="3534" w:type="pct"/>
          </w:tcPr>
          <w:p w14:paraId="610AC61B" w14:textId="6E5034DD" w:rsidR="00FC5165" w:rsidRPr="00345F5D" w:rsidRDefault="00FC5165" w:rsidP="0076553A">
            <w:r w:rsidRPr="00345F5D">
              <w:rPr>
                <w:color w:val="000000"/>
              </w:rPr>
              <w:t>Costed 90% to Alsager Civic</w:t>
            </w:r>
          </w:p>
        </w:tc>
        <w:tc>
          <w:tcPr>
            <w:tcW w:w="639" w:type="pct"/>
          </w:tcPr>
          <w:p w14:paraId="755EE627" w14:textId="218CCD79" w:rsidR="00FC5165" w:rsidRPr="00345F5D" w:rsidRDefault="00FC5165" w:rsidP="0076553A">
            <w:r w:rsidRPr="00345F5D">
              <w:t>£</w:t>
            </w:r>
            <w:r w:rsidR="00A31DE5" w:rsidRPr="00345F5D">
              <w:t>21,577</w:t>
            </w:r>
          </w:p>
        </w:tc>
      </w:tr>
      <w:tr w:rsidR="00FC5165" w:rsidRPr="00345F5D" w14:paraId="085EABC8" w14:textId="77777777" w:rsidTr="00FC5165">
        <w:tc>
          <w:tcPr>
            <w:tcW w:w="827" w:type="pct"/>
          </w:tcPr>
          <w:p w14:paraId="0C547348" w14:textId="56768EA3" w:rsidR="00FC5165" w:rsidRPr="00345F5D" w:rsidRDefault="00FC5165" w:rsidP="00FC5165">
            <w:r w:rsidRPr="00345F5D">
              <w:rPr>
                <w:color w:val="000000"/>
              </w:rPr>
              <w:t>48 (combined)</w:t>
            </w:r>
          </w:p>
        </w:tc>
        <w:tc>
          <w:tcPr>
            <w:tcW w:w="3534" w:type="pct"/>
          </w:tcPr>
          <w:p w14:paraId="1ED74FCC" w14:textId="47112748" w:rsidR="00FC5165" w:rsidRPr="00345F5D" w:rsidRDefault="00FC5165" w:rsidP="00FC5165">
            <w:r w:rsidRPr="00345F5D">
              <w:rPr>
                <w:color w:val="000000"/>
              </w:rPr>
              <w:t>Costed 7</w:t>
            </w:r>
            <w:r w:rsidR="00A31DE5" w:rsidRPr="00345F5D">
              <w:rPr>
                <w:color w:val="000000"/>
              </w:rPr>
              <w:t>9</w:t>
            </w:r>
            <w:r w:rsidRPr="00345F5D">
              <w:rPr>
                <w:color w:val="000000"/>
              </w:rPr>
              <w:t>% to Alsager Civic</w:t>
            </w:r>
          </w:p>
        </w:tc>
        <w:tc>
          <w:tcPr>
            <w:tcW w:w="639" w:type="pct"/>
          </w:tcPr>
          <w:p w14:paraId="451D1941" w14:textId="5CC473BD" w:rsidR="00FC5165" w:rsidRPr="00345F5D" w:rsidRDefault="00A31DE5" w:rsidP="00FC5165">
            <w:r w:rsidRPr="00345F5D">
              <w:t>£20,635</w:t>
            </w:r>
          </w:p>
        </w:tc>
      </w:tr>
      <w:tr w:rsidR="00FC5165" w:rsidRPr="00345F5D" w14:paraId="79DA3314" w14:textId="77777777" w:rsidTr="00FC5165">
        <w:tc>
          <w:tcPr>
            <w:tcW w:w="827" w:type="pct"/>
          </w:tcPr>
          <w:p w14:paraId="32F0D0FA" w14:textId="52A6F22E" w:rsidR="00FC5165" w:rsidRPr="00345F5D" w:rsidRDefault="00FC5165" w:rsidP="00FC5165">
            <w:r w:rsidRPr="00345F5D">
              <w:rPr>
                <w:color w:val="000000"/>
              </w:rPr>
              <w:t>24</w:t>
            </w:r>
          </w:p>
        </w:tc>
        <w:tc>
          <w:tcPr>
            <w:tcW w:w="3534" w:type="pct"/>
          </w:tcPr>
          <w:p w14:paraId="5B8DDEEF" w14:textId="7D2DD50B" w:rsidR="00FC5165" w:rsidRPr="00345F5D" w:rsidRDefault="00FC5165" w:rsidP="00FC5165">
            <w:r w:rsidRPr="00345F5D">
              <w:rPr>
                <w:color w:val="000000"/>
              </w:rPr>
              <w:t>Costed 80% to Alsager Civic</w:t>
            </w:r>
          </w:p>
        </w:tc>
        <w:tc>
          <w:tcPr>
            <w:tcW w:w="639" w:type="pct"/>
          </w:tcPr>
          <w:p w14:paraId="6CAE680A" w14:textId="6E8F81EF" w:rsidR="00FC5165" w:rsidRPr="00345F5D" w:rsidRDefault="00FC5165" w:rsidP="00FC5165">
            <w:r w:rsidRPr="00345F5D">
              <w:t>£13,</w:t>
            </w:r>
            <w:r w:rsidR="00A31DE5" w:rsidRPr="00345F5D">
              <w:t>757</w:t>
            </w:r>
          </w:p>
        </w:tc>
      </w:tr>
      <w:tr w:rsidR="00FC5165" w:rsidRPr="00345F5D" w14:paraId="2D060F7F" w14:textId="77777777" w:rsidTr="00FC5165">
        <w:tc>
          <w:tcPr>
            <w:tcW w:w="827" w:type="pct"/>
          </w:tcPr>
          <w:p w14:paraId="42E67263" w14:textId="03593061" w:rsidR="00FC5165" w:rsidRPr="00345F5D" w:rsidRDefault="00A31DE5" w:rsidP="00FC5165">
            <w:r w:rsidRPr="00345F5D">
              <w:rPr>
                <w:color w:val="000000"/>
              </w:rPr>
              <w:t>20</w:t>
            </w:r>
          </w:p>
        </w:tc>
        <w:tc>
          <w:tcPr>
            <w:tcW w:w="3534" w:type="pct"/>
          </w:tcPr>
          <w:p w14:paraId="1DBF1E01" w14:textId="39E5BA9C" w:rsidR="00FC5165" w:rsidRPr="00345F5D" w:rsidRDefault="00FC5165" w:rsidP="00FC5165">
            <w:r w:rsidRPr="00345F5D">
              <w:rPr>
                <w:color w:val="000000"/>
              </w:rPr>
              <w:t>Costed 100% to Alsager Civic</w:t>
            </w:r>
          </w:p>
        </w:tc>
        <w:tc>
          <w:tcPr>
            <w:tcW w:w="639" w:type="pct"/>
          </w:tcPr>
          <w:p w14:paraId="47EEBE44" w14:textId="0CC03904" w:rsidR="00FC5165" w:rsidRPr="00345F5D" w:rsidRDefault="00A31DE5" w:rsidP="00FC5165">
            <w:r w:rsidRPr="00345F5D">
              <w:t>£12,475</w:t>
            </w:r>
          </w:p>
        </w:tc>
      </w:tr>
      <w:tr w:rsidR="00FC5165" w:rsidRPr="00345F5D" w14:paraId="5503F603" w14:textId="77777777" w:rsidTr="00FC5165">
        <w:tc>
          <w:tcPr>
            <w:tcW w:w="827" w:type="pct"/>
          </w:tcPr>
          <w:p w14:paraId="5C8D37FA" w14:textId="439F50C7" w:rsidR="00FC5165" w:rsidRPr="00345F5D" w:rsidRDefault="00A31DE5" w:rsidP="00FC5165">
            <w:r w:rsidRPr="00345F5D">
              <w:t>16</w:t>
            </w:r>
          </w:p>
        </w:tc>
        <w:tc>
          <w:tcPr>
            <w:tcW w:w="3534" w:type="pct"/>
          </w:tcPr>
          <w:p w14:paraId="30A95E8B" w14:textId="6250884E" w:rsidR="00FC5165" w:rsidRPr="00345F5D" w:rsidRDefault="00FC5165" w:rsidP="00FC5165">
            <w:r w:rsidRPr="00345F5D">
              <w:rPr>
                <w:color w:val="000000"/>
              </w:rPr>
              <w:t>Costed 85% to Alsager Civic</w:t>
            </w:r>
          </w:p>
        </w:tc>
        <w:tc>
          <w:tcPr>
            <w:tcW w:w="639" w:type="pct"/>
          </w:tcPr>
          <w:p w14:paraId="6C9CC379" w14:textId="6065C7DD" w:rsidR="00FC5165" w:rsidRPr="00345F5D" w:rsidRDefault="00FC5165" w:rsidP="00FC5165">
            <w:r w:rsidRPr="00345F5D">
              <w:t>£</w:t>
            </w:r>
            <w:r w:rsidR="00A31DE5" w:rsidRPr="00345F5D">
              <w:t>7,994</w:t>
            </w:r>
          </w:p>
        </w:tc>
      </w:tr>
      <w:tr w:rsidR="00A31DE5" w:rsidRPr="00345F5D" w14:paraId="35F081EE" w14:textId="77777777" w:rsidTr="00FC5165">
        <w:tc>
          <w:tcPr>
            <w:tcW w:w="4361" w:type="pct"/>
            <w:gridSpan w:val="2"/>
          </w:tcPr>
          <w:p w14:paraId="12441EAD" w14:textId="051D75D0" w:rsidR="00A31DE5" w:rsidRPr="00345F5D" w:rsidRDefault="00A31DE5" w:rsidP="00FC5165">
            <w:pPr>
              <w:rPr>
                <w:color w:val="000000"/>
              </w:rPr>
            </w:pPr>
            <w:r w:rsidRPr="00345F5D">
              <w:rPr>
                <w:color w:val="000000"/>
              </w:rPr>
              <w:lastRenderedPageBreak/>
              <w:t xml:space="preserve">Provision for overtime to be paid to </w:t>
            </w:r>
            <w:r w:rsidR="00345F5D" w:rsidRPr="00345F5D">
              <w:rPr>
                <w:color w:val="000000"/>
              </w:rPr>
              <w:t>office staff</w:t>
            </w:r>
          </w:p>
        </w:tc>
        <w:tc>
          <w:tcPr>
            <w:tcW w:w="639" w:type="pct"/>
          </w:tcPr>
          <w:p w14:paraId="5A597BD5" w14:textId="5D877379" w:rsidR="00A31DE5" w:rsidRPr="00345F5D" w:rsidRDefault="00345F5D" w:rsidP="00FC5165">
            <w:r w:rsidRPr="00345F5D">
              <w:t>£3,000</w:t>
            </w:r>
          </w:p>
        </w:tc>
      </w:tr>
      <w:tr w:rsidR="00FC5165" w:rsidRPr="00345F5D" w14:paraId="67378978" w14:textId="77777777" w:rsidTr="00FC5165">
        <w:tc>
          <w:tcPr>
            <w:tcW w:w="4361" w:type="pct"/>
            <w:gridSpan w:val="2"/>
          </w:tcPr>
          <w:p w14:paraId="4386B772" w14:textId="2E3EFAB9" w:rsidR="00FC5165" w:rsidRPr="00345F5D" w:rsidRDefault="00FC5165" w:rsidP="00FC5165">
            <w:pPr>
              <w:rPr>
                <w:color w:val="000000"/>
              </w:rPr>
            </w:pPr>
            <w:r w:rsidRPr="00345F5D">
              <w:rPr>
                <w:color w:val="000000"/>
              </w:rPr>
              <w:t>Provision for casual bar staff</w:t>
            </w:r>
          </w:p>
        </w:tc>
        <w:tc>
          <w:tcPr>
            <w:tcW w:w="639" w:type="pct"/>
          </w:tcPr>
          <w:p w14:paraId="22385C3E" w14:textId="2746CF5C" w:rsidR="00FC5165" w:rsidRPr="00345F5D" w:rsidRDefault="00FC5165" w:rsidP="00FC5165">
            <w:r w:rsidRPr="00345F5D">
              <w:t>£</w:t>
            </w:r>
            <w:r w:rsidR="00345F5D" w:rsidRPr="00345F5D">
              <w:t>7,848</w:t>
            </w:r>
          </w:p>
        </w:tc>
      </w:tr>
      <w:tr w:rsidR="00FC5165" w:rsidRPr="00622389" w14:paraId="5F5F3822" w14:textId="77777777" w:rsidTr="00FC5165">
        <w:tc>
          <w:tcPr>
            <w:tcW w:w="4361" w:type="pct"/>
            <w:gridSpan w:val="2"/>
          </w:tcPr>
          <w:p w14:paraId="56F41DC4" w14:textId="45351E0D" w:rsidR="00FC5165" w:rsidRPr="00345F5D" w:rsidRDefault="00FC5165" w:rsidP="0076553A">
            <w:r w:rsidRPr="00345F5D">
              <w:t xml:space="preserve">Alsager Civic </w:t>
            </w:r>
            <w:r w:rsidR="00736137" w:rsidRPr="00345F5D">
              <w:t>Salaries</w:t>
            </w:r>
            <w:r w:rsidRPr="00345F5D">
              <w:t xml:space="preserve"> Budget FY202</w:t>
            </w:r>
            <w:r w:rsidR="00345F5D" w:rsidRPr="00345F5D">
              <w:t>2-23</w:t>
            </w:r>
          </w:p>
        </w:tc>
        <w:tc>
          <w:tcPr>
            <w:tcW w:w="639" w:type="pct"/>
          </w:tcPr>
          <w:p w14:paraId="6E26BE4B" w14:textId="73975A8A" w:rsidR="00FC5165" w:rsidRPr="00510152" w:rsidRDefault="00FC5165" w:rsidP="0076553A">
            <w:r w:rsidRPr="00345F5D">
              <w:t>£8</w:t>
            </w:r>
            <w:r w:rsidR="00345F5D" w:rsidRPr="00345F5D">
              <w:t>7</w:t>
            </w:r>
            <w:r w:rsidR="00B73F37" w:rsidRPr="00345F5D">
              <w:t>,</w:t>
            </w:r>
            <w:r w:rsidR="00345F5D" w:rsidRPr="00345F5D">
              <w:t>287</w:t>
            </w:r>
          </w:p>
        </w:tc>
      </w:tr>
    </w:tbl>
    <w:p w14:paraId="7E1AD829" w14:textId="66E38FE8" w:rsidR="006B4676" w:rsidRDefault="006B4676" w:rsidP="008E70F8">
      <w:pPr>
        <w:rPr>
          <w:highlight w:val="yellow"/>
        </w:rPr>
      </w:pPr>
    </w:p>
    <w:p w14:paraId="0C9FEA87" w14:textId="77777777" w:rsidR="006B4676" w:rsidRPr="00B73F37" w:rsidRDefault="006B4676" w:rsidP="008E70F8"/>
    <w:p w14:paraId="1662EAC9" w14:textId="2BF1A428" w:rsidR="00E5198D" w:rsidRPr="00B73F37" w:rsidRDefault="00E5198D" w:rsidP="00E5198D">
      <w:pPr>
        <w:pStyle w:val="NavHeading3"/>
      </w:pPr>
      <w:r w:rsidRPr="00B73F37">
        <w:t>Alsager Civic – Management Administration Budget FY202</w:t>
      </w:r>
      <w:r w:rsidR="008E70F8">
        <w:t>2</w:t>
      </w:r>
      <w:r w:rsidRPr="00B73F37">
        <w:t>-2</w:t>
      </w:r>
      <w:r w:rsidR="008E70F8">
        <w:t>3</w:t>
      </w:r>
    </w:p>
    <w:p w14:paraId="0F4AC709" w14:textId="12E563C3" w:rsidR="00E5198D" w:rsidRPr="00B73F37" w:rsidRDefault="00E5198D" w:rsidP="008E70F8"/>
    <w:tbl>
      <w:tblPr>
        <w:tblStyle w:val="TableGrid"/>
        <w:tblW w:w="8075" w:type="dxa"/>
        <w:tblLook w:val="04A0" w:firstRow="1" w:lastRow="0" w:firstColumn="1" w:lastColumn="0" w:noHBand="0" w:noVBand="1"/>
      </w:tblPr>
      <w:tblGrid>
        <w:gridCol w:w="846"/>
        <w:gridCol w:w="5953"/>
        <w:gridCol w:w="1276"/>
      </w:tblGrid>
      <w:tr w:rsidR="006B4676" w:rsidRPr="00345F5D" w14:paraId="13C02F5C" w14:textId="77777777" w:rsidTr="0076553A">
        <w:tc>
          <w:tcPr>
            <w:tcW w:w="524" w:type="pct"/>
          </w:tcPr>
          <w:p w14:paraId="4F2BB9F4" w14:textId="77777777" w:rsidR="006B4676" w:rsidRPr="00345F5D" w:rsidRDefault="006B4676" w:rsidP="0076553A">
            <w:pPr>
              <w:rPr>
                <w:b/>
                <w:bCs/>
              </w:rPr>
            </w:pPr>
            <w:r w:rsidRPr="00345F5D">
              <w:rPr>
                <w:b/>
                <w:bCs/>
              </w:rPr>
              <w:t>Hours per week</w:t>
            </w:r>
          </w:p>
        </w:tc>
        <w:tc>
          <w:tcPr>
            <w:tcW w:w="3686" w:type="pct"/>
          </w:tcPr>
          <w:p w14:paraId="5B89A506" w14:textId="154909EB" w:rsidR="006B4676" w:rsidRPr="00345F5D" w:rsidRDefault="006B4676" w:rsidP="0076553A">
            <w:pPr>
              <w:rPr>
                <w:b/>
                <w:bCs/>
              </w:rPr>
            </w:pPr>
            <w:r w:rsidRPr="00345F5D">
              <w:rPr>
                <w:b/>
                <w:bCs/>
              </w:rPr>
              <w:t>% allocation to Alsager Civic</w:t>
            </w:r>
          </w:p>
        </w:tc>
        <w:tc>
          <w:tcPr>
            <w:tcW w:w="790" w:type="pct"/>
          </w:tcPr>
          <w:p w14:paraId="4A8CB9C9" w14:textId="2923AA01" w:rsidR="006B4676" w:rsidRPr="00345F5D" w:rsidRDefault="006B4676" w:rsidP="0076553A">
            <w:pPr>
              <w:rPr>
                <w:b/>
                <w:bCs/>
              </w:rPr>
            </w:pPr>
            <w:r w:rsidRPr="00345F5D">
              <w:rPr>
                <w:b/>
                <w:bCs/>
              </w:rPr>
              <w:t>Budget FY202</w:t>
            </w:r>
            <w:r w:rsidR="00345F5D" w:rsidRPr="00345F5D">
              <w:rPr>
                <w:b/>
                <w:bCs/>
              </w:rPr>
              <w:t>2</w:t>
            </w:r>
            <w:r w:rsidRPr="00345F5D">
              <w:rPr>
                <w:b/>
                <w:bCs/>
              </w:rPr>
              <w:t>-2</w:t>
            </w:r>
            <w:r w:rsidR="00345F5D" w:rsidRPr="00345F5D">
              <w:rPr>
                <w:b/>
                <w:bCs/>
              </w:rPr>
              <w:t>3</w:t>
            </w:r>
          </w:p>
        </w:tc>
      </w:tr>
      <w:tr w:rsidR="00FC5165" w:rsidRPr="00345F5D" w14:paraId="60BE16AF" w14:textId="77777777" w:rsidTr="0076553A">
        <w:tc>
          <w:tcPr>
            <w:tcW w:w="524" w:type="pct"/>
          </w:tcPr>
          <w:p w14:paraId="4EE5A002" w14:textId="77777777" w:rsidR="00FC5165" w:rsidRPr="00345F5D" w:rsidRDefault="00FC5165" w:rsidP="00FC5165">
            <w:r w:rsidRPr="00345F5D">
              <w:rPr>
                <w:color w:val="000000"/>
              </w:rPr>
              <w:t>37</w:t>
            </w:r>
          </w:p>
        </w:tc>
        <w:tc>
          <w:tcPr>
            <w:tcW w:w="3686" w:type="pct"/>
          </w:tcPr>
          <w:p w14:paraId="5A38406C" w14:textId="4C5D987A" w:rsidR="00FC5165" w:rsidRPr="00345F5D" w:rsidRDefault="00FC5165" w:rsidP="00FC5165">
            <w:r w:rsidRPr="00345F5D">
              <w:rPr>
                <w:color w:val="000000"/>
              </w:rPr>
              <w:t xml:space="preserve">Costed </w:t>
            </w:r>
            <w:r w:rsidR="00B73F37" w:rsidRPr="00345F5D">
              <w:rPr>
                <w:color w:val="000000"/>
              </w:rPr>
              <w:t>10</w:t>
            </w:r>
            <w:r w:rsidRPr="00345F5D">
              <w:rPr>
                <w:color w:val="000000"/>
              </w:rPr>
              <w:t>% to Alsager Civic</w:t>
            </w:r>
          </w:p>
        </w:tc>
        <w:tc>
          <w:tcPr>
            <w:tcW w:w="790" w:type="pct"/>
          </w:tcPr>
          <w:p w14:paraId="3B0C44F4" w14:textId="1E2FD676" w:rsidR="00B73F37" w:rsidRPr="00345F5D" w:rsidRDefault="00FC5165" w:rsidP="00FC5165">
            <w:r w:rsidRPr="00345F5D">
              <w:t>£</w:t>
            </w:r>
            <w:r w:rsidR="00B73F37" w:rsidRPr="00345F5D">
              <w:t>4,</w:t>
            </w:r>
            <w:r w:rsidR="00345F5D" w:rsidRPr="00345F5D">
              <w:t>996</w:t>
            </w:r>
          </w:p>
        </w:tc>
      </w:tr>
      <w:tr w:rsidR="00FC5165" w:rsidRPr="00345F5D" w14:paraId="7D5A0FAF" w14:textId="77777777" w:rsidTr="0076553A">
        <w:tc>
          <w:tcPr>
            <w:tcW w:w="524" w:type="pct"/>
          </w:tcPr>
          <w:p w14:paraId="777933CD" w14:textId="77777777" w:rsidR="00FC5165" w:rsidRPr="00345F5D" w:rsidRDefault="00FC5165" w:rsidP="00FC5165">
            <w:r w:rsidRPr="00345F5D">
              <w:rPr>
                <w:color w:val="000000"/>
              </w:rPr>
              <w:t>24</w:t>
            </w:r>
          </w:p>
        </w:tc>
        <w:tc>
          <w:tcPr>
            <w:tcW w:w="3686" w:type="pct"/>
          </w:tcPr>
          <w:p w14:paraId="7FC545D1" w14:textId="4CAE169F" w:rsidR="00FC5165" w:rsidRPr="00345F5D" w:rsidRDefault="00FC5165" w:rsidP="00FC5165">
            <w:r w:rsidRPr="00345F5D">
              <w:rPr>
                <w:color w:val="000000"/>
              </w:rPr>
              <w:t xml:space="preserve">Costed </w:t>
            </w:r>
            <w:r w:rsidR="00B73F37" w:rsidRPr="00345F5D">
              <w:rPr>
                <w:color w:val="000000"/>
              </w:rPr>
              <w:t>10</w:t>
            </w:r>
            <w:r w:rsidRPr="00345F5D">
              <w:rPr>
                <w:color w:val="000000"/>
              </w:rPr>
              <w:t>% to Alsager Civic</w:t>
            </w:r>
          </w:p>
        </w:tc>
        <w:tc>
          <w:tcPr>
            <w:tcW w:w="790" w:type="pct"/>
          </w:tcPr>
          <w:p w14:paraId="4E1456FD" w14:textId="1BC67A62" w:rsidR="00FC5165" w:rsidRPr="00345F5D" w:rsidRDefault="00FC5165" w:rsidP="00FC5165">
            <w:r w:rsidRPr="00345F5D">
              <w:t>£</w:t>
            </w:r>
            <w:r w:rsidR="00B73F37" w:rsidRPr="00345F5D">
              <w:t>2,</w:t>
            </w:r>
            <w:r w:rsidR="00345F5D" w:rsidRPr="00345F5D">
              <w:t>280</w:t>
            </w:r>
          </w:p>
        </w:tc>
      </w:tr>
      <w:tr w:rsidR="00FC5165" w:rsidRPr="00345F5D" w14:paraId="16608E16" w14:textId="77777777" w:rsidTr="0076553A">
        <w:tc>
          <w:tcPr>
            <w:tcW w:w="524" w:type="pct"/>
          </w:tcPr>
          <w:p w14:paraId="03189C5F" w14:textId="77777777" w:rsidR="00FC5165" w:rsidRPr="00345F5D" w:rsidRDefault="00FC5165" w:rsidP="00FC5165">
            <w:r w:rsidRPr="00345F5D">
              <w:rPr>
                <w:color w:val="000000"/>
              </w:rPr>
              <w:t>23</w:t>
            </w:r>
          </w:p>
        </w:tc>
        <w:tc>
          <w:tcPr>
            <w:tcW w:w="3686" w:type="pct"/>
          </w:tcPr>
          <w:p w14:paraId="62339C49" w14:textId="208B439F" w:rsidR="00FC5165" w:rsidRPr="00345F5D" w:rsidRDefault="00FC5165" w:rsidP="00FC5165">
            <w:r w:rsidRPr="00345F5D">
              <w:rPr>
                <w:color w:val="000000"/>
              </w:rPr>
              <w:t xml:space="preserve">Costed </w:t>
            </w:r>
            <w:r w:rsidR="00B73F37" w:rsidRPr="00345F5D">
              <w:rPr>
                <w:color w:val="000000"/>
              </w:rPr>
              <w:t>20</w:t>
            </w:r>
            <w:r w:rsidRPr="00345F5D">
              <w:rPr>
                <w:color w:val="000000"/>
              </w:rPr>
              <w:t>% to Alsager Civic</w:t>
            </w:r>
          </w:p>
        </w:tc>
        <w:tc>
          <w:tcPr>
            <w:tcW w:w="790" w:type="pct"/>
          </w:tcPr>
          <w:p w14:paraId="70FF8A10" w14:textId="209D2AB7" w:rsidR="00FC5165" w:rsidRPr="00345F5D" w:rsidRDefault="00FC5165" w:rsidP="00FC5165">
            <w:r w:rsidRPr="00345F5D">
              <w:t>£</w:t>
            </w:r>
            <w:r w:rsidR="00B73F37" w:rsidRPr="00345F5D">
              <w:t>4,</w:t>
            </w:r>
            <w:r w:rsidR="00345F5D" w:rsidRPr="00345F5D">
              <w:t>624</w:t>
            </w:r>
          </w:p>
        </w:tc>
      </w:tr>
      <w:tr w:rsidR="00FC5165" w:rsidRPr="00345F5D" w14:paraId="37411ADA" w14:textId="77777777" w:rsidTr="0076553A">
        <w:tc>
          <w:tcPr>
            <w:tcW w:w="524" w:type="pct"/>
          </w:tcPr>
          <w:p w14:paraId="1137A8A7" w14:textId="77777777" w:rsidR="00FC5165" w:rsidRPr="00345F5D" w:rsidRDefault="00FC5165" w:rsidP="00FC5165">
            <w:r w:rsidRPr="00345F5D">
              <w:rPr>
                <w:color w:val="000000"/>
              </w:rPr>
              <w:t>28</w:t>
            </w:r>
          </w:p>
        </w:tc>
        <w:tc>
          <w:tcPr>
            <w:tcW w:w="3686" w:type="pct"/>
          </w:tcPr>
          <w:p w14:paraId="1F4DCD29" w14:textId="03A0BFA9" w:rsidR="00FC5165" w:rsidRPr="00345F5D" w:rsidRDefault="00FC5165" w:rsidP="00FC5165">
            <w:r w:rsidRPr="00345F5D">
              <w:rPr>
                <w:color w:val="000000"/>
              </w:rPr>
              <w:t xml:space="preserve">Costed </w:t>
            </w:r>
            <w:r w:rsidR="00B73F37" w:rsidRPr="00345F5D">
              <w:rPr>
                <w:color w:val="000000"/>
              </w:rPr>
              <w:t>25</w:t>
            </w:r>
            <w:r w:rsidRPr="00345F5D">
              <w:rPr>
                <w:color w:val="000000"/>
              </w:rPr>
              <w:t>% to Alsager Civic</w:t>
            </w:r>
          </w:p>
        </w:tc>
        <w:tc>
          <w:tcPr>
            <w:tcW w:w="790" w:type="pct"/>
          </w:tcPr>
          <w:p w14:paraId="06C4641B" w14:textId="19E0D799" w:rsidR="00FC5165" w:rsidRPr="00345F5D" w:rsidRDefault="00FC5165" w:rsidP="00FC5165">
            <w:r w:rsidRPr="00345F5D">
              <w:t>£</w:t>
            </w:r>
            <w:r w:rsidR="00B73F37" w:rsidRPr="00345F5D">
              <w:t>5,</w:t>
            </w:r>
            <w:r w:rsidR="00345F5D" w:rsidRPr="00345F5D">
              <w:t>994</w:t>
            </w:r>
          </w:p>
        </w:tc>
      </w:tr>
      <w:tr w:rsidR="00FC5165" w:rsidRPr="00345F5D" w14:paraId="6E4C6490" w14:textId="77777777" w:rsidTr="0076553A">
        <w:tc>
          <w:tcPr>
            <w:tcW w:w="524" w:type="pct"/>
          </w:tcPr>
          <w:p w14:paraId="57AFFC21" w14:textId="77777777" w:rsidR="00FC5165" w:rsidRPr="00345F5D" w:rsidRDefault="00FC5165" w:rsidP="00FC5165">
            <w:r w:rsidRPr="00345F5D">
              <w:rPr>
                <w:color w:val="000000"/>
              </w:rPr>
              <w:t>24</w:t>
            </w:r>
          </w:p>
        </w:tc>
        <w:tc>
          <w:tcPr>
            <w:tcW w:w="3686" w:type="pct"/>
          </w:tcPr>
          <w:p w14:paraId="15685D26" w14:textId="09C07191" w:rsidR="00FC5165" w:rsidRPr="00345F5D" w:rsidRDefault="00FC5165" w:rsidP="00FC5165">
            <w:r w:rsidRPr="00345F5D">
              <w:rPr>
                <w:color w:val="000000"/>
              </w:rPr>
              <w:t xml:space="preserve">Costed </w:t>
            </w:r>
            <w:r w:rsidR="00B73F37" w:rsidRPr="00345F5D">
              <w:rPr>
                <w:color w:val="000000"/>
              </w:rPr>
              <w:t>21</w:t>
            </w:r>
            <w:r w:rsidRPr="00345F5D">
              <w:rPr>
                <w:color w:val="000000"/>
              </w:rPr>
              <w:t>% to Alsager Civic</w:t>
            </w:r>
          </w:p>
        </w:tc>
        <w:tc>
          <w:tcPr>
            <w:tcW w:w="790" w:type="pct"/>
          </w:tcPr>
          <w:p w14:paraId="5FCA4881" w14:textId="34EFF6F8" w:rsidR="00FC5165" w:rsidRPr="00345F5D" w:rsidRDefault="00FC5165" w:rsidP="00FC5165">
            <w:r w:rsidRPr="00345F5D">
              <w:t>£</w:t>
            </w:r>
            <w:r w:rsidR="00B73F37" w:rsidRPr="00345F5D">
              <w:t>2,</w:t>
            </w:r>
            <w:r w:rsidR="00345F5D" w:rsidRPr="00345F5D">
              <w:t>917</w:t>
            </w:r>
          </w:p>
        </w:tc>
      </w:tr>
      <w:tr w:rsidR="00FC5165" w:rsidRPr="00345F5D" w14:paraId="2C8B90CF" w14:textId="77777777" w:rsidTr="0076553A">
        <w:tc>
          <w:tcPr>
            <w:tcW w:w="524" w:type="pct"/>
          </w:tcPr>
          <w:p w14:paraId="03BAD124" w14:textId="77777777" w:rsidR="00FC5165" w:rsidRPr="00345F5D" w:rsidRDefault="00FC5165" w:rsidP="00FC5165">
            <w:r w:rsidRPr="00345F5D">
              <w:rPr>
                <w:color w:val="000000"/>
              </w:rPr>
              <w:t>16</w:t>
            </w:r>
          </w:p>
        </w:tc>
        <w:tc>
          <w:tcPr>
            <w:tcW w:w="3686" w:type="pct"/>
          </w:tcPr>
          <w:p w14:paraId="30F60A0D" w14:textId="2AEFB101" w:rsidR="00FC5165" w:rsidRPr="00345F5D" w:rsidRDefault="00FC5165" w:rsidP="00FC5165">
            <w:r w:rsidRPr="00345F5D">
              <w:rPr>
                <w:color w:val="000000"/>
              </w:rPr>
              <w:t xml:space="preserve">Costed </w:t>
            </w:r>
            <w:r w:rsidR="00B73F37" w:rsidRPr="00345F5D">
              <w:rPr>
                <w:color w:val="000000"/>
              </w:rPr>
              <w:t>5</w:t>
            </w:r>
            <w:r w:rsidRPr="00345F5D">
              <w:rPr>
                <w:color w:val="000000"/>
              </w:rPr>
              <w:t>% to Alsager Civic</w:t>
            </w:r>
          </w:p>
        </w:tc>
        <w:tc>
          <w:tcPr>
            <w:tcW w:w="790" w:type="pct"/>
          </w:tcPr>
          <w:p w14:paraId="69EC627F" w14:textId="08B71714" w:rsidR="00FC5165" w:rsidRPr="00345F5D" w:rsidRDefault="00FC5165" w:rsidP="00FC5165">
            <w:r w:rsidRPr="00345F5D">
              <w:t>£</w:t>
            </w:r>
            <w:r w:rsidR="00B73F37" w:rsidRPr="00345F5D">
              <w:t>4</w:t>
            </w:r>
            <w:r w:rsidR="00345F5D" w:rsidRPr="00345F5D">
              <w:t>40</w:t>
            </w:r>
          </w:p>
        </w:tc>
      </w:tr>
      <w:tr w:rsidR="00FC5165" w:rsidRPr="00345F5D" w14:paraId="3C0007EB" w14:textId="77777777" w:rsidTr="0076553A">
        <w:tc>
          <w:tcPr>
            <w:tcW w:w="524" w:type="pct"/>
          </w:tcPr>
          <w:p w14:paraId="013F138B" w14:textId="77777777" w:rsidR="00FC5165" w:rsidRPr="00345F5D" w:rsidRDefault="00FC5165" w:rsidP="00FC5165">
            <w:r w:rsidRPr="00345F5D">
              <w:rPr>
                <w:color w:val="000000"/>
              </w:rPr>
              <w:t>22</w:t>
            </w:r>
          </w:p>
        </w:tc>
        <w:tc>
          <w:tcPr>
            <w:tcW w:w="3686" w:type="pct"/>
          </w:tcPr>
          <w:p w14:paraId="6BDD73C4" w14:textId="1702FD32" w:rsidR="00FC5165" w:rsidRPr="00345F5D" w:rsidRDefault="00FC5165" w:rsidP="00FC5165">
            <w:r w:rsidRPr="00345F5D">
              <w:rPr>
                <w:color w:val="000000"/>
              </w:rPr>
              <w:t>Costed 6</w:t>
            </w:r>
            <w:r w:rsidR="00B73F37" w:rsidRPr="00345F5D">
              <w:rPr>
                <w:color w:val="000000"/>
              </w:rPr>
              <w:t>4</w:t>
            </w:r>
            <w:r w:rsidRPr="00345F5D">
              <w:rPr>
                <w:color w:val="000000"/>
              </w:rPr>
              <w:t>% to Alsager Civic</w:t>
            </w:r>
          </w:p>
        </w:tc>
        <w:tc>
          <w:tcPr>
            <w:tcW w:w="790" w:type="pct"/>
          </w:tcPr>
          <w:p w14:paraId="29AF0FDB" w14:textId="01010C2C" w:rsidR="00FC5165" w:rsidRPr="00345F5D" w:rsidRDefault="00FC5165" w:rsidP="00FC5165">
            <w:r w:rsidRPr="00345F5D">
              <w:t>£</w:t>
            </w:r>
            <w:r w:rsidR="00345F5D" w:rsidRPr="00345F5D">
              <w:t>9,090</w:t>
            </w:r>
          </w:p>
        </w:tc>
      </w:tr>
      <w:tr w:rsidR="00FC5165" w:rsidRPr="00345F5D" w14:paraId="73EBC745" w14:textId="77777777" w:rsidTr="0076553A">
        <w:tc>
          <w:tcPr>
            <w:tcW w:w="524" w:type="pct"/>
          </w:tcPr>
          <w:p w14:paraId="683CA786" w14:textId="77777777" w:rsidR="00FC5165" w:rsidRPr="00345F5D" w:rsidRDefault="00FC5165" w:rsidP="00FC5165">
            <w:r w:rsidRPr="00345F5D">
              <w:rPr>
                <w:color w:val="000000"/>
              </w:rPr>
              <w:t>10.5</w:t>
            </w:r>
          </w:p>
        </w:tc>
        <w:tc>
          <w:tcPr>
            <w:tcW w:w="3686" w:type="pct"/>
          </w:tcPr>
          <w:p w14:paraId="79F3A1C2" w14:textId="028A32AB" w:rsidR="00FC5165" w:rsidRPr="00345F5D" w:rsidRDefault="00FC5165" w:rsidP="00FC5165">
            <w:r w:rsidRPr="00345F5D">
              <w:rPr>
                <w:color w:val="000000"/>
              </w:rPr>
              <w:t xml:space="preserve">Costed </w:t>
            </w:r>
            <w:r w:rsidR="00B73F37" w:rsidRPr="00345F5D">
              <w:rPr>
                <w:color w:val="000000"/>
              </w:rPr>
              <w:t>19</w:t>
            </w:r>
            <w:r w:rsidRPr="00345F5D">
              <w:rPr>
                <w:color w:val="000000"/>
              </w:rPr>
              <w:t>% to Alsager Civic</w:t>
            </w:r>
          </w:p>
        </w:tc>
        <w:tc>
          <w:tcPr>
            <w:tcW w:w="790" w:type="pct"/>
          </w:tcPr>
          <w:p w14:paraId="129186C4" w14:textId="7CA354F3" w:rsidR="00FC5165" w:rsidRPr="00345F5D" w:rsidRDefault="00FC5165" w:rsidP="00FC5165">
            <w:r w:rsidRPr="00345F5D">
              <w:t>£</w:t>
            </w:r>
            <w:r w:rsidR="00B73F37" w:rsidRPr="00345F5D">
              <w:t>1,</w:t>
            </w:r>
            <w:r w:rsidR="00345F5D" w:rsidRPr="00345F5D">
              <w:t>108</w:t>
            </w:r>
          </w:p>
        </w:tc>
      </w:tr>
      <w:tr w:rsidR="006B4676" w:rsidRPr="00622389" w14:paraId="756F8104" w14:textId="77777777" w:rsidTr="0076553A">
        <w:tc>
          <w:tcPr>
            <w:tcW w:w="4210" w:type="pct"/>
            <w:gridSpan w:val="2"/>
          </w:tcPr>
          <w:p w14:paraId="7EE73E6E" w14:textId="7A2723F5" w:rsidR="006B4676" w:rsidRPr="00345F5D" w:rsidRDefault="006B4676" w:rsidP="0076553A">
            <w:r w:rsidRPr="00345F5D">
              <w:t>Alsager Civic Management Administration Budget FY202</w:t>
            </w:r>
            <w:r w:rsidR="00345F5D" w:rsidRPr="00345F5D">
              <w:t>2</w:t>
            </w:r>
            <w:r w:rsidRPr="00345F5D">
              <w:t>-</w:t>
            </w:r>
            <w:r w:rsidR="00345F5D" w:rsidRPr="00345F5D">
              <w:t>23</w:t>
            </w:r>
          </w:p>
        </w:tc>
        <w:tc>
          <w:tcPr>
            <w:tcW w:w="790" w:type="pct"/>
          </w:tcPr>
          <w:p w14:paraId="08530EE8" w14:textId="4CBDACB1" w:rsidR="006B4676" w:rsidRPr="00510152" w:rsidRDefault="006B4676" w:rsidP="0076553A">
            <w:r w:rsidRPr="00345F5D">
              <w:t>£</w:t>
            </w:r>
            <w:r w:rsidR="00345F5D" w:rsidRPr="00345F5D">
              <w:t>32,148</w:t>
            </w:r>
          </w:p>
        </w:tc>
      </w:tr>
    </w:tbl>
    <w:p w14:paraId="2377D499" w14:textId="77777777" w:rsidR="00E5198D" w:rsidRDefault="00E5198D" w:rsidP="006B4676"/>
    <w:p w14:paraId="40AA9DA7" w14:textId="77777777" w:rsidR="00E5198D" w:rsidRDefault="00E5198D">
      <w:pPr>
        <w:rPr>
          <w:rFonts w:eastAsiaTheme="majorEastAsia" w:cstheme="majorBidi"/>
          <w:b/>
          <w:szCs w:val="32"/>
        </w:rPr>
      </w:pPr>
      <w:r>
        <w:br w:type="page"/>
      </w:r>
    </w:p>
    <w:p w14:paraId="4C5D74A2" w14:textId="08505B73" w:rsidR="000B60CF" w:rsidRPr="003A5DEC" w:rsidRDefault="00DC6A21" w:rsidP="00EA1C5B">
      <w:pPr>
        <w:pStyle w:val="Heading1"/>
      </w:pPr>
      <w:r w:rsidRPr="003A5DEC">
        <w:lastRenderedPageBreak/>
        <w:t>ALSAGER SERVICES</w:t>
      </w:r>
      <w:r w:rsidR="00C77165" w:rsidRPr="003A5DEC">
        <w:t xml:space="preserve"> </w:t>
      </w:r>
      <w:r w:rsidRPr="003A5DEC">
        <w:t>BUDGET FY20</w:t>
      </w:r>
      <w:r w:rsidR="008D3457">
        <w:t>2</w:t>
      </w:r>
      <w:r w:rsidR="008E70F8">
        <w:t>2</w:t>
      </w:r>
      <w:r w:rsidR="00EA1C5B">
        <w:t>-2</w:t>
      </w:r>
      <w:r w:rsidR="008E70F8">
        <w:t>3</w:t>
      </w:r>
    </w:p>
    <w:p w14:paraId="38503DDF" w14:textId="77777777" w:rsidR="00C77165" w:rsidRPr="00D65A3A" w:rsidRDefault="00C77165" w:rsidP="008E70F8">
      <w:pPr>
        <w:rPr>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9"/>
        <w:gridCol w:w="1358"/>
        <w:gridCol w:w="983"/>
        <w:gridCol w:w="1534"/>
        <w:gridCol w:w="1099"/>
      </w:tblGrid>
      <w:tr w:rsidR="003A239C" w:rsidRPr="003A239C" w14:paraId="691B26BA" w14:textId="77777777" w:rsidTr="003A239C">
        <w:trPr>
          <w:trHeight w:val="1248"/>
        </w:trPr>
        <w:tc>
          <w:tcPr>
            <w:tcW w:w="2289" w:type="pct"/>
            <w:shd w:val="clear" w:color="auto" w:fill="auto"/>
            <w:hideMark/>
          </w:tcPr>
          <w:p w14:paraId="58359F01" w14:textId="77777777" w:rsidR="003A239C" w:rsidRPr="003A239C" w:rsidRDefault="003A239C" w:rsidP="003A239C">
            <w:pPr>
              <w:rPr>
                <w:rFonts w:cs="Calibri"/>
                <w:b/>
                <w:bCs/>
                <w:color w:val="000000"/>
                <w:sz w:val="20"/>
                <w:szCs w:val="20"/>
              </w:rPr>
            </w:pPr>
            <w:r w:rsidRPr="003A239C">
              <w:rPr>
                <w:rFonts w:cs="Calibri"/>
                <w:b/>
                <w:bCs/>
                <w:color w:val="000000"/>
                <w:sz w:val="20"/>
                <w:szCs w:val="20"/>
              </w:rPr>
              <w:t>Market</w:t>
            </w:r>
          </w:p>
        </w:tc>
        <w:tc>
          <w:tcPr>
            <w:tcW w:w="740" w:type="pct"/>
            <w:shd w:val="clear" w:color="auto" w:fill="auto"/>
            <w:hideMark/>
          </w:tcPr>
          <w:p w14:paraId="1C21CA06" w14:textId="77777777" w:rsidR="003A239C" w:rsidRPr="003A239C" w:rsidRDefault="003A239C" w:rsidP="003A239C">
            <w:pPr>
              <w:jc w:val="center"/>
              <w:rPr>
                <w:rFonts w:cs="Calibri"/>
                <w:b/>
                <w:bCs/>
                <w:color w:val="000000"/>
                <w:sz w:val="20"/>
                <w:szCs w:val="20"/>
              </w:rPr>
            </w:pPr>
            <w:r w:rsidRPr="003A239C">
              <w:rPr>
                <w:rFonts w:cs="Calibri"/>
                <w:b/>
                <w:bCs/>
                <w:color w:val="000000"/>
                <w:sz w:val="20"/>
                <w:szCs w:val="20"/>
              </w:rPr>
              <w:t>Actual Year to Date 31/10/2021</w:t>
            </w:r>
          </w:p>
        </w:tc>
        <w:tc>
          <w:tcPr>
            <w:tcW w:w="536" w:type="pct"/>
            <w:shd w:val="clear" w:color="auto" w:fill="auto"/>
            <w:hideMark/>
          </w:tcPr>
          <w:p w14:paraId="575007CB" w14:textId="77777777" w:rsidR="003A239C" w:rsidRPr="003A239C" w:rsidRDefault="003A239C" w:rsidP="003A239C">
            <w:pPr>
              <w:jc w:val="center"/>
              <w:rPr>
                <w:rFonts w:cs="Calibri"/>
                <w:b/>
                <w:bCs/>
                <w:color w:val="000000"/>
                <w:sz w:val="20"/>
                <w:szCs w:val="20"/>
              </w:rPr>
            </w:pPr>
            <w:r w:rsidRPr="003A239C">
              <w:rPr>
                <w:rFonts w:cs="Calibri"/>
                <w:b/>
                <w:bCs/>
                <w:color w:val="000000"/>
                <w:sz w:val="20"/>
                <w:szCs w:val="20"/>
              </w:rPr>
              <w:t>Budget 2021-22</w:t>
            </w:r>
          </w:p>
        </w:tc>
        <w:tc>
          <w:tcPr>
            <w:tcW w:w="836" w:type="pct"/>
            <w:shd w:val="clear" w:color="auto" w:fill="auto"/>
            <w:hideMark/>
          </w:tcPr>
          <w:p w14:paraId="3447D8C1" w14:textId="77777777" w:rsidR="003A239C" w:rsidRPr="003A239C" w:rsidRDefault="003A239C" w:rsidP="003A239C">
            <w:pPr>
              <w:jc w:val="center"/>
              <w:rPr>
                <w:rFonts w:cs="Calibri"/>
                <w:b/>
                <w:bCs/>
                <w:color w:val="000000"/>
                <w:sz w:val="20"/>
                <w:szCs w:val="20"/>
              </w:rPr>
            </w:pPr>
            <w:r w:rsidRPr="003A239C">
              <w:rPr>
                <w:rFonts w:cs="Calibri"/>
                <w:b/>
                <w:bCs/>
                <w:color w:val="000000"/>
                <w:sz w:val="20"/>
                <w:szCs w:val="20"/>
              </w:rPr>
              <w:t>Estimated Income / (Expenditure) to 31/03/22</w:t>
            </w:r>
          </w:p>
        </w:tc>
        <w:tc>
          <w:tcPr>
            <w:tcW w:w="600" w:type="pct"/>
            <w:shd w:val="clear" w:color="auto" w:fill="auto"/>
            <w:hideMark/>
          </w:tcPr>
          <w:p w14:paraId="43532E11" w14:textId="77777777" w:rsidR="003A239C" w:rsidRPr="003A239C" w:rsidRDefault="003A239C" w:rsidP="003A239C">
            <w:pPr>
              <w:jc w:val="center"/>
              <w:rPr>
                <w:rFonts w:cs="Calibri"/>
                <w:b/>
                <w:bCs/>
                <w:color w:val="000000"/>
                <w:sz w:val="20"/>
                <w:szCs w:val="20"/>
              </w:rPr>
            </w:pPr>
            <w:r w:rsidRPr="003A239C">
              <w:rPr>
                <w:rFonts w:cs="Calibri"/>
                <w:b/>
                <w:bCs/>
                <w:color w:val="000000"/>
                <w:sz w:val="20"/>
                <w:szCs w:val="20"/>
              </w:rPr>
              <w:t>Budget 2022-23</w:t>
            </w:r>
          </w:p>
        </w:tc>
      </w:tr>
      <w:tr w:rsidR="003A239C" w:rsidRPr="003A239C" w14:paraId="632DC4C3" w14:textId="77777777" w:rsidTr="003A239C">
        <w:trPr>
          <w:trHeight w:val="312"/>
        </w:trPr>
        <w:tc>
          <w:tcPr>
            <w:tcW w:w="2289" w:type="pct"/>
            <w:shd w:val="clear" w:color="auto" w:fill="auto"/>
            <w:noWrap/>
            <w:vAlign w:val="bottom"/>
            <w:hideMark/>
          </w:tcPr>
          <w:p w14:paraId="51A9A4A1" w14:textId="77777777" w:rsidR="003A239C" w:rsidRPr="003A239C" w:rsidRDefault="003A239C" w:rsidP="003A239C">
            <w:pPr>
              <w:rPr>
                <w:rFonts w:cs="Calibri"/>
                <w:color w:val="000000"/>
                <w:sz w:val="20"/>
                <w:szCs w:val="20"/>
              </w:rPr>
            </w:pPr>
            <w:r w:rsidRPr="003A239C">
              <w:rPr>
                <w:rFonts w:cs="Calibri"/>
                <w:color w:val="000000"/>
                <w:sz w:val="20"/>
                <w:szCs w:val="20"/>
              </w:rPr>
              <w:t>Salaries</w:t>
            </w:r>
          </w:p>
        </w:tc>
        <w:tc>
          <w:tcPr>
            <w:tcW w:w="740" w:type="pct"/>
            <w:shd w:val="clear" w:color="auto" w:fill="auto"/>
            <w:noWrap/>
            <w:vAlign w:val="bottom"/>
            <w:hideMark/>
          </w:tcPr>
          <w:p w14:paraId="741DA660" w14:textId="77777777" w:rsidR="003A239C" w:rsidRPr="003A239C" w:rsidRDefault="003A239C" w:rsidP="003A239C">
            <w:pPr>
              <w:jc w:val="right"/>
              <w:rPr>
                <w:rFonts w:cs="Calibri"/>
                <w:color w:val="000000"/>
                <w:sz w:val="20"/>
                <w:szCs w:val="20"/>
              </w:rPr>
            </w:pPr>
            <w:r w:rsidRPr="003A239C">
              <w:rPr>
                <w:rFonts w:cs="Calibri"/>
                <w:color w:val="000000"/>
                <w:sz w:val="20"/>
                <w:szCs w:val="20"/>
              </w:rPr>
              <w:t>-£2,302</w:t>
            </w:r>
          </w:p>
        </w:tc>
        <w:tc>
          <w:tcPr>
            <w:tcW w:w="536" w:type="pct"/>
            <w:shd w:val="clear" w:color="auto" w:fill="auto"/>
            <w:noWrap/>
            <w:vAlign w:val="bottom"/>
            <w:hideMark/>
          </w:tcPr>
          <w:p w14:paraId="3084B4AD" w14:textId="77777777" w:rsidR="003A239C" w:rsidRPr="003A239C" w:rsidRDefault="003A239C" w:rsidP="003A239C">
            <w:pPr>
              <w:jc w:val="right"/>
              <w:rPr>
                <w:rFonts w:cs="Calibri"/>
                <w:color w:val="000000"/>
                <w:sz w:val="20"/>
                <w:szCs w:val="20"/>
              </w:rPr>
            </w:pPr>
            <w:r w:rsidRPr="003A239C">
              <w:rPr>
                <w:rFonts w:cs="Calibri"/>
                <w:color w:val="000000"/>
                <w:sz w:val="20"/>
                <w:szCs w:val="20"/>
              </w:rPr>
              <w:t>-£5,332</w:t>
            </w:r>
          </w:p>
        </w:tc>
        <w:tc>
          <w:tcPr>
            <w:tcW w:w="836" w:type="pct"/>
            <w:shd w:val="clear" w:color="auto" w:fill="auto"/>
            <w:noWrap/>
            <w:vAlign w:val="bottom"/>
            <w:hideMark/>
          </w:tcPr>
          <w:p w14:paraId="6E1417CD" w14:textId="77777777" w:rsidR="003A239C" w:rsidRPr="003A239C" w:rsidRDefault="003A239C" w:rsidP="003A239C">
            <w:pPr>
              <w:jc w:val="right"/>
              <w:rPr>
                <w:rFonts w:cs="Calibri"/>
                <w:color w:val="000000"/>
                <w:sz w:val="20"/>
                <w:szCs w:val="20"/>
              </w:rPr>
            </w:pPr>
            <w:r w:rsidRPr="003A239C">
              <w:rPr>
                <w:rFonts w:cs="Calibri"/>
                <w:color w:val="000000"/>
                <w:sz w:val="20"/>
                <w:szCs w:val="20"/>
              </w:rPr>
              <w:t>-£4,512</w:t>
            </w:r>
          </w:p>
        </w:tc>
        <w:tc>
          <w:tcPr>
            <w:tcW w:w="600" w:type="pct"/>
            <w:shd w:val="clear" w:color="auto" w:fill="auto"/>
            <w:noWrap/>
            <w:vAlign w:val="bottom"/>
            <w:hideMark/>
          </w:tcPr>
          <w:p w14:paraId="13E21434" w14:textId="77777777" w:rsidR="003A239C" w:rsidRPr="003A239C" w:rsidRDefault="003A239C" w:rsidP="003A239C">
            <w:pPr>
              <w:jc w:val="right"/>
              <w:rPr>
                <w:rFonts w:cs="Calibri"/>
                <w:color w:val="000000"/>
                <w:sz w:val="20"/>
                <w:szCs w:val="20"/>
              </w:rPr>
            </w:pPr>
            <w:r w:rsidRPr="003A239C">
              <w:rPr>
                <w:rFonts w:cs="Calibri"/>
                <w:color w:val="000000"/>
                <w:sz w:val="20"/>
                <w:szCs w:val="20"/>
              </w:rPr>
              <w:t>-£5,431</w:t>
            </w:r>
          </w:p>
        </w:tc>
      </w:tr>
      <w:tr w:rsidR="003A239C" w:rsidRPr="003A239C" w14:paraId="51F1B892" w14:textId="77777777" w:rsidTr="003A239C">
        <w:trPr>
          <w:trHeight w:val="312"/>
        </w:trPr>
        <w:tc>
          <w:tcPr>
            <w:tcW w:w="2289" w:type="pct"/>
            <w:shd w:val="clear" w:color="auto" w:fill="auto"/>
            <w:noWrap/>
            <w:vAlign w:val="bottom"/>
            <w:hideMark/>
          </w:tcPr>
          <w:p w14:paraId="6DE25DAE" w14:textId="77777777" w:rsidR="003A239C" w:rsidRPr="003A239C" w:rsidRDefault="003A239C" w:rsidP="003A239C">
            <w:pPr>
              <w:rPr>
                <w:rFonts w:cs="Calibri"/>
                <w:color w:val="000000"/>
                <w:sz w:val="20"/>
                <w:szCs w:val="20"/>
              </w:rPr>
            </w:pPr>
            <w:r w:rsidRPr="003A239C">
              <w:rPr>
                <w:rFonts w:cs="Calibri"/>
                <w:color w:val="000000"/>
                <w:sz w:val="20"/>
                <w:szCs w:val="20"/>
              </w:rPr>
              <w:t>Management Administration</w:t>
            </w:r>
          </w:p>
        </w:tc>
        <w:tc>
          <w:tcPr>
            <w:tcW w:w="740" w:type="pct"/>
            <w:shd w:val="clear" w:color="auto" w:fill="auto"/>
            <w:noWrap/>
            <w:vAlign w:val="bottom"/>
            <w:hideMark/>
          </w:tcPr>
          <w:p w14:paraId="2030CB2F" w14:textId="77777777" w:rsidR="003A239C" w:rsidRPr="003A239C" w:rsidRDefault="003A239C" w:rsidP="003A239C">
            <w:pPr>
              <w:jc w:val="right"/>
              <w:rPr>
                <w:rFonts w:cs="Calibri"/>
                <w:color w:val="000000"/>
                <w:sz w:val="20"/>
                <w:szCs w:val="20"/>
              </w:rPr>
            </w:pPr>
            <w:r w:rsidRPr="003A239C">
              <w:rPr>
                <w:rFonts w:cs="Calibri"/>
                <w:color w:val="000000"/>
                <w:sz w:val="20"/>
                <w:szCs w:val="20"/>
              </w:rPr>
              <w:t>-£6,240</w:t>
            </w:r>
          </w:p>
        </w:tc>
        <w:tc>
          <w:tcPr>
            <w:tcW w:w="536" w:type="pct"/>
            <w:shd w:val="clear" w:color="auto" w:fill="auto"/>
            <w:noWrap/>
            <w:vAlign w:val="bottom"/>
            <w:hideMark/>
          </w:tcPr>
          <w:p w14:paraId="0AEF7E01" w14:textId="77777777" w:rsidR="003A239C" w:rsidRPr="003A239C" w:rsidRDefault="003A239C" w:rsidP="003A239C">
            <w:pPr>
              <w:jc w:val="right"/>
              <w:rPr>
                <w:rFonts w:cs="Calibri"/>
                <w:color w:val="000000"/>
                <w:sz w:val="20"/>
                <w:szCs w:val="20"/>
              </w:rPr>
            </w:pPr>
            <w:r w:rsidRPr="003A239C">
              <w:rPr>
                <w:rFonts w:cs="Calibri"/>
                <w:color w:val="000000"/>
                <w:sz w:val="20"/>
                <w:szCs w:val="20"/>
              </w:rPr>
              <w:t>-£10,444</w:t>
            </w:r>
          </w:p>
        </w:tc>
        <w:tc>
          <w:tcPr>
            <w:tcW w:w="836" w:type="pct"/>
            <w:shd w:val="clear" w:color="auto" w:fill="auto"/>
            <w:noWrap/>
            <w:vAlign w:val="bottom"/>
            <w:hideMark/>
          </w:tcPr>
          <w:p w14:paraId="20C19B1F" w14:textId="77777777" w:rsidR="003A239C" w:rsidRPr="003A239C" w:rsidRDefault="003A239C" w:rsidP="003A239C">
            <w:pPr>
              <w:jc w:val="right"/>
              <w:rPr>
                <w:rFonts w:cs="Calibri"/>
                <w:color w:val="000000"/>
                <w:sz w:val="20"/>
                <w:szCs w:val="20"/>
              </w:rPr>
            </w:pPr>
            <w:r w:rsidRPr="003A239C">
              <w:rPr>
                <w:rFonts w:cs="Calibri"/>
                <w:color w:val="000000"/>
                <w:sz w:val="20"/>
                <w:szCs w:val="20"/>
              </w:rPr>
              <w:t>-£10,315</w:t>
            </w:r>
          </w:p>
        </w:tc>
        <w:tc>
          <w:tcPr>
            <w:tcW w:w="600" w:type="pct"/>
            <w:shd w:val="clear" w:color="auto" w:fill="auto"/>
            <w:noWrap/>
            <w:vAlign w:val="bottom"/>
            <w:hideMark/>
          </w:tcPr>
          <w:p w14:paraId="3E68B4ED" w14:textId="77777777" w:rsidR="003A239C" w:rsidRPr="003A239C" w:rsidRDefault="003A239C" w:rsidP="003A239C">
            <w:pPr>
              <w:jc w:val="right"/>
              <w:rPr>
                <w:rFonts w:cs="Calibri"/>
                <w:color w:val="000000"/>
                <w:sz w:val="20"/>
                <w:szCs w:val="20"/>
              </w:rPr>
            </w:pPr>
            <w:r w:rsidRPr="003A239C">
              <w:rPr>
                <w:rFonts w:cs="Calibri"/>
                <w:color w:val="000000"/>
                <w:sz w:val="20"/>
                <w:szCs w:val="20"/>
              </w:rPr>
              <w:t>-£10,243</w:t>
            </w:r>
          </w:p>
        </w:tc>
      </w:tr>
      <w:tr w:rsidR="003A239C" w:rsidRPr="003A239C" w14:paraId="02902561" w14:textId="77777777" w:rsidTr="003A239C">
        <w:trPr>
          <w:trHeight w:val="312"/>
        </w:trPr>
        <w:tc>
          <w:tcPr>
            <w:tcW w:w="2289" w:type="pct"/>
            <w:shd w:val="clear" w:color="auto" w:fill="auto"/>
            <w:noWrap/>
            <w:vAlign w:val="bottom"/>
            <w:hideMark/>
          </w:tcPr>
          <w:p w14:paraId="41429606" w14:textId="77777777" w:rsidR="003A239C" w:rsidRPr="003A239C" w:rsidRDefault="003A239C" w:rsidP="003A239C">
            <w:pPr>
              <w:rPr>
                <w:rFonts w:cs="Calibri"/>
                <w:color w:val="000000"/>
                <w:sz w:val="20"/>
                <w:szCs w:val="20"/>
              </w:rPr>
            </w:pPr>
            <w:r w:rsidRPr="003A239C">
              <w:rPr>
                <w:rFonts w:cs="Calibri"/>
                <w:color w:val="000000"/>
                <w:sz w:val="20"/>
                <w:szCs w:val="20"/>
              </w:rPr>
              <w:t>Employer's Ni</w:t>
            </w:r>
          </w:p>
        </w:tc>
        <w:tc>
          <w:tcPr>
            <w:tcW w:w="740" w:type="pct"/>
            <w:shd w:val="clear" w:color="auto" w:fill="auto"/>
            <w:noWrap/>
            <w:vAlign w:val="bottom"/>
            <w:hideMark/>
          </w:tcPr>
          <w:p w14:paraId="32824DFB" w14:textId="77777777" w:rsidR="003A239C" w:rsidRPr="003A239C" w:rsidRDefault="003A239C" w:rsidP="003A239C">
            <w:pPr>
              <w:jc w:val="right"/>
              <w:rPr>
                <w:rFonts w:cs="Calibri"/>
                <w:color w:val="000000"/>
                <w:sz w:val="20"/>
                <w:szCs w:val="20"/>
              </w:rPr>
            </w:pPr>
            <w:r w:rsidRPr="003A239C">
              <w:rPr>
                <w:rFonts w:cs="Calibri"/>
                <w:color w:val="000000"/>
                <w:sz w:val="20"/>
                <w:szCs w:val="20"/>
              </w:rPr>
              <w:t>-£563</w:t>
            </w:r>
          </w:p>
        </w:tc>
        <w:tc>
          <w:tcPr>
            <w:tcW w:w="536" w:type="pct"/>
            <w:shd w:val="clear" w:color="auto" w:fill="auto"/>
            <w:noWrap/>
            <w:vAlign w:val="bottom"/>
            <w:hideMark/>
          </w:tcPr>
          <w:p w14:paraId="4BF65BF1" w14:textId="77777777" w:rsidR="003A239C" w:rsidRPr="003A239C" w:rsidRDefault="003A239C" w:rsidP="003A239C">
            <w:pPr>
              <w:jc w:val="right"/>
              <w:rPr>
                <w:rFonts w:cs="Calibri"/>
                <w:color w:val="000000"/>
                <w:sz w:val="20"/>
                <w:szCs w:val="20"/>
              </w:rPr>
            </w:pPr>
            <w:r w:rsidRPr="003A239C">
              <w:rPr>
                <w:rFonts w:cs="Calibri"/>
                <w:color w:val="000000"/>
                <w:sz w:val="20"/>
                <w:szCs w:val="20"/>
              </w:rPr>
              <w:t>-£895</w:t>
            </w:r>
          </w:p>
        </w:tc>
        <w:tc>
          <w:tcPr>
            <w:tcW w:w="836" w:type="pct"/>
            <w:shd w:val="clear" w:color="auto" w:fill="auto"/>
            <w:noWrap/>
            <w:vAlign w:val="bottom"/>
            <w:hideMark/>
          </w:tcPr>
          <w:p w14:paraId="45320A83" w14:textId="77777777" w:rsidR="003A239C" w:rsidRPr="003A239C" w:rsidRDefault="003A239C" w:rsidP="003A239C">
            <w:pPr>
              <w:jc w:val="right"/>
              <w:rPr>
                <w:rFonts w:cs="Calibri"/>
                <w:color w:val="000000"/>
                <w:sz w:val="20"/>
                <w:szCs w:val="20"/>
              </w:rPr>
            </w:pPr>
            <w:r w:rsidRPr="003A239C">
              <w:rPr>
                <w:rFonts w:cs="Calibri"/>
                <w:color w:val="000000"/>
                <w:sz w:val="20"/>
                <w:szCs w:val="20"/>
              </w:rPr>
              <w:t>-£907</w:t>
            </w:r>
          </w:p>
        </w:tc>
        <w:tc>
          <w:tcPr>
            <w:tcW w:w="600" w:type="pct"/>
            <w:shd w:val="clear" w:color="auto" w:fill="auto"/>
            <w:noWrap/>
            <w:vAlign w:val="bottom"/>
            <w:hideMark/>
          </w:tcPr>
          <w:p w14:paraId="2BCA14E3" w14:textId="77777777" w:rsidR="003A239C" w:rsidRPr="003A239C" w:rsidRDefault="003A239C" w:rsidP="003A239C">
            <w:pPr>
              <w:jc w:val="right"/>
              <w:rPr>
                <w:rFonts w:cs="Calibri"/>
                <w:color w:val="000000"/>
                <w:sz w:val="20"/>
                <w:szCs w:val="20"/>
              </w:rPr>
            </w:pPr>
            <w:r w:rsidRPr="003A239C">
              <w:rPr>
                <w:rFonts w:cs="Calibri"/>
                <w:color w:val="000000"/>
                <w:sz w:val="20"/>
                <w:szCs w:val="20"/>
              </w:rPr>
              <w:t>-£983</w:t>
            </w:r>
          </w:p>
        </w:tc>
      </w:tr>
      <w:tr w:rsidR="003A239C" w:rsidRPr="003A239C" w14:paraId="306F06A6" w14:textId="77777777" w:rsidTr="003A239C">
        <w:trPr>
          <w:trHeight w:val="312"/>
        </w:trPr>
        <w:tc>
          <w:tcPr>
            <w:tcW w:w="2289" w:type="pct"/>
            <w:shd w:val="clear" w:color="auto" w:fill="auto"/>
            <w:noWrap/>
            <w:vAlign w:val="bottom"/>
            <w:hideMark/>
          </w:tcPr>
          <w:p w14:paraId="6EF6B6B4" w14:textId="77777777" w:rsidR="003A239C" w:rsidRPr="003A239C" w:rsidRDefault="003A239C" w:rsidP="003A239C">
            <w:pPr>
              <w:rPr>
                <w:rFonts w:cs="Calibri"/>
                <w:color w:val="000000"/>
                <w:sz w:val="20"/>
                <w:szCs w:val="20"/>
              </w:rPr>
            </w:pPr>
            <w:r w:rsidRPr="003A239C">
              <w:rPr>
                <w:rFonts w:cs="Calibri"/>
                <w:color w:val="000000"/>
                <w:sz w:val="20"/>
                <w:szCs w:val="20"/>
              </w:rPr>
              <w:t>Pensions</w:t>
            </w:r>
          </w:p>
        </w:tc>
        <w:tc>
          <w:tcPr>
            <w:tcW w:w="740" w:type="pct"/>
            <w:shd w:val="clear" w:color="auto" w:fill="auto"/>
            <w:noWrap/>
            <w:vAlign w:val="bottom"/>
            <w:hideMark/>
          </w:tcPr>
          <w:p w14:paraId="09CC07A4" w14:textId="77777777" w:rsidR="003A239C" w:rsidRPr="003A239C" w:rsidRDefault="003A239C" w:rsidP="003A239C">
            <w:pPr>
              <w:jc w:val="right"/>
              <w:rPr>
                <w:rFonts w:cs="Calibri"/>
                <w:color w:val="000000"/>
                <w:sz w:val="20"/>
                <w:szCs w:val="20"/>
              </w:rPr>
            </w:pPr>
            <w:r w:rsidRPr="003A239C">
              <w:rPr>
                <w:rFonts w:cs="Calibri"/>
                <w:color w:val="000000"/>
                <w:sz w:val="20"/>
                <w:szCs w:val="20"/>
              </w:rPr>
              <w:t>-£1,332</w:t>
            </w:r>
          </w:p>
        </w:tc>
        <w:tc>
          <w:tcPr>
            <w:tcW w:w="536" w:type="pct"/>
            <w:shd w:val="clear" w:color="auto" w:fill="auto"/>
            <w:noWrap/>
            <w:vAlign w:val="bottom"/>
            <w:hideMark/>
          </w:tcPr>
          <w:p w14:paraId="734DC683" w14:textId="77777777" w:rsidR="003A239C" w:rsidRPr="003A239C" w:rsidRDefault="003A239C" w:rsidP="003A239C">
            <w:pPr>
              <w:jc w:val="right"/>
              <w:rPr>
                <w:rFonts w:cs="Calibri"/>
                <w:color w:val="000000"/>
                <w:sz w:val="20"/>
                <w:szCs w:val="20"/>
              </w:rPr>
            </w:pPr>
            <w:r w:rsidRPr="003A239C">
              <w:rPr>
                <w:rFonts w:cs="Calibri"/>
                <w:color w:val="000000"/>
                <w:sz w:val="20"/>
                <w:szCs w:val="20"/>
              </w:rPr>
              <w:t>-£3,606</w:t>
            </w:r>
          </w:p>
        </w:tc>
        <w:tc>
          <w:tcPr>
            <w:tcW w:w="836" w:type="pct"/>
            <w:shd w:val="clear" w:color="auto" w:fill="auto"/>
            <w:noWrap/>
            <w:vAlign w:val="bottom"/>
            <w:hideMark/>
          </w:tcPr>
          <w:p w14:paraId="09C588AD" w14:textId="77777777" w:rsidR="003A239C" w:rsidRPr="003A239C" w:rsidRDefault="003A239C" w:rsidP="003A239C">
            <w:pPr>
              <w:jc w:val="right"/>
              <w:rPr>
                <w:rFonts w:cs="Calibri"/>
                <w:color w:val="000000"/>
                <w:sz w:val="20"/>
                <w:szCs w:val="20"/>
              </w:rPr>
            </w:pPr>
            <w:r w:rsidRPr="003A239C">
              <w:rPr>
                <w:rFonts w:cs="Calibri"/>
                <w:color w:val="000000"/>
                <w:sz w:val="20"/>
                <w:szCs w:val="20"/>
              </w:rPr>
              <w:t>-£2,569</w:t>
            </w:r>
          </w:p>
        </w:tc>
        <w:tc>
          <w:tcPr>
            <w:tcW w:w="600" w:type="pct"/>
            <w:shd w:val="clear" w:color="auto" w:fill="auto"/>
            <w:noWrap/>
            <w:vAlign w:val="bottom"/>
            <w:hideMark/>
          </w:tcPr>
          <w:p w14:paraId="7A191CB3" w14:textId="77777777" w:rsidR="003A239C" w:rsidRPr="003A239C" w:rsidRDefault="003A239C" w:rsidP="003A239C">
            <w:pPr>
              <w:jc w:val="right"/>
              <w:rPr>
                <w:rFonts w:cs="Calibri"/>
                <w:color w:val="000000"/>
                <w:sz w:val="20"/>
                <w:szCs w:val="20"/>
              </w:rPr>
            </w:pPr>
            <w:r w:rsidRPr="003A239C">
              <w:rPr>
                <w:rFonts w:cs="Calibri"/>
                <w:color w:val="000000"/>
                <w:sz w:val="20"/>
                <w:szCs w:val="20"/>
              </w:rPr>
              <w:t>-£3,652</w:t>
            </w:r>
          </w:p>
        </w:tc>
      </w:tr>
      <w:tr w:rsidR="003A239C" w:rsidRPr="003A239C" w14:paraId="5D83BA2F" w14:textId="77777777" w:rsidTr="003A239C">
        <w:trPr>
          <w:trHeight w:val="312"/>
        </w:trPr>
        <w:tc>
          <w:tcPr>
            <w:tcW w:w="2289" w:type="pct"/>
            <w:shd w:val="clear" w:color="auto" w:fill="auto"/>
            <w:noWrap/>
            <w:vAlign w:val="bottom"/>
            <w:hideMark/>
          </w:tcPr>
          <w:p w14:paraId="2E5EDF74" w14:textId="77777777" w:rsidR="003A239C" w:rsidRPr="003A239C" w:rsidRDefault="003A239C" w:rsidP="003A239C">
            <w:pPr>
              <w:rPr>
                <w:rFonts w:cs="Calibri"/>
                <w:color w:val="000000"/>
                <w:sz w:val="20"/>
                <w:szCs w:val="20"/>
              </w:rPr>
            </w:pPr>
            <w:r w:rsidRPr="003A239C">
              <w:rPr>
                <w:rFonts w:cs="Calibri"/>
                <w:color w:val="000000"/>
                <w:sz w:val="20"/>
                <w:szCs w:val="20"/>
              </w:rPr>
              <w:t>Telephone &amp; Broadband</w:t>
            </w:r>
          </w:p>
        </w:tc>
        <w:tc>
          <w:tcPr>
            <w:tcW w:w="740" w:type="pct"/>
            <w:shd w:val="clear" w:color="auto" w:fill="auto"/>
            <w:noWrap/>
            <w:vAlign w:val="bottom"/>
            <w:hideMark/>
          </w:tcPr>
          <w:p w14:paraId="08AF341E"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536" w:type="pct"/>
            <w:shd w:val="clear" w:color="auto" w:fill="auto"/>
            <w:noWrap/>
            <w:vAlign w:val="bottom"/>
            <w:hideMark/>
          </w:tcPr>
          <w:p w14:paraId="446F279C" w14:textId="77777777" w:rsidR="003A239C" w:rsidRPr="003A239C" w:rsidRDefault="003A239C" w:rsidP="003A239C">
            <w:pPr>
              <w:jc w:val="right"/>
              <w:rPr>
                <w:rFonts w:cs="Calibri"/>
                <w:color w:val="000000"/>
                <w:sz w:val="20"/>
                <w:szCs w:val="20"/>
              </w:rPr>
            </w:pPr>
            <w:r w:rsidRPr="003A239C">
              <w:rPr>
                <w:rFonts w:cs="Calibri"/>
                <w:color w:val="000000"/>
                <w:sz w:val="20"/>
                <w:szCs w:val="20"/>
              </w:rPr>
              <w:t>-£50</w:t>
            </w:r>
          </w:p>
        </w:tc>
        <w:tc>
          <w:tcPr>
            <w:tcW w:w="836" w:type="pct"/>
            <w:shd w:val="clear" w:color="auto" w:fill="auto"/>
            <w:noWrap/>
            <w:vAlign w:val="bottom"/>
            <w:hideMark/>
          </w:tcPr>
          <w:p w14:paraId="774F54CD" w14:textId="77777777" w:rsidR="003A239C" w:rsidRPr="003A239C" w:rsidRDefault="003A239C" w:rsidP="003A239C">
            <w:pPr>
              <w:jc w:val="right"/>
              <w:rPr>
                <w:rFonts w:cs="Calibri"/>
                <w:color w:val="000000"/>
                <w:sz w:val="20"/>
                <w:szCs w:val="20"/>
              </w:rPr>
            </w:pPr>
            <w:r w:rsidRPr="003A239C">
              <w:rPr>
                <w:rFonts w:cs="Calibri"/>
                <w:color w:val="000000"/>
                <w:sz w:val="20"/>
                <w:szCs w:val="20"/>
              </w:rPr>
              <w:t>-£50</w:t>
            </w:r>
          </w:p>
        </w:tc>
        <w:tc>
          <w:tcPr>
            <w:tcW w:w="600" w:type="pct"/>
            <w:shd w:val="clear" w:color="auto" w:fill="auto"/>
            <w:noWrap/>
            <w:vAlign w:val="bottom"/>
            <w:hideMark/>
          </w:tcPr>
          <w:p w14:paraId="3975211A" w14:textId="77777777" w:rsidR="003A239C" w:rsidRPr="003A239C" w:rsidRDefault="003A239C" w:rsidP="003A239C">
            <w:pPr>
              <w:jc w:val="right"/>
              <w:rPr>
                <w:rFonts w:cs="Calibri"/>
                <w:color w:val="000000"/>
                <w:sz w:val="20"/>
                <w:szCs w:val="20"/>
              </w:rPr>
            </w:pPr>
            <w:r w:rsidRPr="003A239C">
              <w:rPr>
                <w:rFonts w:cs="Calibri"/>
                <w:color w:val="000000"/>
                <w:sz w:val="20"/>
                <w:szCs w:val="20"/>
              </w:rPr>
              <w:t>-£50</w:t>
            </w:r>
          </w:p>
        </w:tc>
      </w:tr>
      <w:tr w:rsidR="003A239C" w:rsidRPr="003A239C" w14:paraId="5E53B70C" w14:textId="77777777" w:rsidTr="003A239C">
        <w:trPr>
          <w:trHeight w:val="312"/>
        </w:trPr>
        <w:tc>
          <w:tcPr>
            <w:tcW w:w="2289" w:type="pct"/>
            <w:shd w:val="clear" w:color="auto" w:fill="auto"/>
            <w:noWrap/>
            <w:vAlign w:val="bottom"/>
            <w:hideMark/>
          </w:tcPr>
          <w:p w14:paraId="218A91D1" w14:textId="77777777" w:rsidR="003A239C" w:rsidRPr="003A239C" w:rsidRDefault="003A239C" w:rsidP="003A239C">
            <w:pPr>
              <w:rPr>
                <w:rFonts w:cs="Calibri"/>
                <w:color w:val="000000"/>
                <w:sz w:val="20"/>
                <w:szCs w:val="20"/>
              </w:rPr>
            </w:pPr>
            <w:r w:rsidRPr="003A239C">
              <w:rPr>
                <w:rFonts w:cs="Calibri"/>
                <w:color w:val="000000"/>
                <w:sz w:val="20"/>
                <w:szCs w:val="20"/>
              </w:rPr>
              <w:t>Insurance</w:t>
            </w:r>
          </w:p>
        </w:tc>
        <w:tc>
          <w:tcPr>
            <w:tcW w:w="740" w:type="pct"/>
            <w:shd w:val="clear" w:color="auto" w:fill="auto"/>
            <w:noWrap/>
            <w:vAlign w:val="bottom"/>
            <w:hideMark/>
          </w:tcPr>
          <w:p w14:paraId="5C08B240" w14:textId="77777777" w:rsidR="003A239C" w:rsidRPr="003A239C" w:rsidRDefault="003A239C" w:rsidP="003A239C">
            <w:pPr>
              <w:jc w:val="right"/>
              <w:rPr>
                <w:rFonts w:cs="Calibri"/>
                <w:color w:val="000000"/>
                <w:sz w:val="20"/>
                <w:szCs w:val="20"/>
              </w:rPr>
            </w:pPr>
            <w:r w:rsidRPr="003A239C">
              <w:rPr>
                <w:rFonts w:cs="Calibri"/>
                <w:color w:val="000000"/>
                <w:sz w:val="20"/>
                <w:szCs w:val="20"/>
              </w:rPr>
              <w:t>-£149</w:t>
            </w:r>
          </w:p>
        </w:tc>
        <w:tc>
          <w:tcPr>
            <w:tcW w:w="536" w:type="pct"/>
            <w:shd w:val="clear" w:color="auto" w:fill="auto"/>
            <w:noWrap/>
            <w:vAlign w:val="bottom"/>
            <w:hideMark/>
          </w:tcPr>
          <w:p w14:paraId="54AB2B59" w14:textId="77777777" w:rsidR="003A239C" w:rsidRPr="003A239C" w:rsidRDefault="003A239C" w:rsidP="003A239C">
            <w:pPr>
              <w:jc w:val="right"/>
              <w:rPr>
                <w:rFonts w:cs="Calibri"/>
                <w:color w:val="000000"/>
                <w:sz w:val="20"/>
                <w:szCs w:val="20"/>
              </w:rPr>
            </w:pPr>
            <w:r w:rsidRPr="003A239C">
              <w:rPr>
                <w:rFonts w:cs="Calibri"/>
                <w:color w:val="000000"/>
                <w:sz w:val="20"/>
                <w:szCs w:val="20"/>
              </w:rPr>
              <w:t>-£151</w:t>
            </w:r>
          </w:p>
        </w:tc>
        <w:tc>
          <w:tcPr>
            <w:tcW w:w="836" w:type="pct"/>
            <w:shd w:val="clear" w:color="auto" w:fill="auto"/>
            <w:noWrap/>
            <w:vAlign w:val="bottom"/>
            <w:hideMark/>
          </w:tcPr>
          <w:p w14:paraId="45AAD6F7" w14:textId="77777777" w:rsidR="003A239C" w:rsidRPr="003A239C" w:rsidRDefault="003A239C" w:rsidP="003A239C">
            <w:pPr>
              <w:jc w:val="right"/>
              <w:rPr>
                <w:rFonts w:cs="Calibri"/>
                <w:color w:val="000000"/>
                <w:sz w:val="20"/>
                <w:szCs w:val="20"/>
              </w:rPr>
            </w:pPr>
            <w:r w:rsidRPr="003A239C">
              <w:rPr>
                <w:rFonts w:cs="Calibri"/>
                <w:color w:val="000000"/>
                <w:sz w:val="20"/>
                <w:szCs w:val="20"/>
              </w:rPr>
              <w:t>-£255</w:t>
            </w:r>
          </w:p>
        </w:tc>
        <w:tc>
          <w:tcPr>
            <w:tcW w:w="600" w:type="pct"/>
            <w:shd w:val="clear" w:color="auto" w:fill="auto"/>
            <w:noWrap/>
            <w:vAlign w:val="bottom"/>
            <w:hideMark/>
          </w:tcPr>
          <w:p w14:paraId="46058F35" w14:textId="77777777" w:rsidR="003A239C" w:rsidRPr="003A239C" w:rsidRDefault="003A239C" w:rsidP="003A239C">
            <w:pPr>
              <w:jc w:val="right"/>
              <w:rPr>
                <w:rFonts w:cs="Calibri"/>
                <w:color w:val="000000"/>
                <w:sz w:val="20"/>
                <w:szCs w:val="20"/>
              </w:rPr>
            </w:pPr>
            <w:r w:rsidRPr="003A239C">
              <w:rPr>
                <w:rFonts w:cs="Calibri"/>
                <w:color w:val="000000"/>
                <w:sz w:val="20"/>
                <w:szCs w:val="20"/>
              </w:rPr>
              <w:t>-£260</w:t>
            </w:r>
          </w:p>
        </w:tc>
      </w:tr>
      <w:tr w:rsidR="003A239C" w:rsidRPr="003A239C" w14:paraId="1D4D8A13" w14:textId="77777777" w:rsidTr="003A239C">
        <w:trPr>
          <w:trHeight w:val="312"/>
        </w:trPr>
        <w:tc>
          <w:tcPr>
            <w:tcW w:w="2289" w:type="pct"/>
            <w:shd w:val="clear" w:color="auto" w:fill="auto"/>
            <w:noWrap/>
            <w:vAlign w:val="bottom"/>
            <w:hideMark/>
          </w:tcPr>
          <w:p w14:paraId="4CA23C8C" w14:textId="77777777" w:rsidR="003A239C" w:rsidRPr="003A239C" w:rsidRDefault="003A239C" w:rsidP="003A239C">
            <w:pPr>
              <w:rPr>
                <w:rFonts w:cs="Calibri"/>
                <w:color w:val="000000"/>
                <w:sz w:val="20"/>
                <w:szCs w:val="20"/>
              </w:rPr>
            </w:pPr>
            <w:r w:rsidRPr="003A239C">
              <w:rPr>
                <w:rFonts w:cs="Calibri"/>
                <w:color w:val="000000"/>
                <w:sz w:val="20"/>
                <w:szCs w:val="20"/>
              </w:rPr>
              <w:t>Payroll Service</w:t>
            </w:r>
          </w:p>
        </w:tc>
        <w:tc>
          <w:tcPr>
            <w:tcW w:w="740" w:type="pct"/>
            <w:shd w:val="clear" w:color="auto" w:fill="auto"/>
            <w:noWrap/>
            <w:vAlign w:val="bottom"/>
            <w:hideMark/>
          </w:tcPr>
          <w:p w14:paraId="06F9A400" w14:textId="77777777" w:rsidR="003A239C" w:rsidRPr="003A239C" w:rsidRDefault="003A239C" w:rsidP="003A239C">
            <w:pPr>
              <w:jc w:val="right"/>
              <w:rPr>
                <w:rFonts w:cs="Calibri"/>
                <w:color w:val="000000"/>
                <w:sz w:val="20"/>
                <w:szCs w:val="20"/>
              </w:rPr>
            </w:pPr>
            <w:r w:rsidRPr="003A239C">
              <w:rPr>
                <w:rFonts w:cs="Calibri"/>
                <w:color w:val="000000"/>
                <w:sz w:val="20"/>
                <w:szCs w:val="20"/>
              </w:rPr>
              <w:t>-£75</w:t>
            </w:r>
          </w:p>
        </w:tc>
        <w:tc>
          <w:tcPr>
            <w:tcW w:w="536" w:type="pct"/>
            <w:shd w:val="clear" w:color="auto" w:fill="auto"/>
            <w:noWrap/>
            <w:vAlign w:val="bottom"/>
            <w:hideMark/>
          </w:tcPr>
          <w:p w14:paraId="32153F03" w14:textId="77777777" w:rsidR="003A239C" w:rsidRPr="003A239C" w:rsidRDefault="003A239C" w:rsidP="003A239C">
            <w:pPr>
              <w:jc w:val="right"/>
              <w:rPr>
                <w:rFonts w:cs="Calibri"/>
                <w:color w:val="000000"/>
                <w:sz w:val="20"/>
                <w:szCs w:val="20"/>
              </w:rPr>
            </w:pPr>
            <w:r w:rsidRPr="003A239C">
              <w:rPr>
                <w:rFonts w:cs="Calibri"/>
                <w:color w:val="000000"/>
                <w:sz w:val="20"/>
                <w:szCs w:val="20"/>
              </w:rPr>
              <w:t>-£191</w:t>
            </w:r>
          </w:p>
        </w:tc>
        <w:tc>
          <w:tcPr>
            <w:tcW w:w="836" w:type="pct"/>
            <w:shd w:val="clear" w:color="auto" w:fill="auto"/>
            <w:noWrap/>
            <w:vAlign w:val="bottom"/>
            <w:hideMark/>
          </w:tcPr>
          <w:p w14:paraId="741F139A" w14:textId="77777777" w:rsidR="003A239C" w:rsidRPr="003A239C" w:rsidRDefault="003A239C" w:rsidP="003A239C">
            <w:pPr>
              <w:jc w:val="right"/>
              <w:rPr>
                <w:rFonts w:cs="Calibri"/>
                <w:color w:val="000000"/>
                <w:sz w:val="20"/>
                <w:szCs w:val="20"/>
              </w:rPr>
            </w:pPr>
            <w:r w:rsidRPr="003A239C">
              <w:rPr>
                <w:rFonts w:cs="Calibri"/>
                <w:color w:val="000000"/>
                <w:sz w:val="20"/>
                <w:szCs w:val="20"/>
              </w:rPr>
              <w:t>-£191</w:t>
            </w:r>
          </w:p>
        </w:tc>
        <w:tc>
          <w:tcPr>
            <w:tcW w:w="600" w:type="pct"/>
            <w:shd w:val="clear" w:color="auto" w:fill="auto"/>
            <w:noWrap/>
            <w:vAlign w:val="bottom"/>
            <w:hideMark/>
          </w:tcPr>
          <w:p w14:paraId="67400004" w14:textId="77777777" w:rsidR="003A239C" w:rsidRPr="003A239C" w:rsidRDefault="003A239C" w:rsidP="003A239C">
            <w:pPr>
              <w:jc w:val="right"/>
              <w:rPr>
                <w:rFonts w:cs="Calibri"/>
                <w:color w:val="000000"/>
                <w:sz w:val="20"/>
                <w:szCs w:val="20"/>
              </w:rPr>
            </w:pPr>
            <w:r w:rsidRPr="003A239C">
              <w:rPr>
                <w:rFonts w:cs="Calibri"/>
                <w:color w:val="000000"/>
                <w:sz w:val="20"/>
                <w:szCs w:val="20"/>
              </w:rPr>
              <w:t>-£195</w:t>
            </w:r>
          </w:p>
        </w:tc>
      </w:tr>
      <w:tr w:rsidR="003A239C" w:rsidRPr="003A239C" w14:paraId="48AB6986" w14:textId="77777777" w:rsidTr="003A239C">
        <w:trPr>
          <w:trHeight w:val="312"/>
        </w:trPr>
        <w:tc>
          <w:tcPr>
            <w:tcW w:w="2289" w:type="pct"/>
            <w:shd w:val="clear" w:color="auto" w:fill="auto"/>
            <w:noWrap/>
            <w:vAlign w:val="bottom"/>
            <w:hideMark/>
          </w:tcPr>
          <w:p w14:paraId="42B6AE9A" w14:textId="77777777" w:rsidR="003A239C" w:rsidRPr="003A239C" w:rsidRDefault="003A239C" w:rsidP="003A239C">
            <w:pPr>
              <w:rPr>
                <w:rFonts w:cs="Calibri"/>
                <w:color w:val="000000"/>
                <w:sz w:val="20"/>
                <w:szCs w:val="20"/>
              </w:rPr>
            </w:pPr>
            <w:r w:rsidRPr="003A239C">
              <w:rPr>
                <w:rFonts w:cs="Calibri"/>
                <w:color w:val="000000"/>
                <w:sz w:val="20"/>
                <w:szCs w:val="20"/>
              </w:rPr>
              <w:t>Refuse Collection</w:t>
            </w:r>
          </w:p>
        </w:tc>
        <w:tc>
          <w:tcPr>
            <w:tcW w:w="740" w:type="pct"/>
            <w:shd w:val="clear" w:color="auto" w:fill="auto"/>
            <w:noWrap/>
            <w:vAlign w:val="bottom"/>
            <w:hideMark/>
          </w:tcPr>
          <w:p w14:paraId="75553085" w14:textId="77777777" w:rsidR="003A239C" w:rsidRPr="003A239C" w:rsidRDefault="003A239C" w:rsidP="003A239C">
            <w:pPr>
              <w:jc w:val="right"/>
              <w:rPr>
                <w:rFonts w:cs="Calibri"/>
                <w:color w:val="000000"/>
                <w:sz w:val="20"/>
                <w:szCs w:val="20"/>
              </w:rPr>
            </w:pPr>
            <w:r w:rsidRPr="003A239C">
              <w:rPr>
                <w:rFonts w:cs="Calibri"/>
                <w:color w:val="000000"/>
                <w:sz w:val="20"/>
                <w:szCs w:val="20"/>
              </w:rPr>
              <w:t>-£1,042</w:t>
            </w:r>
          </w:p>
        </w:tc>
        <w:tc>
          <w:tcPr>
            <w:tcW w:w="536" w:type="pct"/>
            <w:shd w:val="clear" w:color="auto" w:fill="auto"/>
            <w:noWrap/>
            <w:vAlign w:val="bottom"/>
            <w:hideMark/>
          </w:tcPr>
          <w:p w14:paraId="603351B4" w14:textId="77777777" w:rsidR="003A239C" w:rsidRPr="003A239C" w:rsidRDefault="003A239C" w:rsidP="003A239C">
            <w:pPr>
              <w:jc w:val="right"/>
              <w:rPr>
                <w:rFonts w:cs="Calibri"/>
                <w:color w:val="000000"/>
                <w:sz w:val="20"/>
                <w:szCs w:val="20"/>
              </w:rPr>
            </w:pPr>
            <w:r w:rsidRPr="003A239C">
              <w:rPr>
                <w:rFonts w:cs="Calibri"/>
                <w:color w:val="000000"/>
                <w:sz w:val="20"/>
                <w:szCs w:val="20"/>
              </w:rPr>
              <w:t>-£1,706</w:t>
            </w:r>
          </w:p>
        </w:tc>
        <w:tc>
          <w:tcPr>
            <w:tcW w:w="836" w:type="pct"/>
            <w:shd w:val="clear" w:color="auto" w:fill="auto"/>
            <w:noWrap/>
            <w:vAlign w:val="bottom"/>
            <w:hideMark/>
          </w:tcPr>
          <w:p w14:paraId="2BD25C1B" w14:textId="77777777" w:rsidR="003A239C" w:rsidRPr="003A239C" w:rsidRDefault="003A239C" w:rsidP="003A239C">
            <w:pPr>
              <w:jc w:val="right"/>
              <w:rPr>
                <w:rFonts w:cs="Calibri"/>
                <w:color w:val="000000"/>
                <w:sz w:val="20"/>
                <w:szCs w:val="20"/>
              </w:rPr>
            </w:pPr>
            <w:r w:rsidRPr="003A239C">
              <w:rPr>
                <w:rFonts w:cs="Calibri"/>
                <w:color w:val="000000"/>
                <w:sz w:val="20"/>
                <w:szCs w:val="20"/>
              </w:rPr>
              <w:t>-£1,784</w:t>
            </w:r>
          </w:p>
        </w:tc>
        <w:tc>
          <w:tcPr>
            <w:tcW w:w="600" w:type="pct"/>
            <w:shd w:val="clear" w:color="auto" w:fill="auto"/>
            <w:noWrap/>
            <w:vAlign w:val="bottom"/>
            <w:hideMark/>
          </w:tcPr>
          <w:p w14:paraId="402438FF" w14:textId="77777777" w:rsidR="003A239C" w:rsidRPr="003A239C" w:rsidRDefault="003A239C" w:rsidP="003A239C">
            <w:pPr>
              <w:jc w:val="right"/>
              <w:rPr>
                <w:rFonts w:cs="Calibri"/>
                <w:color w:val="000000"/>
                <w:sz w:val="20"/>
                <w:szCs w:val="20"/>
              </w:rPr>
            </w:pPr>
            <w:r w:rsidRPr="003A239C">
              <w:rPr>
                <w:rFonts w:cs="Calibri"/>
                <w:color w:val="000000"/>
                <w:sz w:val="20"/>
                <w:szCs w:val="20"/>
              </w:rPr>
              <w:t>-£1,818</w:t>
            </w:r>
          </w:p>
        </w:tc>
      </w:tr>
      <w:tr w:rsidR="003A239C" w:rsidRPr="003A239C" w14:paraId="47442E86" w14:textId="77777777" w:rsidTr="003A239C">
        <w:trPr>
          <w:trHeight w:val="312"/>
        </w:trPr>
        <w:tc>
          <w:tcPr>
            <w:tcW w:w="2289" w:type="pct"/>
            <w:shd w:val="clear" w:color="auto" w:fill="auto"/>
            <w:noWrap/>
            <w:vAlign w:val="bottom"/>
            <w:hideMark/>
          </w:tcPr>
          <w:p w14:paraId="72FC202E" w14:textId="77777777" w:rsidR="003A239C" w:rsidRPr="003A239C" w:rsidRDefault="003A239C" w:rsidP="003A239C">
            <w:pPr>
              <w:rPr>
                <w:rFonts w:cs="Calibri"/>
                <w:color w:val="000000"/>
                <w:sz w:val="20"/>
                <w:szCs w:val="20"/>
              </w:rPr>
            </w:pPr>
            <w:r w:rsidRPr="003A239C">
              <w:rPr>
                <w:rFonts w:cs="Calibri"/>
                <w:color w:val="000000"/>
                <w:sz w:val="20"/>
                <w:szCs w:val="20"/>
              </w:rPr>
              <w:t>Market Supplies / Services</w:t>
            </w:r>
          </w:p>
        </w:tc>
        <w:tc>
          <w:tcPr>
            <w:tcW w:w="740" w:type="pct"/>
            <w:shd w:val="clear" w:color="auto" w:fill="auto"/>
            <w:noWrap/>
            <w:vAlign w:val="bottom"/>
            <w:hideMark/>
          </w:tcPr>
          <w:p w14:paraId="4D6B7122" w14:textId="77777777" w:rsidR="003A239C" w:rsidRPr="003A239C" w:rsidRDefault="003A239C" w:rsidP="003A239C">
            <w:pPr>
              <w:jc w:val="right"/>
              <w:rPr>
                <w:rFonts w:cs="Calibri"/>
                <w:color w:val="000000"/>
                <w:sz w:val="20"/>
                <w:szCs w:val="20"/>
              </w:rPr>
            </w:pPr>
            <w:r w:rsidRPr="003A239C">
              <w:rPr>
                <w:rFonts w:cs="Calibri"/>
                <w:color w:val="000000"/>
                <w:sz w:val="20"/>
                <w:szCs w:val="20"/>
              </w:rPr>
              <w:t>-£58</w:t>
            </w:r>
          </w:p>
        </w:tc>
        <w:tc>
          <w:tcPr>
            <w:tcW w:w="536" w:type="pct"/>
            <w:shd w:val="clear" w:color="auto" w:fill="auto"/>
            <w:noWrap/>
            <w:vAlign w:val="bottom"/>
            <w:hideMark/>
          </w:tcPr>
          <w:p w14:paraId="2DDFF8E6" w14:textId="77777777" w:rsidR="003A239C" w:rsidRPr="003A239C" w:rsidRDefault="003A239C" w:rsidP="003A239C">
            <w:pPr>
              <w:jc w:val="right"/>
              <w:rPr>
                <w:rFonts w:cs="Calibri"/>
                <w:color w:val="000000"/>
                <w:sz w:val="20"/>
                <w:szCs w:val="20"/>
              </w:rPr>
            </w:pPr>
            <w:r w:rsidRPr="003A239C">
              <w:rPr>
                <w:rFonts w:cs="Calibri"/>
                <w:color w:val="000000"/>
                <w:sz w:val="20"/>
                <w:szCs w:val="20"/>
              </w:rPr>
              <w:t>-£978</w:t>
            </w:r>
          </w:p>
        </w:tc>
        <w:tc>
          <w:tcPr>
            <w:tcW w:w="836" w:type="pct"/>
            <w:shd w:val="clear" w:color="auto" w:fill="auto"/>
            <w:noWrap/>
            <w:vAlign w:val="bottom"/>
            <w:hideMark/>
          </w:tcPr>
          <w:p w14:paraId="045C5757" w14:textId="77777777" w:rsidR="003A239C" w:rsidRPr="003A239C" w:rsidRDefault="003A239C" w:rsidP="003A239C">
            <w:pPr>
              <w:jc w:val="right"/>
              <w:rPr>
                <w:rFonts w:cs="Calibri"/>
                <w:color w:val="000000"/>
                <w:sz w:val="20"/>
                <w:szCs w:val="20"/>
              </w:rPr>
            </w:pPr>
            <w:r w:rsidRPr="003A239C">
              <w:rPr>
                <w:rFonts w:cs="Calibri"/>
                <w:color w:val="000000"/>
                <w:sz w:val="20"/>
                <w:szCs w:val="20"/>
              </w:rPr>
              <w:t>-£908</w:t>
            </w:r>
          </w:p>
        </w:tc>
        <w:tc>
          <w:tcPr>
            <w:tcW w:w="600" w:type="pct"/>
            <w:shd w:val="clear" w:color="auto" w:fill="auto"/>
            <w:noWrap/>
            <w:vAlign w:val="bottom"/>
            <w:hideMark/>
          </w:tcPr>
          <w:p w14:paraId="658F5887" w14:textId="77777777" w:rsidR="003A239C" w:rsidRPr="003A239C" w:rsidRDefault="003A239C" w:rsidP="003A239C">
            <w:pPr>
              <w:jc w:val="right"/>
              <w:rPr>
                <w:rFonts w:cs="Calibri"/>
                <w:color w:val="000000"/>
                <w:sz w:val="20"/>
                <w:szCs w:val="20"/>
              </w:rPr>
            </w:pPr>
            <w:r w:rsidRPr="003A239C">
              <w:rPr>
                <w:rFonts w:cs="Calibri"/>
                <w:color w:val="000000"/>
                <w:sz w:val="20"/>
                <w:szCs w:val="20"/>
              </w:rPr>
              <w:t>-£1,300</w:t>
            </w:r>
          </w:p>
        </w:tc>
      </w:tr>
      <w:tr w:rsidR="003A239C" w:rsidRPr="003A239C" w14:paraId="03055990" w14:textId="77777777" w:rsidTr="003A239C">
        <w:trPr>
          <w:trHeight w:val="312"/>
        </w:trPr>
        <w:tc>
          <w:tcPr>
            <w:tcW w:w="2289" w:type="pct"/>
            <w:shd w:val="clear" w:color="auto" w:fill="auto"/>
            <w:noWrap/>
            <w:vAlign w:val="bottom"/>
            <w:hideMark/>
          </w:tcPr>
          <w:p w14:paraId="1DB9B1B5" w14:textId="77777777" w:rsidR="003A239C" w:rsidRPr="003A239C" w:rsidRDefault="003A239C" w:rsidP="003A239C">
            <w:pPr>
              <w:rPr>
                <w:rFonts w:cs="Calibri"/>
                <w:color w:val="000000"/>
                <w:sz w:val="20"/>
                <w:szCs w:val="20"/>
              </w:rPr>
            </w:pPr>
            <w:r w:rsidRPr="003A239C">
              <w:rPr>
                <w:rFonts w:cs="Calibri"/>
                <w:color w:val="000000"/>
                <w:sz w:val="20"/>
                <w:szCs w:val="20"/>
              </w:rPr>
              <w:t>Repairs &amp; Maintenance</w:t>
            </w:r>
          </w:p>
        </w:tc>
        <w:tc>
          <w:tcPr>
            <w:tcW w:w="740" w:type="pct"/>
            <w:shd w:val="clear" w:color="auto" w:fill="auto"/>
            <w:noWrap/>
            <w:vAlign w:val="bottom"/>
            <w:hideMark/>
          </w:tcPr>
          <w:p w14:paraId="77E33D39" w14:textId="77777777" w:rsidR="003A239C" w:rsidRPr="003A239C" w:rsidRDefault="003A239C" w:rsidP="003A239C">
            <w:pPr>
              <w:jc w:val="right"/>
              <w:rPr>
                <w:rFonts w:cs="Calibri"/>
                <w:color w:val="000000"/>
                <w:sz w:val="20"/>
                <w:szCs w:val="20"/>
              </w:rPr>
            </w:pPr>
            <w:r w:rsidRPr="003A239C">
              <w:rPr>
                <w:rFonts w:cs="Calibri"/>
                <w:color w:val="000000"/>
                <w:sz w:val="20"/>
                <w:szCs w:val="20"/>
              </w:rPr>
              <w:t>-£11</w:t>
            </w:r>
          </w:p>
        </w:tc>
        <w:tc>
          <w:tcPr>
            <w:tcW w:w="536" w:type="pct"/>
            <w:shd w:val="clear" w:color="auto" w:fill="auto"/>
            <w:noWrap/>
            <w:vAlign w:val="bottom"/>
            <w:hideMark/>
          </w:tcPr>
          <w:p w14:paraId="63B0B70E"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836" w:type="pct"/>
            <w:shd w:val="clear" w:color="auto" w:fill="auto"/>
            <w:noWrap/>
            <w:vAlign w:val="bottom"/>
            <w:hideMark/>
          </w:tcPr>
          <w:p w14:paraId="0D6B7DF7" w14:textId="77777777" w:rsidR="003A239C" w:rsidRPr="003A239C" w:rsidRDefault="003A239C" w:rsidP="003A239C">
            <w:pPr>
              <w:jc w:val="right"/>
              <w:rPr>
                <w:rFonts w:cs="Calibri"/>
                <w:color w:val="000000"/>
                <w:sz w:val="20"/>
                <w:szCs w:val="20"/>
              </w:rPr>
            </w:pPr>
            <w:r w:rsidRPr="003A239C">
              <w:rPr>
                <w:rFonts w:cs="Calibri"/>
                <w:color w:val="000000"/>
                <w:sz w:val="20"/>
                <w:szCs w:val="20"/>
              </w:rPr>
              <w:t>-£11</w:t>
            </w:r>
          </w:p>
        </w:tc>
        <w:tc>
          <w:tcPr>
            <w:tcW w:w="600" w:type="pct"/>
            <w:shd w:val="clear" w:color="auto" w:fill="auto"/>
            <w:noWrap/>
            <w:vAlign w:val="bottom"/>
            <w:hideMark/>
          </w:tcPr>
          <w:p w14:paraId="6FCC1317" w14:textId="77777777" w:rsidR="003A239C" w:rsidRPr="003A239C" w:rsidRDefault="003A239C" w:rsidP="003A239C">
            <w:pPr>
              <w:jc w:val="right"/>
              <w:rPr>
                <w:rFonts w:cs="Calibri"/>
                <w:color w:val="000000"/>
                <w:sz w:val="20"/>
                <w:szCs w:val="20"/>
              </w:rPr>
            </w:pPr>
            <w:r w:rsidRPr="003A239C">
              <w:rPr>
                <w:rFonts w:cs="Calibri"/>
                <w:color w:val="000000"/>
                <w:sz w:val="20"/>
                <w:szCs w:val="20"/>
              </w:rPr>
              <w:t>-£200</w:t>
            </w:r>
          </w:p>
        </w:tc>
      </w:tr>
      <w:tr w:rsidR="003A239C" w:rsidRPr="003A239C" w14:paraId="0B9EB893" w14:textId="77777777" w:rsidTr="003A239C">
        <w:trPr>
          <w:trHeight w:val="312"/>
        </w:trPr>
        <w:tc>
          <w:tcPr>
            <w:tcW w:w="2289" w:type="pct"/>
            <w:shd w:val="clear" w:color="auto" w:fill="auto"/>
            <w:noWrap/>
            <w:vAlign w:val="bottom"/>
            <w:hideMark/>
          </w:tcPr>
          <w:p w14:paraId="7F4994B1" w14:textId="77777777" w:rsidR="003A239C" w:rsidRPr="003A239C" w:rsidRDefault="003A239C" w:rsidP="003A239C">
            <w:pPr>
              <w:rPr>
                <w:rFonts w:cs="Calibri"/>
                <w:color w:val="000000"/>
                <w:sz w:val="20"/>
                <w:szCs w:val="20"/>
              </w:rPr>
            </w:pPr>
            <w:r w:rsidRPr="003A239C">
              <w:rPr>
                <w:rFonts w:cs="Calibri"/>
                <w:color w:val="000000"/>
                <w:sz w:val="20"/>
                <w:szCs w:val="20"/>
              </w:rPr>
              <w:t>Promotions / Marketing</w:t>
            </w:r>
          </w:p>
        </w:tc>
        <w:tc>
          <w:tcPr>
            <w:tcW w:w="740" w:type="pct"/>
            <w:shd w:val="clear" w:color="auto" w:fill="auto"/>
            <w:noWrap/>
            <w:vAlign w:val="bottom"/>
            <w:hideMark/>
          </w:tcPr>
          <w:p w14:paraId="44DA5106"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536" w:type="pct"/>
            <w:shd w:val="clear" w:color="auto" w:fill="auto"/>
            <w:noWrap/>
            <w:vAlign w:val="bottom"/>
            <w:hideMark/>
          </w:tcPr>
          <w:p w14:paraId="0663345E" w14:textId="77777777" w:rsidR="003A239C" w:rsidRPr="003A239C" w:rsidRDefault="003A239C" w:rsidP="003A239C">
            <w:pPr>
              <w:jc w:val="right"/>
              <w:rPr>
                <w:rFonts w:cs="Calibri"/>
                <w:color w:val="000000"/>
                <w:sz w:val="20"/>
                <w:szCs w:val="20"/>
              </w:rPr>
            </w:pPr>
            <w:r w:rsidRPr="003A239C">
              <w:rPr>
                <w:rFonts w:cs="Calibri"/>
                <w:color w:val="000000"/>
                <w:sz w:val="20"/>
                <w:szCs w:val="20"/>
              </w:rPr>
              <w:t>-£500</w:t>
            </w:r>
          </w:p>
        </w:tc>
        <w:tc>
          <w:tcPr>
            <w:tcW w:w="836" w:type="pct"/>
            <w:shd w:val="clear" w:color="auto" w:fill="auto"/>
            <w:noWrap/>
            <w:vAlign w:val="bottom"/>
            <w:hideMark/>
          </w:tcPr>
          <w:p w14:paraId="26DC9DD1" w14:textId="77777777" w:rsidR="003A239C" w:rsidRPr="003A239C" w:rsidRDefault="003A239C" w:rsidP="003A239C">
            <w:pPr>
              <w:jc w:val="right"/>
              <w:rPr>
                <w:rFonts w:cs="Calibri"/>
                <w:color w:val="000000"/>
                <w:sz w:val="20"/>
                <w:szCs w:val="20"/>
              </w:rPr>
            </w:pPr>
            <w:r w:rsidRPr="003A239C">
              <w:rPr>
                <w:rFonts w:cs="Calibri"/>
                <w:color w:val="000000"/>
                <w:sz w:val="20"/>
                <w:szCs w:val="20"/>
              </w:rPr>
              <w:t>-£199</w:t>
            </w:r>
          </w:p>
        </w:tc>
        <w:tc>
          <w:tcPr>
            <w:tcW w:w="600" w:type="pct"/>
            <w:shd w:val="clear" w:color="auto" w:fill="auto"/>
            <w:noWrap/>
            <w:vAlign w:val="bottom"/>
            <w:hideMark/>
          </w:tcPr>
          <w:p w14:paraId="789F2015" w14:textId="77777777" w:rsidR="003A239C" w:rsidRPr="003A239C" w:rsidRDefault="003A239C" w:rsidP="003A239C">
            <w:pPr>
              <w:jc w:val="right"/>
              <w:rPr>
                <w:rFonts w:cs="Calibri"/>
                <w:color w:val="000000"/>
                <w:sz w:val="20"/>
                <w:szCs w:val="20"/>
              </w:rPr>
            </w:pPr>
            <w:r w:rsidRPr="003A239C">
              <w:rPr>
                <w:rFonts w:cs="Calibri"/>
                <w:color w:val="000000"/>
                <w:sz w:val="20"/>
                <w:szCs w:val="20"/>
              </w:rPr>
              <w:t>-£500</w:t>
            </w:r>
          </w:p>
        </w:tc>
      </w:tr>
      <w:tr w:rsidR="003A239C" w:rsidRPr="003A239C" w14:paraId="4A2E1485" w14:textId="77777777" w:rsidTr="003A239C">
        <w:trPr>
          <w:trHeight w:val="312"/>
        </w:trPr>
        <w:tc>
          <w:tcPr>
            <w:tcW w:w="2289" w:type="pct"/>
            <w:shd w:val="clear" w:color="auto" w:fill="auto"/>
            <w:noWrap/>
            <w:vAlign w:val="bottom"/>
            <w:hideMark/>
          </w:tcPr>
          <w:p w14:paraId="631B8517" w14:textId="77777777" w:rsidR="003A239C" w:rsidRPr="003A239C" w:rsidRDefault="003A239C" w:rsidP="003A239C">
            <w:pPr>
              <w:rPr>
                <w:rFonts w:cs="Calibri"/>
                <w:color w:val="000000"/>
                <w:sz w:val="20"/>
                <w:szCs w:val="20"/>
              </w:rPr>
            </w:pPr>
            <w:r w:rsidRPr="003A239C">
              <w:rPr>
                <w:rFonts w:cs="Calibri"/>
                <w:color w:val="000000"/>
                <w:sz w:val="20"/>
                <w:szCs w:val="20"/>
              </w:rPr>
              <w:t>Uniform</w:t>
            </w:r>
          </w:p>
        </w:tc>
        <w:tc>
          <w:tcPr>
            <w:tcW w:w="740" w:type="pct"/>
            <w:shd w:val="clear" w:color="auto" w:fill="auto"/>
            <w:noWrap/>
            <w:vAlign w:val="bottom"/>
            <w:hideMark/>
          </w:tcPr>
          <w:p w14:paraId="31CDAB35" w14:textId="77777777" w:rsidR="003A239C" w:rsidRPr="003A239C" w:rsidRDefault="003A239C" w:rsidP="003A239C">
            <w:pPr>
              <w:jc w:val="right"/>
              <w:rPr>
                <w:rFonts w:cs="Calibri"/>
                <w:color w:val="000000"/>
                <w:sz w:val="20"/>
                <w:szCs w:val="20"/>
              </w:rPr>
            </w:pPr>
            <w:r w:rsidRPr="003A239C">
              <w:rPr>
                <w:rFonts w:cs="Calibri"/>
                <w:color w:val="000000"/>
                <w:sz w:val="20"/>
                <w:szCs w:val="20"/>
              </w:rPr>
              <w:t>-£146</w:t>
            </w:r>
          </w:p>
        </w:tc>
        <w:tc>
          <w:tcPr>
            <w:tcW w:w="536" w:type="pct"/>
            <w:shd w:val="clear" w:color="auto" w:fill="auto"/>
            <w:noWrap/>
            <w:vAlign w:val="bottom"/>
            <w:hideMark/>
          </w:tcPr>
          <w:p w14:paraId="3A2DE0A7" w14:textId="77777777" w:rsidR="003A239C" w:rsidRPr="003A239C" w:rsidRDefault="003A239C" w:rsidP="003A239C">
            <w:pPr>
              <w:jc w:val="right"/>
              <w:rPr>
                <w:rFonts w:cs="Calibri"/>
                <w:color w:val="000000"/>
                <w:sz w:val="20"/>
                <w:szCs w:val="20"/>
              </w:rPr>
            </w:pPr>
            <w:r w:rsidRPr="003A239C">
              <w:rPr>
                <w:rFonts w:cs="Calibri"/>
                <w:color w:val="000000"/>
                <w:sz w:val="20"/>
                <w:szCs w:val="20"/>
              </w:rPr>
              <w:t>-£500</w:t>
            </w:r>
          </w:p>
        </w:tc>
        <w:tc>
          <w:tcPr>
            <w:tcW w:w="836" w:type="pct"/>
            <w:shd w:val="clear" w:color="auto" w:fill="auto"/>
            <w:noWrap/>
            <w:vAlign w:val="bottom"/>
            <w:hideMark/>
          </w:tcPr>
          <w:p w14:paraId="0D103CB0" w14:textId="77777777" w:rsidR="003A239C" w:rsidRPr="003A239C" w:rsidRDefault="003A239C" w:rsidP="003A239C">
            <w:pPr>
              <w:jc w:val="right"/>
              <w:rPr>
                <w:rFonts w:cs="Calibri"/>
                <w:color w:val="000000"/>
                <w:sz w:val="20"/>
                <w:szCs w:val="20"/>
              </w:rPr>
            </w:pPr>
            <w:r w:rsidRPr="003A239C">
              <w:rPr>
                <w:rFonts w:cs="Calibri"/>
                <w:color w:val="000000"/>
                <w:sz w:val="20"/>
                <w:szCs w:val="20"/>
              </w:rPr>
              <w:t>-£500</w:t>
            </w:r>
          </w:p>
        </w:tc>
        <w:tc>
          <w:tcPr>
            <w:tcW w:w="600" w:type="pct"/>
            <w:shd w:val="clear" w:color="auto" w:fill="auto"/>
            <w:noWrap/>
            <w:vAlign w:val="bottom"/>
            <w:hideMark/>
          </w:tcPr>
          <w:p w14:paraId="42F4F37F" w14:textId="77777777" w:rsidR="003A239C" w:rsidRPr="003A239C" w:rsidRDefault="003A239C" w:rsidP="003A239C">
            <w:pPr>
              <w:jc w:val="right"/>
              <w:rPr>
                <w:rFonts w:cs="Calibri"/>
                <w:color w:val="000000"/>
                <w:sz w:val="20"/>
                <w:szCs w:val="20"/>
              </w:rPr>
            </w:pPr>
            <w:r w:rsidRPr="003A239C">
              <w:rPr>
                <w:rFonts w:cs="Calibri"/>
                <w:color w:val="000000"/>
                <w:sz w:val="20"/>
                <w:szCs w:val="20"/>
              </w:rPr>
              <w:t>-£500</w:t>
            </w:r>
          </w:p>
        </w:tc>
      </w:tr>
      <w:tr w:rsidR="003A239C" w:rsidRPr="003A239C" w14:paraId="2C613E7F" w14:textId="77777777" w:rsidTr="003A239C">
        <w:trPr>
          <w:trHeight w:val="324"/>
        </w:trPr>
        <w:tc>
          <w:tcPr>
            <w:tcW w:w="2289" w:type="pct"/>
            <w:shd w:val="clear" w:color="auto" w:fill="auto"/>
            <w:noWrap/>
            <w:vAlign w:val="bottom"/>
            <w:hideMark/>
          </w:tcPr>
          <w:p w14:paraId="64D613CC" w14:textId="77777777" w:rsidR="003A239C" w:rsidRPr="003A239C" w:rsidRDefault="003A239C" w:rsidP="003A239C">
            <w:pPr>
              <w:rPr>
                <w:rFonts w:cs="Calibri"/>
                <w:b/>
                <w:bCs/>
                <w:color w:val="000000"/>
                <w:sz w:val="20"/>
                <w:szCs w:val="20"/>
              </w:rPr>
            </w:pPr>
            <w:r w:rsidRPr="003A239C">
              <w:rPr>
                <w:rFonts w:cs="Calibri"/>
                <w:b/>
                <w:bCs/>
                <w:color w:val="000000"/>
                <w:sz w:val="20"/>
                <w:szCs w:val="20"/>
              </w:rPr>
              <w:t>Markets: Expenditure</w:t>
            </w:r>
          </w:p>
        </w:tc>
        <w:tc>
          <w:tcPr>
            <w:tcW w:w="740" w:type="pct"/>
            <w:shd w:val="clear" w:color="auto" w:fill="auto"/>
            <w:noWrap/>
            <w:vAlign w:val="bottom"/>
            <w:hideMark/>
          </w:tcPr>
          <w:p w14:paraId="03C25F04"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-£11,918</w:t>
            </w:r>
          </w:p>
        </w:tc>
        <w:tc>
          <w:tcPr>
            <w:tcW w:w="536" w:type="pct"/>
            <w:shd w:val="clear" w:color="auto" w:fill="auto"/>
            <w:noWrap/>
            <w:vAlign w:val="bottom"/>
            <w:hideMark/>
          </w:tcPr>
          <w:p w14:paraId="52C3D120"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-£24,353</w:t>
            </w:r>
          </w:p>
        </w:tc>
        <w:tc>
          <w:tcPr>
            <w:tcW w:w="836" w:type="pct"/>
            <w:shd w:val="clear" w:color="auto" w:fill="auto"/>
            <w:noWrap/>
            <w:vAlign w:val="bottom"/>
            <w:hideMark/>
          </w:tcPr>
          <w:p w14:paraId="3D3AAD10"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-£22,201</w:t>
            </w:r>
          </w:p>
        </w:tc>
        <w:tc>
          <w:tcPr>
            <w:tcW w:w="600" w:type="pct"/>
            <w:shd w:val="clear" w:color="auto" w:fill="auto"/>
            <w:noWrap/>
            <w:vAlign w:val="bottom"/>
            <w:hideMark/>
          </w:tcPr>
          <w:p w14:paraId="0F0E22FF"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-£25,132</w:t>
            </w:r>
          </w:p>
        </w:tc>
      </w:tr>
      <w:tr w:rsidR="003A239C" w:rsidRPr="003A239C" w14:paraId="78A6F37D" w14:textId="77777777" w:rsidTr="003A239C">
        <w:trPr>
          <w:trHeight w:val="324"/>
        </w:trPr>
        <w:tc>
          <w:tcPr>
            <w:tcW w:w="2289" w:type="pct"/>
            <w:shd w:val="clear" w:color="auto" w:fill="auto"/>
            <w:noWrap/>
            <w:vAlign w:val="bottom"/>
            <w:hideMark/>
          </w:tcPr>
          <w:p w14:paraId="29A747E8" w14:textId="77777777" w:rsidR="003A239C" w:rsidRPr="003A239C" w:rsidRDefault="003A239C" w:rsidP="003A239C">
            <w:pPr>
              <w:rPr>
                <w:rFonts w:cs="Calibri"/>
                <w:color w:val="000000"/>
                <w:sz w:val="20"/>
                <w:szCs w:val="20"/>
              </w:rPr>
            </w:pPr>
            <w:r w:rsidRPr="003A239C">
              <w:rPr>
                <w:rFonts w:cs="Calibri"/>
                <w:color w:val="000000"/>
                <w:sz w:val="20"/>
                <w:szCs w:val="20"/>
              </w:rPr>
              <w:t>Market Stall Rents (Vatable)</w:t>
            </w:r>
          </w:p>
        </w:tc>
        <w:tc>
          <w:tcPr>
            <w:tcW w:w="740" w:type="pct"/>
            <w:shd w:val="clear" w:color="auto" w:fill="auto"/>
            <w:noWrap/>
            <w:vAlign w:val="bottom"/>
            <w:hideMark/>
          </w:tcPr>
          <w:p w14:paraId="117E6AD9" w14:textId="77777777" w:rsidR="003A239C" w:rsidRPr="003A239C" w:rsidRDefault="003A239C" w:rsidP="003A239C">
            <w:pPr>
              <w:jc w:val="right"/>
              <w:rPr>
                <w:rFonts w:cs="Calibri"/>
                <w:color w:val="000000"/>
                <w:sz w:val="20"/>
                <w:szCs w:val="20"/>
              </w:rPr>
            </w:pPr>
            <w:r w:rsidRPr="003A239C">
              <w:rPr>
                <w:rFonts w:cs="Calibri"/>
                <w:color w:val="000000"/>
                <w:sz w:val="20"/>
                <w:szCs w:val="20"/>
              </w:rPr>
              <w:t>£834</w:t>
            </w:r>
          </w:p>
        </w:tc>
        <w:tc>
          <w:tcPr>
            <w:tcW w:w="536" w:type="pct"/>
            <w:shd w:val="clear" w:color="auto" w:fill="auto"/>
            <w:noWrap/>
            <w:vAlign w:val="bottom"/>
            <w:hideMark/>
          </w:tcPr>
          <w:p w14:paraId="39D5B8F6" w14:textId="77777777" w:rsidR="003A239C" w:rsidRPr="003A239C" w:rsidRDefault="003A239C" w:rsidP="003A239C">
            <w:pPr>
              <w:jc w:val="right"/>
              <w:rPr>
                <w:rFonts w:cs="Calibri"/>
                <w:color w:val="000000"/>
                <w:sz w:val="20"/>
                <w:szCs w:val="20"/>
              </w:rPr>
            </w:pPr>
            <w:r w:rsidRPr="003A239C">
              <w:rPr>
                <w:rFonts w:cs="Calibri"/>
                <w:color w:val="000000"/>
                <w:sz w:val="20"/>
                <w:szCs w:val="20"/>
              </w:rPr>
              <w:t>£1,897</w:t>
            </w:r>
          </w:p>
        </w:tc>
        <w:tc>
          <w:tcPr>
            <w:tcW w:w="836" w:type="pct"/>
            <w:shd w:val="clear" w:color="auto" w:fill="auto"/>
            <w:noWrap/>
            <w:vAlign w:val="bottom"/>
            <w:hideMark/>
          </w:tcPr>
          <w:p w14:paraId="57257CB3" w14:textId="77777777" w:rsidR="003A239C" w:rsidRPr="003A239C" w:rsidRDefault="003A239C" w:rsidP="003A239C">
            <w:pPr>
              <w:jc w:val="right"/>
              <w:rPr>
                <w:rFonts w:cs="Calibri"/>
                <w:color w:val="000000"/>
                <w:sz w:val="20"/>
                <w:szCs w:val="20"/>
              </w:rPr>
            </w:pPr>
            <w:r w:rsidRPr="003A239C">
              <w:rPr>
                <w:rFonts w:cs="Calibri"/>
                <w:color w:val="000000"/>
                <w:sz w:val="20"/>
                <w:szCs w:val="20"/>
              </w:rPr>
              <w:t>£1,366</w:t>
            </w:r>
          </w:p>
        </w:tc>
        <w:tc>
          <w:tcPr>
            <w:tcW w:w="600" w:type="pct"/>
            <w:shd w:val="clear" w:color="auto" w:fill="auto"/>
            <w:noWrap/>
            <w:vAlign w:val="bottom"/>
            <w:hideMark/>
          </w:tcPr>
          <w:p w14:paraId="542DB5DE" w14:textId="77777777" w:rsidR="003A239C" w:rsidRPr="003A239C" w:rsidRDefault="003A239C" w:rsidP="003A239C">
            <w:pPr>
              <w:jc w:val="right"/>
              <w:rPr>
                <w:rFonts w:cs="Calibri"/>
                <w:color w:val="000000"/>
                <w:sz w:val="20"/>
                <w:szCs w:val="20"/>
              </w:rPr>
            </w:pPr>
            <w:r w:rsidRPr="003A239C">
              <w:rPr>
                <w:rFonts w:cs="Calibri"/>
                <w:color w:val="000000"/>
                <w:sz w:val="20"/>
                <w:szCs w:val="20"/>
              </w:rPr>
              <w:t>£1,600</w:t>
            </w:r>
          </w:p>
        </w:tc>
      </w:tr>
      <w:tr w:rsidR="003A239C" w:rsidRPr="003A239C" w14:paraId="26EAAC11" w14:textId="77777777" w:rsidTr="003A239C">
        <w:trPr>
          <w:trHeight w:val="312"/>
        </w:trPr>
        <w:tc>
          <w:tcPr>
            <w:tcW w:w="2289" w:type="pct"/>
            <w:shd w:val="clear" w:color="auto" w:fill="auto"/>
            <w:noWrap/>
            <w:vAlign w:val="bottom"/>
            <w:hideMark/>
          </w:tcPr>
          <w:p w14:paraId="37D80D8E" w14:textId="77777777" w:rsidR="003A239C" w:rsidRPr="003A239C" w:rsidRDefault="003A239C" w:rsidP="003A239C">
            <w:pPr>
              <w:rPr>
                <w:rFonts w:cs="Calibri"/>
                <w:color w:val="000000"/>
                <w:sz w:val="20"/>
                <w:szCs w:val="20"/>
              </w:rPr>
            </w:pPr>
            <w:r w:rsidRPr="003A239C">
              <w:rPr>
                <w:rFonts w:cs="Calibri"/>
                <w:color w:val="000000"/>
                <w:sz w:val="20"/>
                <w:szCs w:val="20"/>
              </w:rPr>
              <w:t>Market Pitch Rents (Exempt)</w:t>
            </w:r>
          </w:p>
        </w:tc>
        <w:tc>
          <w:tcPr>
            <w:tcW w:w="740" w:type="pct"/>
            <w:shd w:val="clear" w:color="auto" w:fill="auto"/>
            <w:noWrap/>
            <w:vAlign w:val="bottom"/>
            <w:hideMark/>
          </w:tcPr>
          <w:p w14:paraId="768CBFE6" w14:textId="77777777" w:rsidR="003A239C" w:rsidRPr="003A239C" w:rsidRDefault="003A239C" w:rsidP="003A239C">
            <w:pPr>
              <w:jc w:val="right"/>
              <w:rPr>
                <w:rFonts w:cs="Calibri"/>
                <w:color w:val="000000"/>
                <w:sz w:val="20"/>
                <w:szCs w:val="20"/>
              </w:rPr>
            </w:pPr>
            <w:r w:rsidRPr="003A239C">
              <w:rPr>
                <w:rFonts w:cs="Calibri"/>
                <w:color w:val="000000"/>
                <w:sz w:val="20"/>
                <w:szCs w:val="20"/>
              </w:rPr>
              <w:t>£3,697</w:t>
            </w:r>
          </w:p>
        </w:tc>
        <w:tc>
          <w:tcPr>
            <w:tcW w:w="536" w:type="pct"/>
            <w:shd w:val="clear" w:color="auto" w:fill="auto"/>
            <w:noWrap/>
            <w:vAlign w:val="bottom"/>
            <w:hideMark/>
          </w:tcPr>
          <w:p w14:paraId="10AAC70E" w14:textId="77777777" w:rsidR="003A239C" w:rsidRPr="003A239C" w:rsidRDefault="003A239C" w:rsidP="003A239C">
            <w:pPr>
              <w:jc w:val="right"/>
              <w:rPr>
                <w:rFonts w:cs="Calibri"/>
                <w:color w:val="000000"/>
                <w:sz w:val="20"/>
                <w:szCs w:val="20"/>
              </w:rPr>
            </w:pPr>
            <w:r w:rsidRPr="003A239C">
              <w:rPr>
                <w:rFonts w:cs="Calibri"/>
                <w:color w:val="000000"/>
                <w:sz w:val="20"/>
                <w:szCs w:val="20"/>
              </w:rPr>
              <w:t>£5,204</w:t>
            </w:r>
          </w:p>
        </w:tc>
        <w:tc>
          <w:tcPr>
            <w:tcW w:w="836" w:type="pct"/>
            <w:shd w:val="clear" w:color="auto" w:fill="auto"/>
            <w:noWrap/>
            <w:vAlign w:val="bottom"/>
            <w:hideMark/>
          </w:tcPr>
          <w:p w14:paraId="02A3182A" w14:textId="77777777" w:rsidR="003A239C" w:rsidRPr="003A239C" w:rsidRDefault="003A239C" w:rsidP="003A239C">
            <w:pPr>
              <w:jc w:val="right"/>
              <w:rPr>
                <w:rFonts w:cs="Calibri"/>
                <w:color w:val="000000"/>
                <w:sz w:val="20"/>
                <w:szCs w:val="20"/>
              </w:rPr>
            </w:pPr>
            <w:r w:rsidRPr="003A239C">
              <w:rPr>
                <w:rFonts w:cs="Calibri"/>
                <w:color w:val="000000"/>
                <w:sz w:val="20"/>
                <w:szCs w:val="20"/>
              </w:rPr>
              <w:t>£5,559</w:t>
            </w:r>
          </w:p>
        </w:tc>
        <w:tc>
          <w:tcPr>
            <w:tcW w:w="600" w:type="pct"/>
            <w:shd w:val="clear" w:color="auto" w:fill="auto"/>
            <w:noWrap/>
            <w:vAlign w:val="bottom"/>
            <w:hideMark/>
          </w:tcPr>
          <w:p w14:paraId="45E2BFF3" w14:textId="77777777" w:rsidR="003A239C" w:rsidRPr="003A239C" w:rsidRDefault="003A239C" w:rsidP="003A239C">
            <w:pPr>
              <w:jc w:val="right"/>
              <w:rPr>
                <w:rFonts w:cs="Calibri"/>
                <w:color w:val="000000"/>
                <w:sz w:val="20"/>
                <w:szCs w:val="20"/>
              </w:rPr>
            </w:pPr>
            <w:r w:rsidRPr="003A239C">
              <w:rPr>
                <w:rFonts w:cs="Calibri"/>
                <w:color w:val="000000"/>
                <w:sz w:val="20"/>
                <w:szCs w:val="20"/>
              </w:rPr>
              <w:t>£5,684</w:t>
            </w:r>
          </w:p>
        </w:tc>
      </w:tr>
      <w:tr w:rsidR="003A239C" w:rsidRPr="003A239C" w14:paraId="691780A5" w14:textId="77777777" w:rsidTr="003A239C">
        <w:trPr>
          <w:trHeight w:val="312"/>
        </w:trPr>
        <w:tc>
          <w:tcPr>
            <w:tcW w:w="2289" w:type="pct"/>
            <w:shd w:val="clear" w:color="auto" w:fill="auto"/>
            <w:noWrap/>
            <w:vAlign w:val="bottom"/>
            <w:hideMark/>
          </w:tcPr>
          <w:p w14:paraId="13D7CA0A" w14:textId="77777777" w:rsidR="003A239C" w:rsidRPr="003A239C" w:rsidRDefault="003A239C" w:rsidP="003A239C">
            <w:pPr>
              <w:rPr>
                <w:rFonts w:cs="Calibri"/>
                <w:color w:val="000000"/>
                <w:sz w:val="20"/>
                <w:szCs w:val="20"/>
              </w:rPr>
            </w:pPr>
            <w:r w:rsidRPr="003A239C">
              <w:rPr>
                <w:rFonts w:cs="Calibri"/>
                <w:color w:val="000000"/>
                <w:sz w:val="20"/>
                <w:szCs w:val="20"/>
              </w:rPr>
              <w:t>S106 Receipts</w:t>
            </w:r>
          </w:p>
        </w:tc>
        <w:tc>
          <w:tcPr>
            <w:tcW w:w="740" w:type="pct"/>
            <w:shd w:val="clear" w:color="auto" w:fill="auto"/>
            <w:noWrap/>
            <w:vAlign w:val="bottom"/>
            <w:hideMark/>
          </w:tcPr>
          <w:p w14:paraId="586EAE82" w14:textId="77777777" w:rsidR="003A239C" w:rsidRPr="003A239C" w:rsidRDefault="003A239C" w:rsidP="003A239C">
            <w:pPr>
              <w:rPr>
                <w:rFonts w:cs="Calibri"/>
                <w:color w:val="000000"/>
                <w:sz w:val="20"/>
                <w:szCs w:val="20"/>
              </w:rPr>
            </w:pPr>
          </w:p>
        </w:tc>
        <w:tc>
          <w:tcPr>
            <w:tcW w:w="536" w:type="pct"/>
            <w:shd w:val="clear" w:color="auto" w:fill="auto"/>
            <w:noWrap/>
            <w:vAlign w:val="bottom"/>
            <w:hideMark/>
          </w:tcPr>
          <w:p w14:paraId="29299901" w14:textId="77777777" w:rsidR="003A239C" w:rsidRPr="003A239C" w:rsidRDefault="003A239C" w:rsidP="003A239C">
            <w:pPr>
              <w:jc w:val="right"/>
              <w:rPr>
                <w:rFonts w:ascii="Times New Roman" w:hAnsi="Times New Roman"/>
                <w:sz w:val="20"/>
                <w:szCs w:val="20"/>
              </w:rPr>
            </w:pPr>
          </w:p>
        </w:tc>
        <w:tc>
          <w:tcPr>
            <w:tcW w:w="836" w:type="pct"/>
            <w:shd w:val="clear" w:color="auto" w:fill="auto"/>
            <w:noWrap/>
            <w:vAlign w:val="bottom"/>
            <w:hideMark/>
          </w:tcPr>
          <w:p w14:paraId="3BDF84CB" w14:textId="77777777" w:rsidR="003A239C" w:rsidRPr="003A239C" w:rsidRDefault="003A239C" w:rsidP="003A239C">
            <w:pPr>
              <w:jc w:val="right"/>
              <w:rPr>
                <w:rFonts w:ascii="Times New Roman" w:hAnsi="Times New Roman"/>
                <w:sz w:val="20"/>
                <w:szCs w:val="20"/>
              </w:rPr>
            </w:pPr>
          </w:p>
        </w:tc>
        <w:tc>
          <w:tcPr>
            <w:tcW w:w="600" w:type="pct"/>
            <w:shd w:val="clear" w:color="auto" w:fill="auto"/>
            <w:noWrap/>
            <w:vAlign w:val="bottom"/>
            <w:hideMark/>
          </w:tcPr>
          <w:p w14:paraId="08F639E3" w14:textId="77777777" w:rsidR="003A239C" w:rsidRPr="003A239C" w:rsidRDefault="003A239C" w:rsidP="003A239C">
            <w:pPr>
              <w:jc w:val="right"/>
              <w:rPr>
                <w:rFonts w:ascii="Times New Roman" w:hAnsi="Times New Roman"/>
                <w:sz w:val="20"/>
                <w:szCs w:val="20"/>
              </w:rPr>
            </w:pPr>
          </w:p>
        </w:tc>
      </w:tr>
      <w:tr w:rsidR="003A239C" w:rsidRPr="003A239C" w14:paraId="7D6D4E4A" w14:textId="77777777" w:rsidTr="003A239C">
        <w:trPr>
          <w:trHeight w:val="312"/>
        </w:trPr>
        <w:tc>
          <w:tcPr>
            <w:tcW w:w="2289" w:type="pct"/>
            <w:shd w:val="clear" w:color="auto" w:fill="auto"/>
            <w:noWrap/>
            <w:vAlign w:val="bottom"/>
            <w:hideMark/>
          </w:tcPr>
          <w:p w14:paraId="45AF2936" w14:textId="77777777" w:rsidR="003A239C" w:rsidRPr="003A239C" w:rsidRDefault="003A239C" w:rsidP="003A239C">
            <w:pPr>
              <w:rPr>
                <w:rFonts w:cs="Calibri"/>
                <w:color w:val="000000"/>
                <w:sz w:val="20"/>
                <w:szCs w:val="20"/>
              </w:rPr>
            </w:pPr>
            <w:r w:rsidRPr="003A239C">
              <w:rPr>
                <w:rFonts w:cs="Calibri"/>
                <w:color w:val="000000"/>
                <w:sz w:val="20"/>
                <w:szCs w:val="20"/>
              </w:rPr>
              <w:t>Insurance Claim</w:t>
            </w:r>
          </w:p>
        </w:tc>
        <w:tc>
          <w:tcPr>
            <w:tcW w:w="740" w:type="pct"/>
            <w:shd w:val="clear" w:color="auto" w:fill="auto"/>
            <w:noWrap/>
            <w:vAlign w:val="bottom"/>
            <w:hideMark/>
          </w:tcPr>
          <w:p w14:paraId="6BCCCC57" w14:textId="77777777" w:rsidR="003A239C" w:rsidRPr="003A239C" w:rsidRDefault="003A239C" w:rsidP="003A239C">
            <w:pPr>
              <w:rPr>
                <w:rFonts w:cs="Calibri"/>
                <w:color w:val="000000"/>
                <w:sz w:val="20"/>
                <w:szCs w:val="20"/>
              </w:rPr>
            </w:pPr>
          </w:p>
        </w:tc>
        <w:tc>
          <w:tcPr>
            <w:tcW w:w="536" w:type="pct"/>
            <w:shd w:val="clear" w:color="auto" w:fill="auto"/>
            <w:noWrap/>
            <w:vAlign w:val="bottom"/>
            <w:hideMark/>
          </w:tcPr>
          <w:p w14:paraId="2AC809A3" w14:textId="77777777" w:rsidR="003A239C" w:rsidRPr="003A239C" w:rsidRDefault="003A239C" w:rsidP="003A239C">
            <w:pPr>
              <w:jc w:val="right"/>
              <w:rPr>
                <w:rFonts w:ascii="Times New Roman" w:hAnsi="Times New Roman"/>
                <w:sz w:val="20"/>
                <w:szCs w:val="20"/>
              </w:rPr>
            </w:pPr>
          </w:p>
        </w:tc>
        <w:tc>
          <w:tcPr>
            <w:tcW w:w="836" w:type="pct"/>
            <w:shd w:val="clear" w:color="auto" w:fill="auto"/>
            <w:noWrap/>
            <w:vAlign w:val="bottom"/>
            <w:hideMark/>
          </w:tcPr>
          <w:p w14:paraId="57267892"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600" w:type="pct"/>
            <w:shd w:val="clear" w:color="auto" w:fill="auto"/>
            <w:noWrap/>
            <w:vAlign w:val="bottom"/>
            <w:hideMark/>
          </w:tcPr>
          <w:p w14:paraId="79EC6861" w14:textId="77777777" w:rsidR="003A239C" w:rsidRPr="003A239C" w:rsidRDefault="003A239C" w:rsidP="003A239C">
            <w:pPr>
              <w:jc w:val="right"/>
              <w:rPr>
                <w:rFonts w:cs="Calibri"/>
                <w:color w:val="000000"/>
                <w:sz w:val="20"/>
                <w:szCs w:val="20"/>
              </w:rPr>
            </w:pPr>
          </w:p>
        </w:tc>
      </w:tr>
      <w:tr w:rsidR="003A239C" w:rsidRPr="003A239C" w14:paraId="37006B89" w14:textId="77777777" w:rsidTr="003A239C">
        <w:trPr>
          <w:trHeight w:val="324"/>
        </w:trPr>
        <w:tc>
          <w:tcPr>
            <w:tcW w:w="2289" w:type="pct"/>
            <w:shd w:val="clear" w:color="auto" w:fill="auto"/>
            <w:noWrap/>
            <w:vAlign w:val="bottom"/>
            <w:hideMark/>
          </w:tcPr>
          <w:p w14:paraId="6561733A" w14:textId="77777777" w:rsidR="003A239C" w:rsidRPr="003A239C" w:rsidRDefault="003A239C" w:rsidP="003A239C">
            <w:pPr>
              <w:rPr>
                <w:rFonts w:cs="Calibri"/>
                <w:b/>
                <w:bCs/>
                <w:color w:val="000000"/>
                <w:sz w:val="20"/>
                <w:szCs w:val="20"/>
              </w:rPr>
            </w:pPr>
            <w:r w:rsidRPr="003A239C">
              <w:rPr>
                <w:rFonts w:cs="Calibri"/>
                <w:b/>
                <w:bCs/>
                <w:color w:val="000000"/>
                <w:sz w:val="20"/>
                <w:szCs w:val="20"/>
              </w:rPr>
              <w:t>Markets: Income</w:t>
            </w:r>
          </w:p>
        </w:tc>
        <w:tc>
          <w:tcPr>
            <w:tcW w:w="740" w:type="pct"/>
            <w:shd w:val="clear" w:color="auto" w:fill="auto"/>
            <w:noWrap/>
            <w:vAlign w:val="bottom"/>
            <w:hideMark/>
          </w:tcPr>
          <w:p w14:paraId="668E6C22"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£4,531</w:t>
            </w:r>
          </w:p>
        </w:tc>
        <w:tc>
          <w:tcPr>
            <w:tcW w:w="536" w:type="pct"/>
            <w:shd w:val="clear" w:color="auto" w:fill="auto"/>
            <w:noWrap/>
            <w:vAlign w:val="bottom"/>
            <w:hideMark/>
          </w:tcPr>
          <w:p w14:paraId="00D73C0E"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£7,101</w:t>
            </w:r>
          </w:p>
        </w:tc>
        <w:tc>
          <w:tcPr>
            <w:tcW w:w="836" w:type="pct"/>
            <w:shd w:val="clear" w:color="auto" w:fill="auto"/>
            <w:noWrap/>
            <w:vAlign w:val="bottom"/>
            <w:hideMark/>
          </w:tcPr>
          <w:p w14:paraId="5C27A78C"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£6,925</w:t>
            </w:r>
          </w:p>
        </w:tc>
        <w:tc>
          <w:tcPr>
            <w:tcW w:w="600" w:type="pct"/>
            <w:shd w:val="clear" w:color="auto" w:fill="auto"/>
            <w:noWrap/>
            <w:vAlign w:val="bottom"/>
            <w:hideMark/>
          </w:tcPr>
          <w:p w14:paraId="7853841E"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£7,284</w:t>
            </w:r>
          </w:p>
        </w:tc>
      </w:tr>
      <w:tr w:rsidR="003A239C" w:rsidRPr="003A239C" w14:paraId="6E821C12" w14:textId="77777777" w:rsidTr="003A239C">
        <w:trPr>
          <w:trHeight w:val="324"/>
        </w:trPr>
        <w:tc>
          <w:tcPr>
            <w:tcW w:w="2289" w:type="pct"/>
            <w:shd w:val="clear" w:color="auto" w:fill="auto"/>
            <w:noWrap/>
            <w:hideMark/>
          </w:tcPr>
          <w:p w14:paraId="262A2B55" w14:textId="77777777" w:rsidR="003A239C" w:rsidRPr="003A239C" w:rsidRDefault="003A239C" w:rsidP="003A239C">
            <w:pPr>
              <w:rPr>
                <w:rFonts w:cs="Calibri"/>
                <w:b/>
                <w:bCs/>
                <w:color w:val="000000"/>
                <w:sz w:val="20"/>
                <w:szCs w:val="20"/>
              </w:rPr>
            </w:pPr>
            <w:r w:rsidRPr="003A239C">
              <w:rPr>
                <w:rFonts w:cs="Calibri"/>
                <w:b/>
                <w:bCs/>
                <w:color w:val="000000"/>
                <w:sz w:val="20"/>
                <w:szCs w:val="20"/>
              </w:rPr>
              <w:t>Net Expenditure over Income</w:t>
            </w:r>
          </w:p>
        </w:tc>
        <w:tc>
          <w:tcPr>
            <w:tcW w:w="740" w:type="pct"/>
            <w:shd w:val="clear" w:color="auto" w:fill="auto"/>
            <w:noWrap/>
            <w:hideMark/>
          </w:tcPr>
          <w:p w14:paraId="3ACD1713"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-£7,387</w:t>
            </w:r>
          </w:p>
        </w:tc>
        <w:tc>
          <w:tcPr>
            <w:tcW w:w="536" w:type="pct"/>
            <w:shd w:val="clear" w:color="auto" w:fill="auto"/>
            <w:noWrap/>
            <w:hideMark/>
          </w:tcPr>
          <w:p w14:paraId="68FAFA68"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-£17,252</w:t>
            </w:r>
          </w:p>
        </w:tc>
        <w:tc>
          <w:tcPr>
            <w:tcW w:w="836" w:type="pct"/>
            <w:shd w:val="clear" w:color="auto" w:fill="auto"/>
            <w:noWrap/>
            <w:hideMark/>
          </w:tcPr>
          <w:p w14:paraId="7F65650F"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-£15,276</w:t>
            </w:r>
          </w:p>
        </w:tc>
        <w:tc>
          <w:tcPr>
            <w:tcW w:w="600" w:type="pct"/>
            <w:shd w:val="clear" w:color="auto" w:fill="auto"/>
            <w:noWrap/>
            <w:hideMark/>
          </w:tcPr>
          <w:p w14:paraId="6FE2E543"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-£17,848</w:t>
            </w:r>
          </w:p>
        </w:tc>
      </w:tr>
      <w:tr w:rsidR="003A239C" w:rsidRPr="003A239C" w14:paraId="37AB7601" w14:textId="77777777" w:rsidTr="003A239C">
        <w:trPr>
          <w:trHeight w:val="915"/>
        </w:trPr>
        <w:tc>
          <w:tcPr>
            <w:tcW w:w="2289" w:type="pct"/>
            <w:shd w:val="clear" w:color="auto" w:fill="auto"/>
            <w:noWrap/>
            <w:hideMark/>
          </w:tcPr>
          <w:p w14:paraId="107BCB90" w14:textId="77777777" w:rsidR="003A239C" w:rsidRPr="003A239C" w:rsidRDefault="003A239C" w:rsidP="003A239C">
            <w:pPr>
              <w:rPr>
                <w:rFonts w:cs="Calibri"/>
                <w:b/>
                <w:bCs/>
                <w:color w:val="000000"/>
                <w:sz w:val="20"/>
                <w:szCs w:val="20"/>
              </w:rPr>
            </w:pPr>
            <w:r w:rsidRPr="003A239C">
              <w:rPr>
                <w:rFonts w:cs="Calibri"/>
                <w:b/>
                <w:bCs/>
                <w:color w:val="000000"/>
                <w:sz w:val="20"/>
                <w:szCs w:val="20"/>
              </w:rPr>
              <w:t>Public Conveniences</w:t>
            </w:r>
          </w:p>
        </w:tc>
        <w:tc>
          <w:tcPr>
            <w:tcW w:w="740" w:type="pct"/>
            <w:shd w:val="clear" w:color="auto" w:fill="auto"/>
            <w:hideMark/>
          </w:tcPr>
          <w:p w14:paraId="783D11E0" w14:textId="77777777" w:rsidR="003A239C" w:rsidRPr="003A239C" w:rsidRDefault="003A239C" w:rsidP="003A239C">
            <w:pPr>
              <w:jc w:val="center"/>
              <w:rPr>
                <w:rFonts w:cs="Calibri"/>
                <w:b/>
                <w:bCs/>
                <w:color w:val="000000"/>
                <w:sz w:val="20"/>
                <w:szCs w:val="20"/>
              </w:rPr>
            </w:pPr>
            <w:r w:rsidRPr="003A239C">
              <w:rPr>
                <w:rFonts w:cs="Calibri"/>
                <w:b/>
                <w:bCs/>
                <w:color w:val="000000"/>
                <w:sz w:val="20"/>
                <w:szCs w:val="20"/>
              </w:rPr>
              <w:t>Actual Year to Date 31/10/2021</w:t>
            </w:r>
          </w:p>
        </w:tc>
        <w:tc>
          <w:tcPr>
            <w:tcW w:w="536" w:type="pct"/>
            <w:shd w:val="clear" w:color="auto" w:fill="auto"/>
            <w:hideMark/>
          </w:tcPr>
          <w:p w14:paraId="59E3B1EA" w14:textId="77777777" w:rsidR="003A239C" w:rsidRPr="003A239C" w:rsidRDefault="003A239C" w:rsidP="003A239C">
            <w:pPr>
              <w:jc w:val="center"/>
              <w:rPr>
                <w:rFonts w:cs="Calibri"/>
                <w:b/>
                <w:bCs/>
                <w:color w:val="000000"/>
                <w:sz w:val="20"/>
                <w:szCs w:val="20"/>
              </w:rPr>
            </w:pPr>
            <w:r w:rsidRPr="003A239C">
              <w:rPr>
                <w:rFonts w:cs="Calibri"/>
                <w:b/>
                <w:bCs/>
                <w:color w:val="000000"/>
                <w:sz w:val="20"/>
                <w:szCs w:val="20"/>
              </w:rPr>
              <w:t>Budget 2021-22</w:t>
            </w:r>
          </w:p>
        </w:tc>
        <w:tc>
          <w:tcPr>
            <w:tcW w:w="836" w:type="pct"/>
            <w:shd w:val="clear" w:color="auto" w:fill="auto"/>
            <w:hideMark/>
          </w:tcPr>
          <w:p w14:paraId="0F2D3B72" w14:textId="77777777" w:rsidR="003A239C" w:rsidRPr="003A239C" w:rsidRDefault="003A239C" w:rsidP="003A239C">
            <w:pPr>
              <w:jc w:val="center"/>
              <w:rPr>
                <w:rFonts w:cs="Calibri"/>
                <w:b/>
                <w:bCs/>
                <w:color w:val="000000"/>
                <w:sz w:val="20"/>
                <w:szCs w:val="20"/>
              </w:rPr>
            </w:pPr>
            <w:r w:rsidRPr="003A239C">
              <w:rPr>
                <w:rFonts w:cs="Calibri"/>
                <w:b/>
                <w:bCs/>
                <w:color w:val="000000"/>
                <w:sz w:val="20"/>
                <w:szCs w:val="20"/>
              </w:rPr>
              <w:t>Estimated Income / (Expenditure) to 31/03/22</w:t>
            </w:r>
          </w:p>
        </w:tc>
        <w:tc>
          <w:tcPr>
            <w:tcW w:w="600" w:type="pct"/>
            <w:shd w:val="clear" w:color="auto" w:fill="auto"/>
            <w:hideMark/>
          </w:tcPr>
          <w:p w14:paraId="554E4B4C" w14:textId="77777777" w:rsidR="003A239C" w:rsidRPr="003A239C" w:rsidRDefault="003A239C" w:rsidP="003A239C">
            <w:pPr>
              <w:jc w:val="center"/>
              <w:rPr>
                <w:rFonts w:cs="Calibri"/>
                <w:b/>
                <w:bCs/>
                <w:color w:val="000000"/>
                <w:sz w:val="20"/>
                <w:szCs w:val="20"/>
              </w:rPr>
            </w:pPr>
            <w:r w:rsidRPr="003A239C">
              <w:rPr>
                <w:rFonts w:cs="Calibri"/>
                <w:b/>
                <w:bCs/>
                <w:color w:val="000000"/>
                <w:sz w:val="20"/>
                <w:szCs w:val="20"/>
              </w:rPr>
              <w:t>Budget 2022-23</w:t>
            </w:r>
          </w:p>
        </w:tc>
      </w:tr>
      <w:tr w:rsidR="003A239C" w:rsidRPr="003A239C" w14:paraId="63761231" w14:textId="77777777" w:rsidTr="003A239C">
        <w:trPr>
          <w:trHeight w:val="312"/>
        </w:trPr>
        <w:tc>
          <w:tcPr>
            <w:tcW w:w="2289" w:type="pct"/>
            <w:shd w:val="clear" w:color="auto" w:fill="auto"/>
            <w:noWrap/>
            <w:vAlign w:val="bottom"/>
            <w:hideMark/>
          </w:tcPr>
          <w:p w14:paraId="47DAE492" w14:textId="77777777" w:rsidR="003A239C" w:rsidRPr="003A239C" w:rsidRDefault="003A239C" w:rsidP="003A239C">
            <w:pPr>
              <w:rPr>
                <w:rFonts w:cs="Calibri"/>
                <w:color w:val="000000"/>
                <w:sz w:val="20"/>
                <w:szCs w:val="20"/>
              </w:rPr>
            </w:pPr>
            <w:r w:rsidRPr="003A239C">
              <w:rPr>
                <w:rFonts w:cs="Calibri"/>
                <w:color w:val="000000"/>
                <w:sz w:val="20"/>
                <w:szCs w:val="20"/>
              </w:rPr>
              <w:t>Management Administration</w:t>
            </w:r>
          </w:p>
        </w:tc>
        <w:tc>
          <w:tcPr>
            <w:tcW w:w="740" w:type="pct"/>
            <w:shd w:val="clear" w:color="auto" w:fill="auto"/>
            <w:noWrap/>
            <w:vAlign w:val="bottom"/>
            <w:hideMark/>
          </w:tcPr>
          <w:p w14:paraId="337F9792" w14:textId="77777777" w:rsidR="003A239C" w:rsidRPr="003A239C" w:rsidRDefault="003A239C" w:rsidP="003A239C">
            <w:pPr>
              <w:jc w:val="right"/>
              <w:rPr>
                <w:rFonts w:cs="Calibri"/>
                <w:color w:val="000000"/>
                <w:sz w:val="20"/>
                <w:szCs w:val="20"/>
              </w:rPr>
            </w:pPr>
            <w:r w:rsidRPr="003A239C">
              <w:rPr>
                <w:rFonts w:cs="Calibri"/>
                <w:color w:val="000000"/>
                <w:sz w:val="20"/>
                <w:szCs w:val="20"/>
              </w:rPr>
              <w:t>-£3,040</w:t>
            </w:r>
          </w:p>
        </w:tc>
        <w:tc>
          <w:tcPr>
            <w:tcW w:w="536" w:type="pct"/>
            <w:shd w:val="clear" w:color="auto" w:fill="auto"/>
            <w:noWrap/>
            <w:vAlign w:val="bottom"/>
            <w:hideMark/>
          </w:tcPr>
          <w:p w14:paraId="40E69069" w14:textId="77777777" w:rsidR="003A239C" w:rsidRPr="003A239C" w:rsidRDefault="003A239C" w:rsidP="003A239C">
            <w:pPr>
              <w:jc w:val="right"/>
              <w:rPr>
                <w:rFonts w:cs="Calibri"/>
                <w:color w:val="000000"/>
                <w:sz w:val="20"/>
                <w:szCs w:val="20"/>
              </w:rPr>
            </w:pPr>
            <w:r w:rsidRPr="003A239C">
              <w:rPr>
                <w:rFonts w:cs="Calibri"/>
                <w:color w:val="000000"/>
                <w:sz w:val="20"/>
                <w:szCs w:val="20"/>
              </w:rPr>
              <w:t>-£5,130</w:t>
            </w:r>
          </w:p>
        </w:tc>
        <w:tc>
          <w:tcPr>
            <w:tcW w:w="836" w:type="pct"/>
            <w:shd w:val="clear" w:color="auto" w:fill="auto"/>
            <w:noWrap/>
            <w:vAlign w:val="bottom"/>
            <w:hideMark/>
          </w:tcPr>
          <w:p w14:paraId="683ED3D9" w14:textId="77777777" w:rsidR="003A239C" w:rsidRPr="003A239C" w:rsidRDefault="003A239C" w:rsidP="003A239C">
            <w:pPr>
              <w:jc w:val="right"/>
              <w:rPr>
                <w:rFonts w:cs="Calibri"/>
                <w:color w:val="000000"/>
                <w:sz w:val="20"/>
                <w:szCs w:val="20"/>
              </w:rPr>
            </w:pPr>
            <w:r w:rsidRPr="003A239C">
              <w:rPr>
                <w:rFonts w:cs="Calibri"/>
                <w:color w:val="000000"/>
                <w:sz w:val="20"/>
                <w:szCs w:val="20"/>
              </w:rPr>
              <w:t>-£5,073</w:t>
            </w:r>
          </w:p>
        </w:tc>
        <w:tc>
          <w:tcPr>
            <w:tcW w:w="600" w:type="pct"/>
            <w:shd w:val="clear" w:color="auto" w:fill="auto"/>
            <w:noWrap/>
            <w:vAlign w:val="bottom"/>
            <w:hideMark/>
          </w:tcPr>
          <w:p w14:paraId="4D522584" w14:textId="77777777" w:rsidR="003A239C" w:rsidRPr="003A239C" w:rsidRDefault="003A239C" w:rsidP="003A239C">
            <w:pPr>
              <w:jc w:val="right"/>
              <w:rPr>
                <w:rFonts w:cs="Calibri"/>
                <w:color w:val="000000"/>
                <w:sz w:val="20"/>
                <w:szCs w:val="20"/>
              </w:rPr>
            </w:pPr>
            <w:r w:rsidRPr="003A239C">
              <w:rPr>
                <w:rFonts w:cs="Calibri"/>
                <w:color w:val="000000"/>
                <w:sz w:val="20"/>
                <w:szCs w:val="20"/>
              </w:rPr>
              <w:t>-£5,433</w:t>
            </w:r>
          </w:p>
        </w:tc>
      </w:tr>
      <w:tr w:rsidR="003A239C" w:rsidRPr="003A239C" w14:paraId="0073ACB6" w14:textId="77777777" w:rsidTr="003A239C">
        <w:trPr>
          <w:trHeight w:val="312"/>
        </w:trPr>
        <w:tc>
          <w:tcPr>
            <w:tcW w:w="2289" w:type="pct"/>
            <w:shd w:val="clear" w:color="auto" w:fill="auto"/>
            <w:noWrap/>
            <w:vAlign w:val="bottom"/>
            <w:hideMark/>
          </w:tcPr>
          <w:p w14:paraId="43A4C874" w14:textId="77777777" w:rsidR="003A239C" w:rsidRPr="003A239C" w:rsidRDefault="003A239C" w:rsidP="003A239C">
            <w:pPr>
              <w:rPr>
                <w:rFonts w:cs="Calibri"/>
                <w:color w:val="000000"/>
                <w:sz w:val="20"/>
                <w:szCs w:val="20"/>
              </w:rPr>
            </w:pPr>
            <w:r w:rsidRPr="003A239C">
              <w:rPr>
                <w:rFonts w:cs="Calibri"/>
                <w:color w:val="000000"/>
                <w:sz w:val="20"/>
                <w:szCs w:val="20"/>
              </w:rPr>
              <w:t>Employer's Ni</w:t>
            </w:r>
          </w:p>
        </w:tc>
        <w:tc>
          <w:tcPr>
            <w:tcW w:w="740" w:type="pct"/>
            <w:shd w:val="clear" w:color="auto" w:fill="auto"/>
            <w:noWrap/>
            <w:vAlign w:val="bottom"/>
            <w:hideMark/>
          </w:tcPr>
          <w:p w14:paraId="23AADE23" w14:textId="77777777" w:rsidR="003A239C" w:rsidRPr="003A239C" w:rsidRDefault="003A239C" w:rsidP="003A239C">
            <w:pPr>
              <w:jc w:val="right"/>
              <w:rPr>
                <w:rFonts w:cs="Calibri"/>
                <w:color w:val="000000"/>
                <w:sz w:val="20"/>
                <w:szCs w:val="20"/>
              </w:rPr>
            </w:pPr>
            <w:r w:rsidRPr="003A239C">
              <w:rPr>
                <w:rFonts w:cs="Calibri"/>
                <w:color w:val="000000"/>
                <w:sz w:val="20"/>
                <w:szCs w:val="20"/>
              </w:rPr>
              <w:t>-£269</w:t>
            </w:r>
          </w:p>
        </w:tc>
        <w:tc>
          <w:tcPr>
            <w:tcW w:w="536" w:type="pct"/>
            <w:shd w:val="clear" w:color="auto" w:fill="auto"/>
            <w:noWrap/>
            <w:vAlign w:val="bottom"/>
            <w:hideMark/>
          </w:tcPr>
          <w:p w14:paraId="6D18AFF1" w14:textId="77777777" w:rsidR="003A239C" w:rsidRPr="003A239C" w:rsidRDefault="003A239C" w:rsidP="003A239C">
            <w:pPr>
              <w:jc w:val="right"/>
              <w:rPr>
                <w:rFonts w:cs="Calibri"/>
                <w:color w:val="000000"/>
                <w:sz w:val="20"/>
                <w:szCs w:val="20"/>
              </w:rPr>
            </w:pPr>
            <w:r w:rsidRPr="003A239C">
              <w:rPr>
                <w:rFonts w:cs="Calibri"/>
                <w:color w:val="000000"/>
                <w:sz w:val="20"/>
                <w:szCs w:val="20"/>
              </w:rPr>
              <w:t>-£419</w:t>
            </w:r>
          </w:p>
        </w:tc>
        <w:tc>
          <w:tcPr>
            <w:tcW w:w="836" w:type="pct"/>
            <w:shd w:val="clear" w:color="auto" w:fill="auto"/>
            <w:noWrap/>
            <w:vAlign w:val="bottom"/>
            <w:hideMark/>
          </w:tcPr>
          <w:p w14:paraId="67229879" w14:textId="77777777" w:rsidR="003A239C" w:rsidRPr="003A239C" w:rsidRDefault="003A239C" w:rsidP="003A239C">
            <w:pPr>
              <w:jc w:val="right"/>
              <w:rPr>
                <w:rFonts w:cs="Calibri"/>
                <w:color w:val="000000"/>
                <w:sz w:val="20"/>
                <w:szCs w:val="20"/>
              </w:rPr>
            </w:pPr>
            <w:r w:rsidRPr="003A239C">
              <w:rPr>
                <w:rFonts w:cs="Calibri"/>
                <w:color w:val="000000"/>
                <w:sz w:val="20"/>
                <w:szCs w:val="20"/>
              </w:rPr>
              <w:t>-£453</w:t>
            </w:r>
          </w:p>
        </w:tc>
        <w:tc>
          <w:tcPr>
            <w:tcW w:w="600" w:type="pct"/>
            <w:shd w:val="clear" w:color="auto" w:fill="auto"/>
            <w:noWrap/>
            <w:vAlign w:val="bottom"/>
            <w:hideMark/>
          </w:tcPr>
          <w:p w14:paraId="354057C3" w14:textId="77777777" w:rsidR="003A239C" w:rsidRPr="003A239C" w:rsidRDefault="003A239C" w:rsidP="003A239C">
            <w:pPr>
              <w:jc w:val="right"/>
              <w:rPr>
                <w:rFonts w:cs="Calibri"/>
                <w:color w:val="000000"/>
                <w:sz w:val="20"/>
                <w:szCs w:val="20"/>
              </w:rPr>
            </w:pPr>
            <w:r w:rsidRPr="003A239C">
              <w:rPr>
                <w:rFonts w:cs="Calibri"/>
                <w:color w:val="000000"/>
                <w:sz w:val="20"/>
                <w:szCs w:val="20"/>
              </w:rPr>
              <w:t>-£482</w:t>
            </w:r>
          </w:p>
        </w:tc>
      </w:tr>
      <w:tr w:rsidR="003A239C" w:rsidRPr="003A239C" w14:paraId="41C34559" w14:textId="77777777" w:rsidTr="003A239C">
        <w:trPr>
          <w:trHeight w:val="312"/>
        </w:trPr>
        <w:tc>
          <w:tcPr>
            <w:tcW w:w="2289" w:type="pct"/>
            <w:shd w:val="clear" w:color="auto" w:fill="auto"/>
            <w:noWrap/>
            <w:vAlign w:val="bottom"/>
            <w:hideMark/>
          </w:tcPr>
          <w:p w14:paraId="70B55F90" w14:textId="77777777" w:rsidR="003A239C" w:rsidRPr="003A239C" w:rsidRDefault="003A239C" w:rsidP="003A239C">
            <w:pPr>
              <w:rPr>
                <w:rFonts w:cs="Calibri"/>
                <w:color w:val="000000"/>
                <w:sz w:val="20"/>
                <w:szCs w:val="20"/>
              </w:rPr>
            </w:pPr>
            <w:r w:rsidRPr="003A239C">
              <w:rPr>
                <w:rFonts w:cs="Calibri"/>
                <w:color w:val="000000"/>
                <w:sz w:val="20"/>
                <w:szCs w:val="20"/>
              </w:rPr>
              <w:t>Pensions</w:t>
            </w:r>
          </w:p>
        </w:tc>
        <w:tc>
          <w:tcPr>
            <w:tcW w:w="740" w:type="pct"/>
            <w:shd w:val="clear" w:color="auto" w:fill="auto"/>
            <w:noWrap/>
            <w:vAlign w:val="bottom"/>
            <w:hideMark/>
          </w:tcPr>
          <w:p w14:paraId="791FFFE9" w14:textId="77777777" w:rsidR="003A239C" w:rsidRPr="003A239C" w:rsidRDefault="003A239C" w:rsidP="003A239C">
            <w:pPr>
              <w:jc w:val="right"/>
              <w:rPr>
                <w:rFonts w:cs="Calibri"/>
                <w:color w:val="000000"/>
                <w:sz w:val="20"/>
                <w:szCs w:val="20"/>
              </w:rPr>
            </w:pPr>
            <w:r w:rsidRPr="003A239C">
              <w:rPr>
                <w:rFonts w:cs="Calibri"/>
                <w:color w:val="000000"/>
                <w:sz w:val="20"/>
                <w:szCs w:val="20"/>
              </w:rPr>
              <w:t>-£581</w:t>
            </w:r>
          </w:p>
        </w:tc>
        <w:tc>
          <w:tcPr>
            <w:tcW w:w="536" w:type="pct"/>
            <w:shd w:val="clear" w:color="auto" w:fill="auto"/>
            <w:noWrap/>
            <w:vAlign w:val="bottom"/>
            <w:hideMark/>
          </w:tcPr>
          <w:p w14:paraId="5BA988E6" w14:textId="77777777" w:rsidR="003A239C" w:rsidRPr="003A239C" w:rsidRDefault="003A239C" w:rsidP="003A239C">
            <w:pPr>
              <w:jc w:val="right"/>
              <w:rPr>
                <w:rFonts w:cs="Calibri"/>
                <w:color w:val="000000"/>
                <w:sz w:val="20"/>
                <w:szCs w:val="20"/>
              </w:rPr>
            </w:pPr>
            <w:r w:rsidRPr="003A239C">
              <w:rPr>
                <w:rFonts w:cs="Calibri"/>
                <w:color w:val="000000"/>
                <w:sz w:val="20"/>
                <w:szCs w:val="20"/>
              </w:rPr>
              <w:t>-£1,120</w:t>
            </w:r>
          </w:p>
        </w:tc>
        <w:tc>
          <w:tcPr>
            <w:tcW w:w="836" w:type="pct"/>
            <w:shd w:val="clear" w:color="auto" w:fill="auto"/>
            <w:noWrap/>
            <w:vAlign w:val="bottom"/>
            <w:hideMark/>
          </w:tcPr>
          <w:p w14:paraId="11F5D81E" w14:textId="77777777" w:rsidR="003A239C" w:rsidRPr="003A239C" w:rsidRDefault="003A239C" w:rsidP="003A239C">
            <w:pPr>
              <w:jc w:val="right"/>
              <w:rPr>
                <w:rFonts w:cs="Calibri"/>
                <w:color w:val="000000"/>
                <w:sz w:val="20"/>
                <w:szCs w:val="20"/>
              </w:rPr>
            </w:pPr>
            <w:r w:rsidRPr="003A239C">
              <w:rPr>
                <w:rFonts w:cs="Calibri"/>
                <w:color w:val="000000"/>
                <w:sz w:val="20"/>
                <w:szCs w:val="20"/>
              </w:rPr>
              <w:t>-£1,043</w:t>
            </w:r>
          </w:p>
        </w:tc>
        <w:tc>
          <w:tcPr>
            <w:tcW w:w="600" w:type="pct"/>
            <w:shd w:val="clear" w:color="auto" w:fill="auto"/>
            <w:noWrap/>
            <w:vAlign w:val="bottom"/>
            <w:hideMark/>
          </w:tcPr>
          <w:p w14:paraId="1F70B458" w14:textId="77777777" w:rsidR="003A239C" w:rsidRPr="003A239C" w:rsidRDefault="003A239C" w:rsidP="003A239C">
            <w:pPr>
              <w:jc w:val="right"/>
              <w:rPr>
                <w:rFonts w:cs="Calibri"/>
                <w:color w:val="000000"/>
                <w:sz w:val="20"/>
                <w:szCs w:val="20"/>
              </w:rPr>
            </w:pPr>
            <w:r w:rsidRPr="003A239C">
              <w:rPr>
                <w:rFonts w:cs="Calibri"/>
                <w:color w:val="000000"/>
                <w:sz w:val="20"/>
                <w:szCs w:val="20"/>
              </w:rPr>
              <w:t>-£1,162</w:t>
            </w:r>
          </w:p>
        </w:tc>
      </w:tr>
      <w:tr w:rsidR="003A239C" w:rsidRPr="003A239C" w14:paraId="4532EE42" w14:textId="77777777" w:rsidTr="003A239C">
        <w:trPr>
          <w:trHeight w:val="312"/>
        </w:trPr>
        <w:tc>
          <w:tcPr>
            <w:tcW w:w="2289" w:type="pct"/>
            <w:shd w:val="clear" w:color="auto" w:fill="auto"/>
            <w:noWrap/>
            <w:vAlign w:val="bottom"/>
            <w:hideMark/>
          </w:tcPr>
          <w:p w14:paraId="7B4835B4" w14:textId="77777777" w:rsidR="003A239C" w:rsidRPr="003A239C" w:rsidRDefault="003A239C" w:rsidP="003A239C">
            <w:pPr>
              <w:rPr>
                <w:rFonts w:cs="Calibri"/>
                <w:color w:val="000000"/>
                <w:sz w:val="20"/>
                <w:szCs w:val="20"/>
              </w:rPr>
            </w:pPr>
            <w:r w:rsidRPr="003A239C">
              <w:rPr>
                <w:rFonts w:cs="Calibri"/>
                <w:color w:val="000000"/>
                <w:sz w:val="20"/>
                <w:szCs w:val="20"/>
              </w:rPr>
              <w:t>Equipment Purchases</w:t>
            </w:r>
          </w:p>
        </w:tc>
        <w:tc>
          <w:tcPr>
            <w:tcW w:w="740" w:type="pct"/>
            <w:shd w:val="clear" w:color="auto" w:fill="auto"/>
            <w:noWrap/>
            <w:vAlign w:val="bottom"/>
            <w:hideMark/>
          </w:tcPr>
          <w:p w14:paraId="1C413A72" w14:textId="77777777" w:rsidR="003A239C" w:rsidRPr="003A239C" w:rsidRDefault="003A239C" w:rsidP="003A239C">
            <w:pPr>
              <w:jc w:val="right"/>
              <w:rPr>
                <w:rFonts w:cs="Calibri"/>
                <w:color w:val="000000"/>
                <w:sz w:val="20"/>
                <w:szCs w:val="20"/>
              </w:rPr>
            </w:pPr>
            <w:r w:rsidRPr="003A239C">
              <w:rPr>
                <w:rFonts w:cs="Calibri"/>
                <w:color w:val="000000"/>
                <w:sz w:val="20"/>
                <w:szCs w:val="20"/>
              </w:rPr>
              <w:t>-£736</w:t>
            </w:r>
          </w:p>
        </w:tc>
        <w:tc>
          <w:tcPr>
            <w:tcW w:w="536" w:type="pct"/>
            <w:shd w:val="clear" w:color="auto" w:fill="auto"/>
            <w:noWrap/>
            <w:vAlign w:val="bottom"/>
            <w:hideMark/>
          </w:tcPr>
          <w:p w14:paraId="0D6BEB3A" w14:textId="77777777" w:rsidR="003A239C" w:rsidRPr="003A239C" w:rsidRDefault="003A239C" w:rsidP="003A239C">
            <w:pPr>
              <w:jc w:val="right"/>
              <w:rPr>
                <w:rFonts w:cs="Calibri"/>
                <w:color w:val="000000"/>
                <w:sz w:val="20"/>
                <w:szCs w:val="20"/>
              </w:rPr>
            </w:pPr>
            <w:r w:rsidRPr="003A239C">
              <w:rPr>
                <w:rFonts w:cs="Calibri"/>
                <w:color w:val="000000"/>
                <w:sz w:val="20"/>
                <w:szCs w:val="20"/>
              </w:rPr>
              <w:t>-£1,753</w:t>
            </w:r>
          </w:p>
        </w:tc>
        <w:tc>
          <w:tcPr>
            <w:tcW w:w="836" w:type="pct"/>
            <w:shd w:val="clear" w:color="auto" w:fill="auto"/>
            <w:noWrap/>
            <w:vAlign w:val="bottom"/>
            <w:hideMark/>
          </w:tcPr>
          <w:p w14:paraId="002BD250" w14:textId="77777777" w:rsidR="003A239C" w:rsidRPr="003A239C" w:rsidRDefault="003A239C" w:rsidP="003A239C">
            <w:pPr>
              <w:jc w:val="right"/>
              <w:rPr>
                <w:rFonts w:cs="Calibri"/>
                <w:color w:val="000000"/>
                <w:sz w:val="20"/>
                <w:szCs w:val="20"/>
              </w:rPr>
            </w:pPr>
            <w:r w:rsidRPr="003A239C">
              <w:rPr>
                <w:rFonts w:cs="Calibri"/>
                <w:color w:val="000000"/>
                <w:sz w:val="20"/>
                <w:szCs w:val="20"/>
              </w:rPr>
              <w:t>-£2,446</w:t>
            </w:r>
          </w:p>
        </w:tc>
        <w:tc>
          <w:tcPr>
            <w:tcW w:w="600" w:type="pct"/>
            <w:shd w:val="clear" w:color="auto" w:fill="auto"/>
            <w:noWrap/>
            <w:vAlign w:val="bottom"/>
            <w:hideMark/>
          </w:tcPr>
          <w:p w14:paraId="2C2FEA0E" w14:textId="77777777" w:rsidR="003A239C" w:rsidRPr="003A239C" w:rsidRDefault="003A239C" w:rsidP="003A239C">
            <w:pPr>
              <w:jc w:val="right"/>
              <w:rPr>
                <w:rFonts w:cs="Calibri"/>
                <w:color w:val="000000"/>
                <w:sz w:val="20"/>
                <w:szCs w:val="20"/>
              </w:rPr>
            </w:pPr>
            <w:r w:rsidRPr="003A239C">
              <w:rPr>
                <w:rFonts w:cs="Calibri"/>
                <w:color w:val="000000"/>
                <w:sz w:val="20"/>
                <w:szCs w:val="20"/>
              </w:rPr>
              <w:t>-£1,700</w:t>
            </w:r>
          </w:p>
        </w:tc>
      </w:tr>
      <w:tr w:rsidR="003A239C" w:rsidRPr="003A239C" w14:paraId="7269E3AD" w14:textId="77777777" w:rsidTr="003A239C">
        <w:trPr>
          <w:trHeight w:val="312"/>
        </w:trPr>
        <w:tc>
          <w:tcPr>
            <w:tcW w:w="2289" w:type="pct"/>
            <w:shd w:val="clear" w:color="auto" w:fill="auto"/>
            <w:noWrap/>
            <w:vAlign w:val="bottom"/>
            <w:hideMark/>
          </w:tcPr>
          <w:p w14:paraId="4DEB33AA" w14:textId="77777777" w:rsidR="003A239C" w:rsidRPr="003A239C" w:rsidRDefault="003A239C" w:rsidP="003A239C">
            <w:pPr>
              <w:rPr>
                <w:rFonts w:cs="Calibri"/>
                <w:color w:val="000000"/>
                <w:sz w:val="20"/>
                <w:szCs w:val="20"/>
              </w:rPr>
            </w:pPr>
            <w:r w:rsidRPr="003A239C">
              <w:rPr>
                <w:rFonts w:cs="Calibri"/>
                <w:color w:val="000000"/>
                <w:sz w:val="20"/>
                <w:szCs w:val="20"/>
              </w:rPr>
              <w:t>Insurance</w:t>
            </w:r>
          </w:p>
        </w:tc>
        <w:tc>
          <w:tcPr>
            <w:tcW w:w="740" w:type="pct"/>
            <w:shd w:val="clear" w:color="auto" w:fill="auto"/>
            <w:noWrap/>
            <w:vAlign w:val="bottom"/>
            <w:hideMark/>
          </w:tcPr>
          <w:p w14:paraId="5329EADB" w14:textId="77777777" w:rsidR="003A239C" w:rsidRPr="003A239C" w:rsidRDefault="003A239C" w:rsidP="003A239C">
            <w:pPr>
              <w:jc w:val="right"/>
              <w:rPr>
                <w:rFonts w:cs="Calibri"/>
                <w:color w:val="000000"/>
                <w:sz w:val="20"/>
                <w:szCs w:val="20"/>
              </w:rPr>
            </w:pPr>
            <w:r w:rsidRPr="003A239C">
              <w:rPr>
                <w:rFonts w:cs="Calibri"/>
                <w:color w:val="000000"/>
                <w:sz w:val="20"/>
                <w:szCs w:val="20"/>
              </w:rPr>
              <w:t>-£105</w:t>
            </w:r>
          </w:p>
        </w:tc>
        <w:tc>
          <w:tcPr>
            <w:tcW w:w="536" w:type="pct"/>
            <w:shd w:val="clear" w:color="auto" w:fill="auto"/>
            <w:noWrap/>
            <w:vAlign w:val="bottom"/>
            <w:hideMark/>
          </w:tcPr>
          <w:p w14:paraId="0A23B532" w14:textId="77777777" w:rsidR="003A239C" w:rsidRPr="003A239C" w:rsidRDefault="003A239C" w:rsidP="003A239C">
            <w:pPr>
              <w:jc w:val="right"/>
              <w:rPr>
                <w:rFonts w:cs="Calibri"/>
                <w:color w:val="000000"/>
                <w:sz w:val="20"/>
                <w:szCs w:val="20"/>
              </w:rPr>
            </w:pPr>
            <w:r w:rsidRPr="003A239C">
              <w:rPr>
                <w:rFonts w:cs="Calibri"/>
                <w:color w:val="000000"/>
                <w:sz w:val="20"/>
                <w:szCs w:val="20"/>
              </w:rPr>
              <w:t>-£141</w:t>
            </w:r>
          </w:p>
        </w:tc>
        <w:tc>
          <w:tcPr>
            <w:tcW w:w="836" w:type="pct"/>
            <w:shd w:val="clear" w:color="auto" w:fill="auto"/>
            <w:noWrap/>
            <w:vAlign w:val="bottom"/>
            <w:hideMark/>
          </w:tcPr>
          <w:p w14:paraId="16EAE648" w14:textId="77777777" w:rsidR="003A239C" w:rsidRPr="003A239C" w:rsidRDefault="003A239C" w:rsidP="003A239C">
            <w:pPr>
              <w:jc w:val="right"/>
              <w:rPr>
                <w:rFonts w:cs="Calibri"/>
                <w:color w:val="000000"/>
                <w:sz w:val="20"/>
                <w:szCs w:val="20"/>
              </w:rPr>
            </w:pPr>
            <w:r w:rsidRPr="003A239C">
              <w:rPr>
                <w:rFonts w:cs="Calibri"/>
                <w:color w:val="000000"/>
                <w:sz w:val="20"/>
                <w:szCs w:val="20"/>
              </w:rPr>
              <w:t>-£180</w:t>
            </w:r>
          </w:p>
        </w:tc>
        <w:tc>
          <w:tcPr>
            <w:tcW w:w="600" w:type="pct"/>
            <w:shd w:val="clear" w:color="auto" w:fill="auto"/>
            <w:noWrap/>
            <w:vAlign w:val="bottom"/>
            <w:hideMark/>
          </w:tcPr>
          <w:p w14:paraId="4C910497" w14:textId="77777777" w:rsidR="003A239C" w:rsidRPr="003A239C" w:rsidRDefault="003A239C" w:rsidP="003A239C">
            <w:pPr>
              <w:jc w:val="right"/>
              <w:rPr>
                <w:rFonts w:cs="Calibri"/>
                <w:color w:val="000000"/>
                <w:sz w:val="20"/>
                <w:szCs w:val="20"/>
              </w:rPr>
            </w:pPr>
            <w:r w:rsidRPr="003A239C">
              <w:rPr>
                <w:rFonts w:cs="Calibri"/>
                <w:color w:val="000000"/>
                <w:sz w:val="20"/>
                <w:szCs w:val="20"/>
              </w:rPr>
              <w:t>-£184</w:t>
            </w:r>
          </w:p>
        </w:tc>
      </w:tr>
      <w:tr w:rsidR="003A239C" w:rsidRPr="003A239C" w14:paraId="1E4C784B" w14:textId="77777777" w:rsidTr="003A239C">
        <w:trPr>
          <w:trHeight w:val="312"/>
        </w:trPr>
        <w:tc>
          <w:tcPr>
            <w:tcW w:w="2289" w:type="pct"/>
            <w:shd w:val="clear" w:color="auto" w:fill="auto"/>
            <w:noWrap/>
            <w:vAlign w:val="bottom"/>
            <w:hideMark/>
          </w:tcPr>
          <w:p w14:paraId="63506758" w14:textId="77777777" w:rsidR="003A239C" w:rsidRPr="003A239C" w:rsidRDefault="003A239C" w:rsidP="003A239C">
            <w:pPr>
              <w:rPr>
                <w:rFonts w:cs="Calibri"/>
                <w:color w:val="000000"/>
                <w:sz w:val="20"/>
                <w:szCs w:val="20"/>
              </w:rPr>
            </w:pPr>
            <w:r w:rsidRPr="003A239C">
              <w:rPr>
                <w:rFonts w:cs="Calibri"/>
                <w:color w:val="000000"/>
                <w:sz w:val="20"/>
                <w:szCs w:val="20"/>
              </w:rPr>
              <w:t>Payroll Service</w:t>
            </w:r>
          </w:p>
        </w:tc>
        <w:tc>
          <w:tcPr>
            <w:tcW w:w="740" w:type="pct"/>
            <w:shd w:val="clear" w:color="auto" w:fill="auto"/>
            <w:noWrap/>
            <w:vAlign w:val="bottom"/>
            <w:hideMark/>
          </w:tcPr>
          <w:p w14:paraId="1E9992C8"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536" w:type="pct"/>
            <w:shd w:val="clear" w:color="auto" w:fill="auto"/>
            <w:noWrap/>
            <w:vAlign w:val="bottom"/>
            <w:hideMark/>
          </w:tcPr>
          <w:p w14:paraId="04A0C725"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836" w:type="pct"/>
            <w:shd w:val="clear" w:color="auto" w:fill="auto"/>
            <w:noWrap/>
            <w:vAlign w:val="bottom"/>
            <w:hideMark/>
          </w:tcPr>
          <w:p w14:paraId="27048AAB"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600" w:type="pct"/>
            <w:shd w:val="clear" w:color="auto" w:fill="auto"/>
            <w:noWrap/>
            <w:vAlign w:val="bottom"/>
            <w:hideMark/>
          </w:tcPr>
          <w:p w14:paraId="74488CBF"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r>
      <w:tr w:rsidR="003A239C" w:rsidRPr="003A239C" w14:paraId="769C663F" w14:textId="77777777" w:rsidTr="003A239C">
        <w:trPr>
          <w:trHeight w:val="312"/>
        </w:trPr>
        <w:tc>
          <w:tcPr>
            <w:tcW w:w="2289" w:type="pct"/>
            <w:shd w:val="clear" w:color="auto" w:fill="auto"/>
            <w:noWrap/>
            <w:vAlign w:val="bottom"/>
            <w:hideMark/>
          </w:tcPr>
          <w:p w14:paraId="76AFA74A" w14:textId="77777777" w:rsidR="003A239C" w:rsidRPr="003A239C" w:rsidRDefault="003A239C" w:rsidP="003A239C">
            <w:pPr>
              <w:rPr>
                <w:rFonts w:cs="Calibri"/>
                <w:color w:val="000000"/>
                <w:sz w:val="20"/>
                <w:szCs w:val="20"/>
              </w:rPr>
            </w:pPr>
            <w:r w:rsidRPr="003A239C">
              <w:rPr>
                <w:rFonts w:cs="Calibri"/>
                <w:color w:val="000000"/>
                <w:sz w:val="20"/>
                <w:szCs w:val="20"/>
              </w:rPr>
              <w:t>Professional Fees</w:t>
            </w:r>
          </w:p>
        </w:tc>
        <w:tc>
          <w:tcPr>
            <w:tcW w:w="740" w:type="pct"/>
            <w:shd w:val="clear" w:color="auto" w:fill="auto"/>
            <w:noWrap/>
            <w:vAlign w:val="bottom"/>
            <w:hideMark/>
          </w:tcPr>
          <w:p w14:paraId="4BB1BE1D"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536" w:type="pct"/>
            <w:shd w:val="clear" w:color="auto" w:fill="auto"/>
            <w:noWrap/>
            <w:vAlign w:val="bottom"/>
            <w:hideMark/>
          </w:tcPr>
          <w:p w14:paraId="7CD73EAA"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836" w:type="pct"/>
            <w:shd w:val="clear" w:color="auto" w:fill="auto"/>
            <w:noWrap/>
            <w:vAlign w:val="bottom"/>
            <w:hideMark/>
          </w:tcPr>
          <w:p w14:paraId="688C01AE"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600" w:type="pct"/>
            <w:shd w:val="clear" w:color="auto" w:fill="auto"/>
            <w:noWrap/>
            <w:vAlign w:val="bottom"/>
            <w:hideMark/>
          </w:tcPr>
          <w:p w14:paraId="5E296F36"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r>
      <w:tr w:rsidR="003A239C" w:rsidRPr="003A239C" w14:paraId="61B00492" w14:textId="77777777" w:rsidTr="003A239C">
        <w:trPr>
          <w:trHeight w:val="312"/>
        </w:trPr>
        <w:tc>
          <w:tcPr>
            <w:tcW w:w="2289" w:type="pct"/>
            <w:shd w:val="clear" w:color="auto" w:fill="auto"/>
            <w:noWrap/>
            <w:vAlign w:val="bottom"/>
            <w:hideMark/>
          </w:tcPr>
          <w:p w14:paraId="690B73D9" w14:textId="77777777" w:rsidR="003A239C" w:rsidRPr="003A239C" w:rsidRDefault="003A239C" w:rsidP="003A239C">
            <w:pPr>
              <w:rPr>
                <w:rFonts w:cs="Calibri"/>
                <w:color w:val="000000"/>
                <w:sz w:val="20"/>
                <w:szCs w:val="20"/>
              </w:rPr>
            </w:pPr>
            <w:r w:rsidRPr="003A239C">
              <w:rPr>
                <w:rFonts w:cs="Calibri"/>
                <w:color w:val="000000"/>
                <w:sz w:val="20"/>
                <w:szCs w:val="20"/>
              </w:rPr>
              <w:t>External Contractors</w:t>
            </w:r>
          </w:p>
        </w:tc>
        <w:tc>
          <w:tcPr>
            <w:tcW w:w="740" w:type="pct"/>
            <w:shd w:val="clear" w:color="auto" w:fill="auto"/>
            <w:noWrap/>
            <w:vAlign w:val="bottom"/>
            <w:hideMark/>
          </w:tcPr>
          <w:p w14:paraId="77683A80" w14:textId="77777777" w:rsidR="003A239C" w:rsidRPr="003A239C" w:rsidRDefault="003A239C" w:rsidP="003A239C">
            <w:pPr>
              <w:jc w:val="right"/>
              <w:rPr>
                <w:rFonts w:cs="Calibri"/>
                <w:color w:val="000000"/>
                <w:sz w:val="20"/>
                <w:szCs w:val="20"/>
              </w:rPr>
            </w:pPr>
            <w:r w:rsidRPr="003A239C">
              <w:rPr>
                <w:rFonts w:cs="Calibri"/>
                <w:color w:val="000000"/>
                <w:sz w:val="20"/>
                <w:szCs w:val="20"/>
              </w:rPr>
              <w:t>-£4,922</w:t>
            </w:r>
          </w:p>
        </w:tc>
        <w:tc>
          <w:tcPr>
            <w:tcW w:w="536" w:type="pct"/>
            <w:shd w:val="clear" w:color="auto" w:fill="auto"/>
            <w:noWrap/>
            <w:vAlign w:val="bottom"/>
            <w:hideMark/>
          </w:tcPr>
          <w:p w14:paraId="74992533" w14:textId="77777777" w:rsidR="003A239C" w:rsidRPr="003A239C" w:rsidRDefault="003A239C" w:rsidP="003A239C">
            <w:pPr>
              <w:jc w:val="right"/>
              <w:rPr>
                <w:rFonts w:cs="Calibri"/>
                <w:color w:val="000000"/>
                <w:sz w:val="20"/>
                <w:szCs w:val="20"/>
              </w:rPr>
            </w:pPr>
            <w:r w:rsidRPr="003A239C">
              <w:rPr>
                <w:rFonts w:cs="Calibri"/>
                <w:color w:val="000000"/>
                <w:sz w:val="20"/>
                <w:szCs w:val="20"/>
              </w:rPr>
              <w:t>-£8,465</w:t>
            </w:r>
          </w:p>
        </w:tc>
        <w:tc>
          <w:tcPr>
            <w:tcW w:w="836" w:type="pct"/>
            <w:shd w:val="clear" w:color="auto" w:fill="auto"/>
            <w:noWrap/>
            <w:vAlign w:val="bottom"/>
            <w:hideMark/>
          </w:tcPr>
          <w:p w14:paraId="32351A87" w14:textId="77777777" w:rsidR="003A239C" w:rsidRPr="003A239C" w:rsidRDefault="003A239C" w:rsidP="003A239C">
            <w:pPr>
              <w:jc w:val="right"/>
              <w:rPr>
                <w:rFonts w:cs="Calibri"/>
                <w:color w:val="000000"/>
                <w:sz w:val="20"/>
                <w:szCs w:val="20"/>
              </w:rPr>
            </w:pPr>
            <w:r w:rsidRPr="003A239C">
              <w:rPr>
                <w:rFonts w:cs="Calibri"/>
                <w:color w:val="000000"/>
                <w:sz w:val="20"/>
                <w:szCs w:val="20"/>
              </w:rPr>
              <w:t>-£8,326</w:t>
            </w:r>
          </w:p>
        </w:tc>
        <w:tc>
          <w:tcPr>
            <w:tcW w:w="600" w:type="pct"/>
            <w:shd w:val="clear" w:color="auto" w:fill="auto"/>
            <w:noWrap/>
            <w:vAlign w:val="bottom"/>
            <w:hideMark/>
          </w:tcPr>
          <w:p w14:paraId="3A477067" w14:textId="77777777" w:rsidR="003A239C" w:rsidRPr="003A239C" w:rsidRDefault="003A239C" w:rsidP="003A239C">
            <w:pPr>
              <w:jc w:val="right"/>
              <w:rPr>
                <w:rFonts w:cs="Calibri"/>
                <w:color w:val="000000"/>
                <w:sz w:val="20"/>
                <w:szCs w:val="20"/>
              </w:rPr>
            </w:pPr>
            <w:r w:rsidRPr="003A239C">
              <w:rPr>
                <w:rFonts w:cs="Calibri"/>
                <w:color w:val="000000"/>
                <w:sz w:val="20"/>
                <w:szCs w:val="20"/>
              </w:rPr>
              <w:t>-£8,465</w:t>
            </w:r>
          </w:p>
        </w:tc>
      </w:tr>
      <w:tr w:rsidR="003A239C" w:rsidRPr="003A239C" w14:paraId="610F5703" w14:textId="77777777" w:rsidTr="003A239C">
        <w:trPr>
          <w:trHeight w:val="312"/>
        </w:trPr>
        <w:tc>
          <w:tcPr>
            <w:tcW w:w="2289" w:type="pct"/>
            <w:shd w:val="clear" w:color="auto" w:fill="auto"/>
            <w:noWrap/>
            <w:vAlign w:val="bottom"/>
            <w:hideMark/>
          </w:tcPr>
          <w:p w14:paraId="38AC371F" w14:textId="77777777" w:rsidR="003A239C" w:rsidRPr="003A239C" w:rsidRDefault="003A239C" w:rsidP="003A239C">
            <w:pPr>
              <w:rPr>
                <w:rFonts w:cs="Calibri"/>
                <w:color w:val="000000"/>
                <w:sz w:val="20"/>
                <w:szCs w:val="20"/>
              </w:rPr>
            </w:pPr>
            <w:r w:rsidRPr="003A239C">
              <w:rPr>
                <w:rFonts w:cs="Calibri"/>
                <w:color w:val="000000"/>
                <w:sz w:val="20"/>
                <w:szCs w:val="20"/>
              </w:rPr>
              <w:t>Cleaning Supplies</w:t>
            </w:r>
          </w:p>
        </w:tc>
        <w:tc>
          <w:tcPr>
            <w:tcW w:w="740" w:type="pct"/>
            <w:shd w:val="clear" w:color="auto" w:fill="auto"/>
            <w:noWrap/>
            <w:vAlign w:val="bottom"/>
            <w:hideMark/>
          </w:tcPr>
          <w:p w14:paraId="41CB712F" w14:textId="77777777" w:rsidR="003A239C" w:rsidRPr="003A239C" w:rsidRDefault="003A239C" w:rsidP="003A239C">
            <w:pPr>
              <w:jc w:val="right"/>
              <w:rPr>
                <w:rFonts w:cs="Calibri"/>
                <w:color w:val="000000"/>
                <w:sz w:val="20"/>
                <w:szCs w:val="20"/>
              </w:rPr>
            </w:pPr>
            <w:r w:rsidRPr="003A239C">
              <w:rPr>
                <w:rFonts w:cs="Calibri"/>
                <w:color w:val="000000"/>
                <w:sz w:val="20"/>
                <w:szCs w:val="20"/>
              </w:rPr>
              <w:t>-£152</w:t>
            </w:r>
          </w:p>
        </w:tc>
        <w:tc>
          <w:tcPr>
            <w:tcW w:w="536" w:type="pct"/>
            <w:shd w:val="clear" w:color="auto" w:fill="auto"/>
            <w:noWrap/>
            <w:vAlign w:val="bottom"/>
            <w:hideMark/>
          </w:tcPr>
          <w:p w14:paraId="34C1F882" w14:textId="77777777" w:rsidR="003A239C" w:rsidRPr="003A239C" w:rsidRDefault="003A239C" w:rsidP="003A239C">
            <w:pPr>
              <w:jc w:val="right"/>
              <w:rPr>
                <w:rFonts w:cs="Calibri"/>
                <w:color w:val="000000"/>
                <w:sz w:val="20"/>
                <w:szCs w:val="20"/>
              </w:rPr>
            </w:pPr>
            <w:r w:rsidRPr="003A239C">
              <w:rPr>
                <w:rFonts w:cs="Calibri"/>
                <w:color w:val="000000"/>
                <w:sz w:val="20"/>
                <w:szCs w:val="20"/>
              </w:rPr>
              <w:t>-£459</w:t>
            </w:r>
          </w:p>
        </w:tc>
        <w:tc>
          <w:tcPr>
            <w:tcW w:w="836" w:type="pct"/>
            <w:shd w:val="clear" w:color="auto" w:fill="auto"/>
            <w:noWrap/>
            <w:vAlign w:val="bottom"/>
            <w:hideMark/>
          </w:tcPr>
          <w:p w14:paraId="1067644D" w14:textId="77777777" w:rsidR="003A239C" w:rsidRPr="003A239C" w:rsidRDefault="003A239C" w:rsidP="003A239C">
            <w:pPr>
              <w:jc w:val="right"/>
              <w:rPr>
                <w:rFonts w:cs="Calibri"/>
                <w:color w:val="000000"/>
                <w:sz w:val="20"/>
                <w:szCs w:val="20"/>
              </w:rPr>
            </w:pPr>
            <w:r w:rsidRPr="003A239C">
              <w:rPr>
                <w:rFonts w:cs="Calibri"/>
                <w:color w:val="000000"/>
                <w:sz w:val="20"/>
                <w:szCs w:val="20"/>
              </w:rPr>
              <w:t>-£459</w:t>
            </w:r>
          </w:p>
        </w:tc>
        <w:tc>
          <w:tcPr>
            <w:tcW w:w="600" w:type="pct"/>
            <w:shd w:val="clear" w:color="auto" w:fill="auto"/>
            <w:noWrap/>
            <w:vAlign w:val="bottom"/>
            <w:hideMark/>
          </w:tcPr>
          <w:p w14:paraId="697FA5FA" w14:textId="77777777" w:rsidR="003A239C" w:rsidRPr="003A239C" w:rsidRDefault="003A239C" w:rsidP="003A239C">
            <w:pPr>
              <w:jc w:val="right"/>
              <w:rPr>
                <w:rFonts w:cs="Calibri"/>
                <w:color w:val="000000"/>
                <w:sz w:val="20"/>
                <w:szCs w:val="20"/>
              </w:rPr>
            </w:pPr>
            <w:r w:rsidRPr="003A239C">
              <w:rPr>
                <w:rFonts w:cs="Calibri"/>
                <w:color w:val="000000"/>
                <w:sz w:val="20"/>
                <w:szCs w:val="20"/>
              </w:rPr>
              <w:t>-£468</w:t>
            </w:r>
          </w:p>
        </w:tc>
      </w:tr>
      <w:tr w:rsidR="003A239C" w:rsidRPr="003A239C" w14:paraId="5A90ADC5" w14:textId="77777777" w:rsidTr="003A239C">
        <w:trPr>
          <w:trHeight w:val="312"/>
        </w:trPr>
        <w:tc>
          <w:tcPr>
            <w:tcW w:w="2289" w:type="pct"/>
            <w:shd w:val="clear" w:color="auto" w:fill="auto"/>
            <w:noWrap/>
            <w:vAlign w:val="bottom"/>
            <w:hideMark/>
          </w:tcPr>
          <w:p w14:paraId="2489FD36" w14:textId="77777777" w:rsidR="003A239C" w:rsidRPr="003A239C" w:rsidRDefault="003A239C" w:rsidP="003A239C">
            <w:pPr>
              <w:rPr>
                <w:rFonts w:cs="Calibri"/>
                <w:color w:val="000000"/>
                <w:sz w:val="20"/>
                <w:szCs w:val="20"/>
              </w:rPr>
            </w:pPr>
            <w:r w:rsidRPr="003A239C">
              <w:rPr>
                <w:rFonts w:cs="Calibri"/>
                <w:color w:val="000000"/>
                <w:sz w:val="20"/>
                <w:szCs w:val="20"/>
              </w:rPr>
              <w:t>Repairs &amp; Maintenance</w:t>
            </w:r>
          </w:p>
        </w:tc>
        <w:tc>
          <w:tcPr>
            <w:tcW w:w="740" w:type="pct"/>
            <w:shd w:val="clear" w:color="auto" w:fill="auto"/>
            <w:noWrap/>
            <w:vAlign w:val="bottom"/>
            <w:hideMark/>
          </w:tcPr>
          <w:p w14:paraId="5CC3C267" w14:textId="77777777" w:rsidR="003A239C" w:rsidRPr="003A239C" w:rsidRDefault="003A239C" w:rsidP="003A239C">
            <w:pPr>
              <w:jc w:val="right"/>
              <w:rPr>
                <w:rFonts w:cs="Calibri"/>
                <w:color w:val="000000"/>
                <w:sz w:val="20"/>
                <w:szCs w:val="20"/>
              </w:rPr>
            </w:pPr>
            <w:r w:rsidRPr="003A239C">
              <w:rPr>
                <w:rFonts w:cs="Calibri"/>
                <w:color w:val="000000"/>
                <w:sz w:val="20"/>
                <w:szCs w:val="20"/>
              </w:rPr>
              <w:t>-£376</w:t>
            </w:r>
          </w:p>
        </w:tc>
        <w:tc>
          <w:tcPr>
            <w:tcW w:w="536" w:type="pct"/>
            <w:shd w:val="clear" w:color="auto" w:fill="auto"/>
            <w:noWrap/>
            <w:vAlign w:val="bottom"/>
            <w:hideMark/>
          </w:tcPr>
          <w:p w14:paraId="5D05D5B0" w14:textId="77777777" w:rsidR="003A239C" w:rsidRPr="003A239C" w:rsidRDefault="003A239C" w:rsidP="003A239C">
            <w:pPr>
              <w:jc w:val="right"/>
              <w:rPr>
                <w:rFonts w:cs="Calibri"/>
                <w:color w:val="000000"/>
                <w:sz w:val="20"/>
                <w:szCs w:val="20"/>
              </w:rPr>
            </w:pPr>
            <w:r w:rsidRPr="003A239C">
              <w:rPr>
                <w:rFonts w:cs="Calibri"/>
                <w:color w:val="000000"/>
                <w:sz w:val="20"/>
                <w:szCs w:val="20"/>
              </w:rPr>
              <w:t>-£3,425</w:t>
            </w:r>
          </w:p>
        </w:tc>
        <w:tc>
          <w:tcPr>
            <w:tcW w:w="836" w:type="pct"/>
            <w:shd w:val="clear" w:color="auto" w:fill="auto"/>
            <w:noWrap/>
            <w:vAlign w:val="bottom"/>
            <w:hideMark/>
          </w:tcPr>
          <w:p w14:paraId="43E3ACD6" w14:textId="77777777" w:rsidR="003A239C" w:rsidRPr="003A239C" w:rsidRDefault="003A239C" w:rsidP="003A239C">
            <w:pPr>
              <w:jc w:val="right"/>
              <w:rPr>
                <w:rFonts w:cs="Calibri"/>
                <w:color w:val="000000"/>
                <w:sz w:val="20"/>
                <w:szCs w:val="20"/>
              </w:rPr>
            </w:pPr>
            <w:r w:rsidRPr="003A239C">
              <w:rPr>
                <w:rFonts w:cs="Calibri"/>
                <w:color w:val="000000"/>
                <w:sz w:val="20"/>
                <w:szCs w:val="20"/>
              </w:rPr>
              <w:t>-£3,242</w:t>
            </w:r>
          </w:p>
        </w:tc>
        <w:tc>
          <w:tcPr>
            <w:tcW w:w="600" w:type="pct"/>
            <w:shd w:val="clear" w:color="auto" w:fill="auto"/>
            <w:noWrap/>
            <w:vAlign w:val="bottom"/>
            <w:hideMark/>
          </w:tcPr>
          <w:p w14:paraId="106A56CD" w14:textId="77777777" w:rsidR="003A239C" w:rsidRPr="003A239C" w:rsidRDefault="003A239C" w:rsidP="003A239C">
            <w:pPr>
              <w:jc w:val="right"/>
              <w:rPr>
                <w:rFonts w:cs="Calibri"/>
                <w:color w:val="000000"/>
                <w:sz w:val="20"/>
                <w:szCs w:val="20"/>
              </w:rPr>
            </w:pPr>
            <w:r w:rsidRPr="003A239C">
              <w:rPr>
                <w:rFonts w:cs="Calibri"/>
                <w:color w:val="000000"/>
                <w:sz w:val="20"/>
                <w:szCs w:val="20"/>
              </w:rPr>
              <w:t>-£2,700</w:t>
            </w:r>
          </w:p>
        </w:tc>
      </w:tr>
      <w:tr w:rsidR="003A239C" w:rsidRPr="003A239C" w14:paraId="026A58DC" w14:textId="77777777" w:rsidTr="003A239C">
        <w:trPr>
          <w:trHeight w:val="312"/>
        </w:trPr>
        <w:tc>
          <w:tcPr>
            <w:tcW w:w="2289" w:type="pct"/>
            <w:shd w:val="clear" w:color="auto" w:fill="auto"/>
            <w:noWrap/>
            <w:vAlign w:val="bottom"/>
            <w:hideMark/>
          </w:tcPr>
          <w:p w14:paraId="7B673A5A" w14:textId="77777777" w:rsidR="003A239C" w:rsidRPr="003A239C" w:rsidRDefault="003A239C" w:rsidP="003A239C">
            <w:pPr>
              <w:rPr>
                <w:rFonts w:cs="Calibri"/>
                <w:color w:val="000000"/>
                <w:sz w:val="20"/>
                <w:szCs w:val="20"/>
              </w:rPr>
            </w:pPr>
            <w:r w:rsidRPr="003A239C">
              <w:rPr>
                <w:rFonts w:cs="Calibri"/>
                <w:color w:val="000000"/>
                <w:sz w:val="20"/>
                <w:szCs w:val="20"/>
              </w:rPr>
              <w:t>Rates</w:t>
            </w:r>
          </w:p>
        </w:tc>
        <w:tc>
          <w:tcPr>
            <w:tcW w:w="740" w:type="pct"/>
            <w:shd w:val="clear" w:color="auto" w:fill="auto"/>
            <w:noWrap/>
            <w:vAlign w:val="bottom"/>
            <w:hideMark/>
          </w:tcPr>
          <w:p w14:paraId="42367C17" w14:textId="77777777" w:rsidR="003A239C" w:rsidRPr="003A239C" w:rsidRDefault="003A239C" w:rsidP="003A239C">
            <w:pPr>
              <w:jc w:val="right"/>
              <w:rPr>
                <w:rFonts w:cs="Calibri"/>
                <w:color w:val="000000"/>
                <w:sz w:val="20"/>
                <w:szCs w:val="20"/>
              </w:rPr>
            </w:pPr>
            <w:r w:rsidRPr="003A239C">
              <w:rPr>
                <w:rFonts w:cs="Calibri"/>
                <w:color w:val="000000"/>
                <w:sz w:val="20"/>
                <w:szCs w:val="20"/>
              </w:rPr>
              <w:t>£1,185</w:t>
            </w:r>
          </w:p>
        </w:tc>
        <w:tc>
          <w:tcPr>
            <w:tcW w:w="536" w:type="pct"/>
            <w:shd w:val="clear" w:color="auto" w:fill="auto"/>
            <w:noWrap/>
            <w:vAlign w:val="bottom"/>
            <w:hideMark/>
          </w:tcPr>
          <w:p w14:paraId="3F435FB0"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836" w:type="pct"/>
            <w:shd w:val="clear" w:color="auto" w:fill="auto"/>
            <w:noWrap/>
            <w:vAlign w:val="bottom"/>
            <w:hideMark/>
          </w:tcPr>
          <w:p w14:paraId="16BABAE8" w14:textId="77777777" w:rsidR="003A239C" w:rsidRPr="003A239C" w:rsidRDefault="003A239C" w:rsidP="003A239C">
            <w:pPr>
              <w:jc w:val="right"/>
              <w:rPr>
                <w:rFonts w:cs="Calibri"/>
                <w:color w:val="000000"/>
                <w:sz w:val="20"/>
                <w:szCs w:val="20"/>
              </w:rPr>
            </w:pPr>
            <w:r w:rsidRPr="003A239C">
              <w:rPr>
                <w:rFonts w:cs="Calibri"/>
                <w:color w:val="000000"/>
                <w:sz w:val="20"/>
                <w:szCs w:val="20"/>
              </w:rPr>
              <w:t>£1,186</w:t>
            </w:r>
          </w:p>
        </w:tc>
        <w:tc>
          <w:tcPr>
            <w:tcW w:w="600" w:type="pct"/>
            <w:shd w:val="clear" w:color="auto" w:fill="auto"/>
            <w:noWrap/>
            <w:vAlign w:val="bottom"/>
            <w:hideMark/>
          </w:tcPr>
          <w:p w14:paraId="14A11333"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r>
      <w:tr w:rsidR="003A239C" w:rsidRPr="003A239C" w14:paraId="166422E2" w14:textId="77777777" w:rsidTr="003A239C">
        <w:trPr>
          <w:trHeight w:val="312"/>
        </w:trPr>
        <w:tc>
          <w:tcPr>
            <w:tcW w:w="2289" w:type="pct"/>
            <w:shd w:val="clear" w:color="auto" w:fill="auto"/>
            <w:noWrap/>
            <w:vAlign w:val="bottom"/>
            <w:hideMark/>
          </w:tcPr>
          <w:p w14:paraId="44DF8E6B" w14:textId="77777777" w:rsidR="003A239C" w:rsidRPr="003A239C" w:rsidRDefault="003A239C" w:rsidP="003A239C">
            <w:pPr>
              <w:rPr>
                <w:rFonts w:cs="Calibri"/>
                <w:color w:val="000000"/>
                <w:sz w:val="20"/>
                <w:szCs w:val="20"/>
              </w:rPr>
            </w:pPr>
            <w:r w:rsidRPr="003A239C">
              <w:rPr>
                <w:rFonts w:cs="Calibri"/>
                <w:color w:val="000000"/>
                <w:sz w:val="20"/>
                <w:szCs w:val="20"/>
              </w:rPr>
              <w:t>Electricity</w:t>
            </w:r>
          </w:p>
        </w:tc>
        <w:tc>
          <w:tcPr>
            <w:tcW w:w="740" w:type="pct"/>
            <w:shd w:val="clear" w:color="auto" w:fill="auto"/>
            <w:noWrap/>
            <w:vAlign w:val="bottom"/>
            <w:hideMark/>
          </w:tcPr>
          <w:p w14:paraId="4F6775F1" w14:textId="77777777" w:rsidR="003A239C" w:rsidRPr="003A239C" w:rsidRDefault="003A239C" w:rsidP="003A239C">
            <w:pPr>
              <w:jc w:val="right"/>
              <w:rPr>
                <w:rFonts w:cs="Calibri"/>
                <w:color w:val="000000"/>
                <w:sz w:val="20"/>
                <w:szCs w:val="20"/>
              </w:rPr>
            </w:pPr>
            <w:r w:rsidRPr="003A239C">
              <w:rPr>
                <w:rFonts w:cs="Calibri"/>
                <w:color w:val="000000"/>
                <w:sz w:val="20"/>
                <w:szCs w:val="20"/>
              </w:rPr>
              <w:t>-£356</w:t>
            </w:r>
          </w:p>
        </w:tc>
        <w:tc>
          <w:tcPr>
            <w:tcW w:w="536" w:type="pct"/>
            <w:shd w:val="clear" w:color="auto" w:fill="auto"/>
            <w:noWrap/>
            <w:vAlign w:val="bottom"/>
            <w:hideMark/>
          </w:tcPr>
          <w:p w14:paraId="4F246B94" w14:textId="77777777" w:rsidR="003A239C" w:rsidRPr="003A239C" w:rsidRDefault="003A239C" w:rsidP="003A239C">
            <w:pPr>
              <w:jc w:val="right"/>
              <w:rPr>
                <w:rFonts w:cs="Calibri"/>
                <w:color w:val="000000"/>
                <w:sz w:val="20"/>
                <w:szCs w:val="20"/>
              </w:rPr>
            </w:pPr>
            <w:r w:rsidRPr="003A239C">
              <w:rPr>
                <w:rFonts w:cs="Calibri"/>
                <w:color w:val="000000"/>
                <w:sz w:val="20"/>
                <w:szCs w:val="20"/>
              </w:rPr>
              <w:t>-£733</w:t>
            </w:r>
          </w:p>
        </w:tc>
        <w:tc>
          <w:tcPr>
            <w:tcW w:w="836" w:type="pct"/>
            <w:shd w:val="clear" w:color="auto" w:fill="auto"/>
            <w:vAlign w:val="bottom"/>
            <w:hideMark/>
          </w:tcPr>
          <w:p w14:paraId="433FDC1D" w14:textId="77777777" w:rsidR="003A239C" w:rsidRPr="003A239C" w:rsidRDefault="003A239C" w:rsidP="003A239C">
            <w:pPr>
              <w:jc w:val="right"/>
              <w:rPr>
                <w:rFonts w:cs="Calibri"/>
                <w:color w:val="000000"/>
                <w:sz w:val="20"/>
                <w:szCs w:val="20"/>
              </w:rPr>
            </w:pPr>
            <w:r w:rsidRPr="003A239C">
              <w:rPr>
                <w:rFonts w:cs="Calibri"/>
                <w:color w:val="000000"/>
                <w:sz w:val="20"/>
                <w:szCs w:val="20"/>
              </w:rPr>
              <w:t>-£733</w:t>
            </w:r>
          </w:p>
        </w:tc>
        <w:tc>
          <w:tcPr>
            <w:tcW w:w="600" w:type="pct"/>
            <w:shd w:val="clear" w:color="auto" w:fill="auto"/>
            <w:noWrap/>
            <w:vAlign w:val="bottom"/>
            <w:hideMark/>
          </w:tcPr>
          <w:p w14:paraId="03EC2C17" w14:textId="77777777" w:rsidR="003A239C" w:rsidRPr="003A239C" w:rsidRDefault="003A239C" w:rsidP="003A239C">
            <w:pPr>
              <w:jc w:val="right"/>
              <w:rPr>
                <w:rFonts w:cs="Calibri"/>
                <w:color w:val="000000"/>
                <w:sz w:val="20"/>
                <w:szCs w:val="20"/>
              </w:rPr>
            </w:pPr>
            <w:r w:rsidRPr="003A239C">
              <w:rPr>
                <w:rFonts w:cs="Calibri"/>
                <w:color w:val="000000"/>
                <w:sz w:val="20"/>
                <w:szCs w:val="20"/>
              </w:rPr>
              <w:t>-£806</w:t>
            </w:r>
          </w:p>
        </w:tc>
      </w:tr>
      <w:tr w:rsidR="003A239C" w:rsidRPr="003A239C" w14:paraId="41E2E835" w14:textId="77777777" w:rsidTr="003A239C">
        <w:trPr>
          <w:trHeight w:val="312"/>
        </w:trPr>
        <w:tc>
          <w:tcPr>
            <w:tcW w:w="2289" w:type="pct"/>
            <w:shd w:val="clear" w:color="auto" w:fill="auto"/>
            <w:noWrap/>
            <w:vAlign w:val="bottom"/>
            <w:hideMark/>
          </w:tcPr>
          <w:p w14:paraId="1A9AF83E" w14:textId="77777777" w:rsidR="003A239C" w:rsidRPr="003A239C" w:rsidRDefault="003A239C" w:rsidP="003A239C">
            <w:pPr>
              <w:rPr>
                <w:rFonts w:cs="Calibri"/>
                <w:color w:val="000000"/>
                <w:sz w:val="20"/>
                <w:szCs w:val="20"/>
              </w:rPr>
            </w:pPr>
            <w:r w:rsidRPr="003A239C">
              <w:rPr>
                <w:rFonts w:cs="Calibri"/>
                <w:color w:val="000000"/>
                <w:sz w:val="20"/>
                <w:szCs w:val="20"/>
              </w:rPr>
              <w:t>Water</w:t>
            </w:r>
          </w:p>
        </w:tc>
        <w:tc>
          <w:tcPr>
            <w:tcW w:w="740" w:type="pct"/>
            <w:shd w:val="clear" w:color="auto" w:fill="auto"/>
            <w:noWrap/>
            <w:vAlign w:val="bottom"/>
            <w:hideMark/>
          </w:tcPr>
          <w:p w14:paraId="46322895" w14:textId="77777777" w:rsidR="003A239C" w:rsidRPr="003A239C" w:rsidRDefault="003A239C" w:rsidP="003A239C">
            <w:pPr>
              <w:jc w:val="right"/>
              <w:rPr>
                <w:rFonts w:cs="Calibri"/>
                <w:color w:val="000000"/>
                <w:sz w:val="20"/>
                <w:szCs w:val="20"/>
              </w:rPr>
            </w:pPr>
            <w:r w:rsidRPr="003A239C">
              <w:rPr>
                <w:rFonts w:cs="Calibri"/>
                <w:color w:val="000000"/>
                <w:sz w:val="20"/>
                <w:szCs w:val="20"/>
              </w:rPr>
              <w:t>-£544</w:t>
            </w:r>
          </w:p>
        </w:tc>
        <w:tc>
          <w:tcPr>
            <w:tcW w:w="536" w:type="pct"/>
            <w:shd w:val="clear" w:color="auto" w:fill="auto"/>
            <w:noWrap/>
            <w:vAlign w:val="bottom"/>
            <w:hideMark/>
          </w:tcPr>
          <w:p w14:paraId="0D4BAF9A" w14:textId="77777777" w:rsidR="003A239C" w:rsidRPr="003A239C" w:rsidRDefault="003A239C" w:rsidP="003A239C">
            <w:pPr>
              <w:jc w:val="right"/>
              <w:rPr>
                <w:rFonts w:cs="Calibri"/>
                <w:color w:val="000000"/>
                <w:sz w:val="20"/>
                <w:szCs w:val="20"/>
              </w:rPr>
            </w:pPr>
            <w:r w:rsidRPr="003A239C">
              <w:rPr>
                <w:rFonts w:cs="Calibri"/>
                <w:color w:val="000000"/>
                <w:sz w:val="20"/>
                <w:szCs w:val="20"/>
              </w:rPr>
              <w:t>-£750</w:t>
            </w:r>
          </w:p>
        </w:tc>
        <w:tc>
          <w:tcPr>
            <w:tcW w:w="836" w:type="pct"/>
            <w:shd w:val="clear" w:color="auto" w:fill="auto"/>
            <w:noWrap/>
            <w:vAlign w:val="bottom"/>
            <w:hideMark/>
          </w:tcPr>
          <w:p w14:paraId="2B9C67C3" w14:textId="77777777" w:rsidR="003A239C" w:rsidRPr="003A239C" w:rsidRDefault="003A239C" w:rsidP="003A239C">
            <w:pPr>
              <w:jc w:val="right"/>
              <w:rPr>
                <w:rFonts w:cs="Calibri"/>
                <w:color w:val="000000"/>
                <w:sz w:val="20"/>
                <w:szCs w:val="20"/>
              </w:rPr>
            </w:pPr>
            <w:r w:rsidRPr="003A239C">
              <w:rPr>
                <w:rFonts w:cs="Calibri"/>
                <w:color w:val="000000"/>
                <w:sz w:val="20"/>
                <w:szCs w:val="20"/>
              </w:rPr>
              <w:t>-£750</w:t>
            </w:r>
          </w:p>
        </w:tc>
        <w:tc>
          <w:tcPr>
            <w:tcW w:w="600" w:type="pct"/>
            <w:shd w:val="clear" w:color="auto" w:fill="auto"/>
            <w:noWrap/>
            <w:vAlign w:val="bottom"/>
            <w:hideMark/>
          </w:tcPr>
          <w:p w14:paraId="2A455BE3" w14:textId="77777777" w:rsidR="003A239C" w:rsidRPr="003A239C" w:rsidRDefault="003A239C" w:rsidP="003A239C">
            <w:pPr>
              <w:jc w:val="right"/>
              <w:rPr>
                <w:rFonts w:cs="Calibri"/>
                <w:color w:val="000000"/>
                <w:sz w:val="20"/>
                <w:szCs w:val="20"/>
              </w:rPr>
            </w:pPr>
            <w:r w:rsidRPr="003A239C">
              <w:rPr>
                <w:rFonts w:cs="Calibri"/>
                <w:color w:val="000000"/>
                <w:sz w:val="20"/>
                <w:szCs w:val="20"/>
              </w:rPr>
              <w:t>-£765</w:t>
            </w:r>
          </w:p>
        </w:tc>
      </w:tr>
      <w:tr w:rsidR="003A239C" w:rsidRPr="003A239C" w14:paraId="3BCE8A5C" w14:textId="77777777" w:rsidTr="003A239C">
        <w:trPr>
          <w:trHeight w:val="312"/>
        </w:trPr>
        <w:tc>
          <w:tcPr>
            <w:tcW w:w="2289" w:type="pct"/>
            <w:shd w:val="clear" w:color="auto" w:fill="auto"/>
            <w:noWrap/>
            <w:vAlign w:val="bottom"/>
            <w:hideMark/>
          </w:tcPr>
          <w:p w14:paraId="38F323CD" w14:textId="77777777" w:rsidR="003A239C" w:rsidRPr="003A239C" w:rsidRDefault="003A239C" w:rsidP="003A239C">
            <w:pPr>
              <w:rPr>
                <w:rFonts w:cs="Calibri"/>
                <w:color w:val="000000"/>
                <w:sz w:val="20"/>
                <w:szCs w:val="20"/>
              </w:rPr>
            </w:pPr>
            <w:r w:rsidRPr="003A239C">
              <w:rPr>
                <w:rFonts w:cs="Calibri"/>
                <w:color w:val="000000"/>
                <w:sz w:val="20"/>
                <w:szCs w:val="20"/>
              </w:rPr>
              <w:t>H&amp;S</w:t>
            </w:r>
          </w:p>
        </w:tc>
        <w:tc>
          <w:tcPr>
            <w:tcW w:w="740" w:type="pct"/>
            <w:shd w:val="clear" w:color="auto" w:fill="auto"/>
            <w:noWrap/>
            <w:vAlign w:val="bottom"/>
            <w:hideMark/>
          </w:tcPr>
          <w:p w14:paraId="62B1548D" w14:textId="77777777" w:rsidR="003A239C" w:rsidRPr="003A239C" w:rsidRDefault="003A239C" w:rsidP="003A239C">
            <w:pPr>
              <w:jc w:val="right"/>
              <w:rPr>
                <w:rFonts w:cs="Calibri"/>
                <w:color w:val="000000"/>
                <w:sz w:val="20"/>
                <w:szCs w:val="20"/>
              </w:rPr>
            </w:pPr>
            <w:r w:rsidRPr="003A239C">
              <w:rPr>
                <w:rFonts w:cs="Calibri"/>
                <w:color w:val="000000"/>
                <w:sz w:val="20"/>
                <w:szCs w:val="20"/>
              </w:rPr>
              <w:t>-£168</w:t>
            </w:r>
          </w:p>
        </w:tc>
        <w:tc>
          <w:tcPr>
            <w:tcW w:w="536" w:type="pct"/>
            <w:shd w:val="clear" w:color="auto" w:fill="auto"/>
            <w:noWrap/>
            <w:vAlign w:val="bottom"/>
            <w:hideMark/>
          </w:tcPr>
          <w:p w14:paraId="48058056" w14:textId="77777777" w:rsidR="003A239C" w:rsidRPr="003A239C" w:rsidRDefault="003A239C" w:rsidP="003A239C">
            <w:pPr>
              <w:jc w:val="right"/>
              <w:rPr>
                <w:rFonts w:cs="Calibri"/>
                <w:color w:val="000000"/>
                <w:sz w:val="20"/>
                <w:szCs w:val="20"/>
              </w:rPr>
            </w:pPr>
            <w:r w:rsidRPr="003A239C">
              <w:rPr>
                <w:rFonts w:cs="Calibri"/>
                <w:color w:val="000000"/>
                <w:sz w:val="20"/>
                <w:szCs w:val="20"/>
              </w:rPr>
              <w:t>-£446</w:t>
            </w:r>
          </w:p>
        </w:tc>
        <w:tc>
          <w:tcPr>
            <w:tcW w:w="836" w:type="pct"/>
            <w:shd w:val="clear" w:color="auto" w:fill="auto"/>
            <w:noWrap/>
            <w:vAlign w:val="bottom"/>
            <w:hideMark/>
          </w:tcPr>
          <w:p w14:paraId="1619384A" w14:textId="77777777" w:rsidR="003A239C" w:rsidRPr="003A239C" w:rsidRDefault="003A239C" w:rsidP="003A239C">
            <w:pPr>
              <w:jc w:val="right"/>
              <w:rPr>
                <w:rFonts w:cs="Calibri"/>
                <w:color w:val="000000"/>
                <w:sz w:val="20"/>
                <w:szCs w:val="20"/>
              </w:rPr>
            </w:pPr>
            <w:r w:rsidRPr="003A239C">
              <w:rPr>
                <w:rFonts w:cs="Calibri"/>
                <w:color w:val="000000"/>
                <w:sz w:val="20"/>
                <w:szCs w:val="20"/>
              </w:rPr>
              <w:t>-£443</w:t>
            </w:r>
          </w:p>
        </w:tc>
        <w:tc>
          <w:tcPr>
            <w:tcW w:w="600" w:type="pct"/>
            <w:shd w:val="clear" w:color="auto" w:fill="auto"/>
            <w:noWrap/>
            <w:vAlign w:val="bottom"/>
            <w:hideMark/>
          </w:tcPr>
          <w:p w14:paraId="60912893" w14:textId="77777777" w:rsidR="003A239C" w:rsidRPr="003A239C" w:rsidRDefault="003A239C" w:rsidP="003A239C">
            <w:pPr>
              <w:jc w:val="right"/>
              <w:rPr>
                <w:rFonts w:cs="Calibri"/>
                <w:color w:val="000000"/>
                <w:sz w:val="20"/>
                <w:szCs w:val="20"/>
              </w:rPr>
            </w:pPr>
            <w:r w:rsidRPr="003A239C">
              <w:rPr>
                <w:rFonts w:cs="Calibri"/>
                <w:color w:val="000000"/>
                <w:sz w:val="20"/>
                <w:szCs w:val="20"/>
              </w:rPr>
              <w:t>-£437</w:t>
            </w:r>
          </w:p>
        </w:tc>
      </w:tr>
      <w:tr w:rsidR="003A239C" w:rsidRPr="003A239C" w14:paraId="52D3C3C6" w14:textId="77777777" w:rsidTr="003A239C">
        <w:trPr>
          <w:trHeight w:val="324"/>
        </w:trPr>
        <w:tc>
          <w:tcPr>
            <w:tcW w:w="2289" w:type="pct"/>
            <w:shd w:val="clear" w:color="auto" w:fill="auto"/>
            <w:noWrap/>
            <w:vAlign w:val="bottom"/>
            <w:hideMark/>
          </w:tcPr>
          <w:p w14:paraId="7D9EC808" w14:textId="77777777" w:rsidR="003A239C" w:rsidRPr="003A239C" w:rsidRDefault="003A239C" w:rsidP="003A239C">
            <w:pPr>
              <w:rPr>
                <w:rFonts w:cs="Calibri"/>
                <w:b/>
                <w:bCs/>
                <w:color w:val="000000"/>
                <w:sz w:val="20"/>
                <w:szCs w:val="20"/>
              </w:rPr>
            </w:pPr>
            <w:r w:rsidRPr="003A239C">
              <w:rPr>
                <w:rFonts w:cs="Calibri"/>
                <w:b/>
                <w:bCs/>
                <w:color w:val="000000"/>
                <w:sz w:val="20"/>
                <w:szCs w:val="20"/>
              </w:rPr>
              <w:t>Expenditure</w:t>
            </w:r>
          </w:p>
        </w:tc>
        <w:tc>
          <w:tcPr>
            <w:tcW w:w="740" w:type="pct"/>
            <w:shd w:val="clear" w:color="auto" w:fill="auto"/>
            <w:noWrap/>
            <w:vAlign w:val="bottom"/>
            <w:hideMark/>
          </w:tcPr>
          <w:p w14:paraId="4F6CC83A"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-£10,064</w:t>
            </w:r>
          </w:p>
        </w:tc>
        <w:tc>
          <w:tcPr>
            <w:tcW w:w="536" w:type="pct"/>
            <w:shd w:val="clear" w:color="auto" w:fill="auto"/>
            <w:noWrap/>
            <w:vAlign w:val="bottom"/>
            <w:hideMark/>
          </w:tcPr>
          <w:p w14:paraId="1B4A3383"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-£22,841</w:t>
            </w:r>
          </w:p>
        </w:tc>
        <w:tc>
          <w:tcPr>
            <w:tcW w:w="836" w:type="pct"/>
            <w:shd w:val="clear" w:color="auto" w:fill="auto"/>
            <w:noWrap/>
            <w:vAlign w:val="bottom"/>
            <w:hideMark/>
          </w:tcPr>
          <w:p w14:paraId="08A6E549"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-£21,962</w:t>
            </w:r>
          </w:p>
        </w:tc>
        <w:tc>
          <w:tcPr>
            <w:tcW w:w="600" w:type="pct"/>
            <w:shd w:val="clear" w:color="auto" w:fill="auto"/>
            <w:noWrap/>
            <w:vAlign w:val="bottom"/>
            <w:hideMark/>
          </w:tcPr>
          <w:p w14:paraId="05B6D9F2"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-£22,602</w:t>
            </w:r>
          </w:p>
        </w:tc>
      </w:tr>
      <w:tr w:rsidR="003A239C" w:rsidRPr="003A239C" w14:paraId="6E34EC3F" w14:textId="77777777" w:rsidTr="003A239C">
        <w:trPr>
          <w:trHeight w:val="975"/>
        </w:trPr>
        <w:tc>
          <w:tcPr>
            <w:tcW w:w="2289" w:type="pct"/>
            <w:shd w:val="clear" w:color="auto" w:fill="auto"/>
            <w:noWrap/>
            <w:hideMark/>
          </w:tcPr>
          <w:p w14:paraId="210A58E0" w14:textId="77777777" w:rsidR="003A239C" w:rsidRPr="003A239C" w:rsidRDefault="003A239C" w:rsidP="003A239C">
            <w:pPr>
              <w:rPr>
                <w:rFonts w:cs="Calibri"/>
                <w:b/>
                <w:bCs/>
                <w:color w:val="000000"/>
                <w:sz w:val="20"/>
                <w:szCs w:val="20"/>
              </w:rPr>
            </w:pPr>
            <w:r w:rsidRPr="003A239C">
              <w:rPr>
                <w:rFonts w:cs="Calibri"/>
                <w:b/>
                <w:bCs/>
                <w:color w:val="000000"/>
                <w:sz w:val="20"/>
                <w:szCs w:val="20"/>
              </w:rPr>
              <w:lastRenderedPageBreak/>
              <w:t>Allotments</w:t>
            </w:r>
          </w:p>
        </w:tc>
        <w:tc>
          <w:tcPr>
            <w:tcW w:w="740" w:type="pct"/>
            <w:shd w:val="clear" w:color="auto" w:fill="auto"/>
            <w:hideMark/>
          </w:tcPr>
          <w:p w14:paraId="250049F7" w14:textId="77777777" w:rsidR="003A239C" w:rsidRPr="003A239C" w:rsidRDefault="003A239C" w:rsidP="003A239C">
            <w:pPr>
              <w:jc w:val="center"/>
              <w:rPr>
                <w:rFonts w:cs="Calibri"/>
                <w:b/>
                <w:bCs/>
                <w:color w:val="000000"/>
                <w:sz w:val="20"/>
                <w:szCs w:val="20"/>
              </w:rPr>
            </w:pPr>
            <w:r w:rsidRPr="003A239C">
              <w:rPr>
                <w:rFonts w:cs="Calibri"/>
                <w:b/>
                <w:bCs/>
                <w:color w:val="000000"/>
                <w:sz w:val="20"/>
                <w:szCs w:val="20"/>
              </w:rPr>
              <w:t>Actual Year to Date 31/10/2021</w:t>
            </w:r>
          </w:p>
        </w:tc>
        <w:tc>
          <w:tcPr>
            <w:tcW w:w="536" w:type="pct"/>
            <w:shd w:val="clear" w:color="auto" w:fill="auto"/>
            <w:hideMark/>
          </w:tcPr>
          <w:p w14:paraId="1722523D" w14:textId="77777777" w:rsidR="003A239C" w:rsidRPr="003A239C" w:rsidRDefault="003A239C" w:rsidP="003A239C">
            <w:pPr>
              <w:jc w:val="center"/>
              <w:rPr>
                <w:rFonts w:cs="Calibri"/>
                <w:b/>
                <w:bCs/>
                <w:color w:val="000000"/>
                <w:sz w:val="20"/>
                <w:szCs w:val="20"/>
              </w:rPr>
            </w:pPr>
            <w:r w:rsidRPr="003A239C">
              <w:rPr>
                <w:rFonts w:cs="Calibri"/>
                <w:b/>
                <w:bCs/>
                <w:color w:val="000000"/>
                <w:sz w:val="20"/>
                <w:szCs w:val="20"/>
              </w:rPr>
              <w:t>Budget 2021-22</w:t>
            </w:r>
          </w:p>
        </w:tc>
        <w:tc>
          <w:tcPr>
            <w:tcW w:w="836" w:type="pct"/>
            <w:shd w:val="clear" w:color="auto" w:fill="auto"/>
            <w:hideMark/>
          </w:tcPr>
          <w:p w14:paraId="1AB9A8E8" w14:textId="77777777" w:rsidR="003A239C" w:rsidRPr="003A239C" w:rsidRDefault="003A239C" w:rsidP="003A239C">
            <w:pPr>
              <w:jc w:val="center"/>
              <w:rPr>
                <w:rFonts w:cs="Calibri"/>
                <w:b/>
                <w:bCs/>
                <w:color w:val="000000"/>
                <w:sz w:val="20"/>
                <w:szCs w:val="20"/>
              </w:rPr>
            </w:pPr>
            <w:r w:rsidRPr="003A239C">
              <w:rPr>
                <w:rFonts w:cs="Calibri"/>
                <w:b/>
                <w:bCs/>
                <w:color w:val="000000"/>
                <w:sz w:val="20"/>
                <w:szCs w:val="20"/>
              </w:rPr>
              <w:t>Estimated Income / (Expenditure) to 31/03/22</w:t>
            </w:r>
          </w:p>
        </w:tc>
        <w:tc>
          <w:tcPr>
            <w:tcW w:w="600" w:type="pct"/>
            <w:shd w:val="clear" w:color="auto" w:fill="auto"/>
            <w:hideMark/>
          </w:tcPr>
          <w:p w14:paraId="5F918F57" w14:textId="77777777" w:rsidR="003A239C" w:rsidRPr="003A239C" w:rsidRDefault="003A239C" w:rsidP="003A239C">
            <w:pPr>
              <w:jc w:val="center"/>
              <w:rPr>
                <w:rFonts w:cs="Calibri"/>
                <w:b/>
                <w:bCs/>
                <w:color w:val="000000"/>
                <w:sz w:val="20"/>
                <w:szCs w:val="20"/>
              </w:rPr>
            </w:pPr>
            <w:r w:rsidRPr="003A239C">
              <w:rPr>
                <w:rFonts w:cs="Calibri"/>
                <w:b/>
                <w:bCs/>
                <w:color w:val="000000"/>
                <w:sz w:val="20"/>
                <w:szCs w:val="20"/>
              </w:rPr>
              <w:t>Budget 2022-23</w:t>
            </w:r>
          </w:p>
        </w:tc>
      </w:tr>
      <w:tr w:rsidR="003A239C" w:rsidRPr="003A239C" w14:paraId="7F3C97C9" w14:textId="77777777" w:rsidTr="003A239C">
        <w:trPr>
          <w:trHeight w:val="312"/>
        </w:trPr>
        <w:tc>
          <w:tcPr>
            <w:tcW w:w="2289" w:type="pct"/>
            <w:shd w:val="clear" w:color="auto" w:fill="auto"/>
            <w:noWrap/>
            <w:vAlign w:val="bottom"/>
            <w:hideMark/>
          </w:tcPr>
          <w:p w14:paraId="7F581F73" w14:textId="77777777" w:rsidR="003A239C" w:rsidRPr="003A239C" w:rsidRDefault="003A239C" w:rsidP="003A239C">
            <w:pPr>
              <w:rPr>
                <w:rFonts w:cs="Calibri"/>
                <w:color w:val="000000"/>
                <w:sz w:val="20"/>
                <w:szCs w:val="20"/>
              </w:rPr>
            </w:pPr>
            <w:r w:rsidRPr="003A239C">
              <w:rPr>
                <w:rFonts w:cs="Calibri"/>
                <w:color w:val="000000"/>
                <w:sz w:val="20"/>
                <w:szCs w:val="20"/>
              </w:rPr>
              <w:t>Management Administration</w:t>
            </w:r>
          </w:p>
        </w:tc>
        <w:tc>
          <w:tcPr>
            <w:tcW w:w="740" w:type="pct"/>
            <w:shd w:val="clear" w:color="auto" w:fill="auto"/>
            <w:noWrap/>
            <w:vAlign w:val="bottom"/>
            <w:hideMark/>
          </w:tcPr>
          <w:p w14:paraId="72BB74A3" w14:textId="77777777" w:rsidR="003A239C" w:rsidRPr="003A239C" w:rsidRDefault="003A239C" w:rsidP="003A239C">
            <w:pPr>
              <w:jc w:val="right"/>
              <w:rPr>
                <w:rFonts w:cs="Calibri"/>
                <w:color w:val="000000"/>
                <w:sz w:val="20"/>
                <w:szCs w:val="20"/>
              </w:rPr>
            </w:pPr>
            <w:r w:rsidRPr="003A239C">
              <w:rPr>
                <w:rFonts w:cs="Calibri"/>
                <w:color w:val="000000"/>
                <w:sz w:val="20"/>
                <w:szCs w:val="20"/>
              </w:rPr>
              <w:t>-£2,880</w:t>
            </w:r>
          </w:p>
        </w:tc>
        <w:tc>
          <w:tcPr>
            <w:tcW w:w="536" w:type="pct"/>
            <w:shd w:val="clear" w:color="auto" w:fill="auto"/>
            <w:noWrap/>
            <w:vAlign w:val="bottom"/>
            <w:hideMark/>
          </w:tcPr>
          <w:p w14:paraId="1C7686C8" w14:textId="77777777" w:rsidR="003A239C" w:rsidRPr="003A239C" w:rsidRDefault="003A239C" w:rsidP="003A239C">
            <w:pPr>
              <w:jc w:val="right"/>
              <w:rPr>
                <w:rFonts w:cs="Calibri"/>
                <w:color w:val="000000"/>
                <w:sz w:val="20"/>
                <w:szCs w:val="20"/>
              </w:rPr>
            </w:pPr>
            <w:r w:rsidRPr="003A239C">
              <w:rPr>
                <w:rFonts w:cs="Calibri"/>
                <w:color w:val="000000"/>
                <w:sz w:val="20"/>
                <w:szCs w:val="20"/>
              </w:rPr>
              <w:t>-£4,858</w:t>
            </w:r>
          </w:p>
        </w:tc>
        <w:tc>
          <w:tcPr>
            <w:tcW w:w="836" w:type="pct"/>
            <w:shd w:val="clear" w:color="auto" w:fill="auto"/>
            <w:noWrap/>
            <w:vAlign w:val="bottom"/>
            <w:hideMark/>
          </w:tcPr>
          <w:p w14:paraId="0A1D59FC" w14:textId="77777777" w:rsidR="003A239C" w:rsidRPr="003A239C" w:rsidRDefault="003A239C" w:rsidP="003A239C">
            <w:pPr>
              <w:jc w:val="right"/>
              <w:rPr>
                <w:rFonts w:cs="Calibri"/>
                <w:color w:val="000000"/>
                <w:sz w:val="20"/>
                <w:szCs w:val="20"/>
              </w:rPr>
            </w:pPr>
            <w:r w:rsidRPr="003A239C">
              <w:rPr>
                <w:rFonts w:cs="Calibri"/>
                <w:color w:val="000000"/>
                <w:sz w:val="20"/>
                <w:szCs w:val="20"/>
              </w:rPr>
              <w:t>-£4,806</w:t>
            </w:r>
          </w:p>
        </w:tc>
        <w:tc>
          <w:tcPr>
            <w:tcW w:w="600" w:type="pct"/>
            <w:shd w:val="clear" w:color="auto" w:fill="auto"/>
            <w:noWrap/>
            <w:vAlign w:val="bottom"/>
            <w:hideMark/>
          </w:tcPr>
          <w:p w14:paraId="2311DC49" w14:textId="77777777" w:rsidR="003A239C" w:rsidRPr="003A239C" w:rsidRDefault="003A239C" w:rsidP="003A239C">
            <w:pPr>
              <w:jc w:val="right"/>
              <w:rPr>
                <w:rFonts w:cs="Calibri"/>
                <w:color w:val="000000"/>
                <w:sz w:val="20"/>
                <w:szCs w:val="20"/>
              </w:rPr>
            </w:pPr>
            <w:r w:rsidRPr="003A239C">
              <w:rPr>
                <w:rFonts w:cs="Calibri"/>
                <w:color w:val="000000"/>
                <w:sz w:val="20"/>
                <w:szCs w:val="20"/>
              </w:rPr>
              <w:t>-£5,156</w:t>
            </w:r>
          </w:p>
        </w:tc>
      </w:tr>
      <w:tr w:rsidR="003A239C" w:rsidRPr="003A239C" w14:paraId="5EE706F3" w14:textId="77777777" w:rsidTr="003A239C">
        <w:trPr>
          <w:trHeight w:val="312"/>
        </w:trPr>
        <w:tc>
          <w:tcPr>
            <w:tcW w:w="2289" w:type="pct"/>
            <w:shd w:val="clear" w:color="auto" w:fill="auto"/>
            <w:noWrap/>
            <w:vAlign w:val="bottom"/>
            <w:hideMark/>
          </w:tcPr>
          <w:p w14:paraId="5297EDDC" w14:textId="77777777" w:rsidR="003A239C" w:rsidRPr="003A239C" w:rsidRDefault="003A239C" w:rsidP="003A239C">
            <w:pPr>
              <w:rPr>
                <w:rFonts w:cs="Calibri"/>
                <w:color w:val="000000"/>
                <w:sz w:val="20"/>
                <w:szCs w:val="20"/>
              </w:rPr>
            </w:pPr>
            <w:r w:rsidRPr="003A239C">
              <w:rPr>
                <w:rFonts w:cs="Calibri"/>
                <w:color w:val="000000"/>
                <w:sz w:val="20"/>
                <w:szCs w:val="20"/>
              </w:rPr>
              <w:t>Employer's Ni</w:t>
            </w:r>
          </w:p>
        </w:tc>
        <w:tc>
          <w:tcPr>
            <w:tcW w:w="740" w:type="pct"/>
            <w:shd w:val="clear" w:color="auto" w:fill="auto"/>
            <w:noWrap/>
            <w:vAlign w:val="bottom"/>
            <w:hideMark/>
          </w:tcPr>
          <w:p w14:paraId="298CE3DF" w14:textId="77777777" w:rsidR="003A239C" w:rsidRPr="003A239C" w:rsidRDefault="003A239C" w:rsidP="003A239C">
            <w:pPr>
              <w:jc w:val="right"/>
              <w:rPr>
                <w:rFonts w:cs="Calibri"/>
                <w:color w:val="000000"/>
                <w:sz w:val="20"/>
                <w:szCs w:val="20"/>
              </w:rPr>
            </w:pPr>
            <w:r w:rsidRPr="003A239C">
              <w:rPr>
                <w:rFonts w:cs="Calibri"/>
                <w:color w:val="000000"/>
                <w:sz w:val="20"/>
                <w:szCs w:val="20"/>
              </w:rPr>
              <w:t>-£269</w:t>
            </w:r>
          </w:p>
        </w:tc>
        <w:tc>
          <w:tcPr>
            <w:tcW w:w="536" w:type="pct"/>
            <w:shd w:val="clear" w:color="auto" w:fill="auto"/>
            <w:noWrap/>
            <w:vAlign w:val="bottom"/>
            <w:hideMark/>
          </w:tcPr>
          <w:p w14:paraId="1D0E986A" w14:textId="77777777" w:rsidR="003A239C" w:rsidRPr="003A239C" w:rsidRDefault="003A239C" w:rsidP="003A239C">
            <w:pPr>
              <w:jc w:val="right"/>
              <w:rPr>
                <w:rFonts w:cs="Calibri"/>
                <w:color w:val="000000"/>
                <w:sz w:val="20"/>
                <w:szCs w:val="20"/>
              </w:rPr>
            </w:pPr>
            <w:r w:rsidRPr="003A239C">
              <w:rPr>
                <w:rFonts w:cs="Calibri"/>
                <w:color w:val="000000"/>
                <w:sz w:val="20"/>
                <w:szCs w:val="20"/>
              </w:rPr>
              <w:t>-£419</w:t>
            </w:r>
          </w:p>
        </w:tc>
        <w:tc>
          <w:tcPr>
            <w:tcW w:w="836" w:type="pct"/>
            <w:shd w:val="clear" w:color="auto" w:fill="auto"/>
            <w:noWrap/>
            <w:vAlign w:val="bottom"/>
            <w:hideMark/>
          </w:tcPr>
          <w:p w14:paraId="53F9C90A" w14:textId="77777777" w:rsidR="003A239C" w:rsidRPr="003A239C" w:rsidRDefault="003A239C" w:rsidP="003A239C">
            <w:pPr>
              <w:jc w:val="right"/>
              <w:rPr>
                <w:rFonts w:cs="Calibri"/>
                <w:color w:val="000000"/>
                <w:sz w:val="20"/>
                <w:szCs w:val="20"/>
              </w:rPr>
            </w:pPr>
            <w:r w:rsidRPr="003A239C">
              <w:rPr>
                <w:rFonts w:cs="Calibri"/>
                <w:color w:val="000000"/>
                <w:sz w:val="20"/>
                <w:szCs w:val="20"/>
              </w:rPr>
              <w:t>-£452</w:t>
            </w:r>
          </w:p>
        </w:tc>
        <w:tc>
          <w:tcPr>
            <w:tcW w:w="600" w:type="pct"/>
            <w:shd w:val="clear" w:color="auto" w:fill="auto"/>
            <w:noWrap/>
            <w:vAlign w:val="bottom"/>
            <w:hideMark/>
          </w:tcPr>
          <w:p w14:paraId="30A256C1" w14:textId="77777777" w:rsidR="003A239C" w:rsidRPr="003A239C" w:rsidRDefault="003A239C" w:rsidP="003A239C">
            <w:pPr>
              <w:jc w:val="right"/>
              <w:rPr>
                <w:rFonts w:cs="Calibri"/>
                <w:color w:val="000000"/>
                <w:sz w:val="20"/>
                <w:szCs w:val="20"/>
              </w:rPr>
            </w:pPr>
            <w:r w:rsidRPr="003A239C">
              <w:rPr>
                <w:rFonts w:cs="Calibri"/>
                <w:color w:val="000000"/>
                <w:sz w:val="20"/>
                <w:szCs w:val="20"/>
              </w:rPr>
              <w:t>-£482</w:t>
            </w:r>
          </w:p>
        </w:tc>
      </w:tr>
      <w:tr w:rsidR="003A239C" w:rsidRPr="003A239C" w14:paraId="5C9AB167" w14:textId="77777777" w:rsidTr="003A239C">
        <w:trPr>
          <w:trHeight w:val="312"/>
        </w:trPr>
        <w:tc>
          <w:tcPr>
            <w:tcW w:w="2289" w:type="pct"/>
            <w:shd w:val="clear" w:color="auto" w:fill="auto"/>
            <w:noWrap/>
            <w:vAlign w:val="bottom"/>
            <w:hideMark/>
          </w:tcPr>
          <w:p w14:paraId="60027423" w14:textId="77777777" w:rsidR="003A239C" w:rsidRPr="003A239C" w:rsidRDefault="003A239C" w:rsidP="003A239C">
            <w:pPr>
              <w:rPr>
                <w:rFonts w:cs="Calibri"/>
                <w:color w:val="000000"/>
                <w:sz w:val="20"/>
                <w:szCs w:val="20"/>
              </w:rPr>
            </w:pPr>
            <w:r w:rsidRPr="003A239C">
              <w:rPr>
                <w:rFonts w:cs="Calibri"/>
                <w:color w:val="000000"/>
                <w:sz w:val="20"/>
                <w:szCs w:val="20"/>
              </w:rPr>
              <w:t>Pensions</w:t>
            </w:r>
          </w:p>
        </w:tc>
        <w:tc>
          <w:tcPr>
            <w:tcW w:w="740" w:type="pct"/>
            <w:shd w:val="clear" w:color="auto" w:fill="auto"/>
            <w:noWrap/>
            <w:vAlign w:val="bottom"/>
            <w:hideMark/>
          </w:tcPr>
          <w:p w14:paraId="592E5714" w14:textId="77777777" w:rsidR="003A239C" w:rsidRPr="003A239C" w:rsidRDefault="003A239C" w:rsidP="003A239C">
            <w:pPr>
              <w:jc w:val="right"/>
              <w:rPr>
                <w:rFonts w:cs="Calibri"/>
                <w:color w:val="000000"/>
                <w:sz w:val="20"/>
                <w:szCs w:val="20"/>
              </w:rPr>
            </w:pPr>
            <w:r w:rsidRPr="003A239C">
              <w:rPr>
                <w:rFonts w:cs="Calibri"/>
                <w:color w:val="000000"/>
                <w:sz w:val="20"/>
                <w:szCs w:val="20"/>
              </w:rPr>
              <w:t>-£581</w:t>
            </w:r>
          </w:p>
        </w:tc>
        <w:tc>
          <w:tcPr>
            <w:tcW w:w="536" w:type="pct"/>
            <w:shd w:val="clear" w:color="auto" w:fill="auto"/>
            <w:noWrap/>
            <w:vAlign w:val="bottom"/>
            <w:hideMark/>
          </w:tcPr>
          <w:p w14:paraId="61CF777A" w14:textId="77777777" w:rsidR="003A239C" w:rsidRPr="003A239C" w:rsidRDefault="003A239C" w:rsidP="003A239C">
            <w:pPr>
              <w:jc w:val="right"/>
              <w:rPr>
                <w:rFonts w:cs="Calibri"/>
                <w:color w:val="000000"/>
                <w:sz w:val="20"/>
                <w:szCs w:val="20"/>
              </w:rPr>
            </w:pPr>
            <w:r w:rsidRPr="003A239C">
              <w:rPr>
                <w:rFonts w:cs="Calibri"/>
                <w:color w:val="000000"/>
                <w:sz w:val="20"/>
                <w:szCs w:val="20"/>
              </w:rPr>
              <w:t>-£1,024</w:t>
            </w:r>
          </w:p>
        </w:tc>
        <w:tc>
          <w:tcPr>
            <w:tcW w:w="836" w:type="pct"/>
            <w:shd w:val="clear" w:color="auto" w:fill="auto"/>
            <w:noWrap/>
            <w:vAlign w:val="bottom"/>
            <w:hideMark/>
          </w:tcPr>
          <w:p w14:paraId="6F275BA9" w14:textId="77777777" w:rsidR="003A239C" w:rsidRPr="003A239C" w:rsidRDefault="003A239C" w:rsidP="003A239C">
            <w:pPr>
              <w:jc w:val="right"/>
              <w:rPr>
                <w:rFonts w:cs="Calibri"/>
                <w:color w:val="000000"/>
                <w:sz w:val="20"/>
                <w:szCs w:val="20"/>
              </w:rPr>
            </w:pPr>
            <w:r w:rsidRPr="003A239C">
              <w:rPr>
                <w:rFonts w:cs="Calibri"/>
                <w:color w:val="000000"/>
                <w:sz w:val="20"/>
                <w:szCs w:val="20"/>
              </w:rPr>
              <w:t>-£963</w:t>
            </w:r>
          </w:p>
        </w:tc>
        <w:tc>
          <w:tcPr>
            <w:tcW w:w="600" w:type="pct"/>
            <w:shd w:val="clear" w:color="auto" w:fill="auto"/>
            <w:noWrap/>
            <w:vAlign w:val="bottom"/>
            <w:hideMark/>
          </w:tcPr>
          <w:p w14:paraId="53F44227" w14:textId="77777777" w:rsidR="003A239C" w:rsidRPr="003A239C" w:rsidRDefault="003A239C" w:rsidP="003A239C">
            <w:pPr>
              <w:jc w:val="right"/>
              <w:rPr>
                <w:rFonts w:cs="Calibri"/>
                <w:color w:val="000000"/>
                <w:sz w:val="20"/>
                <w:szCs w:val="20"/>
              </w:rPr>
            </w:pPr>
            <w:r w:rsidRPr="003A239C">
              <w:rPr>
                <w:rFonts w:cs="Calibri"/>
                <w:color w:val="000000"/>
                <w:sz w:val="20"/>
                <w:szCs w:val="20"/>
              </w:rPr>
              <w:t>-£1,064</w:t>
            </w:r>
          </w:p>
        </w:tc>
      </w:tr>
      <w:tr w:rsidR="003A239C" w:rsidRPr="003A239C" w14:paraId="758F7F8F" w14:textId="77777777" w:rsidTr="003A239C">
        <w:trPr>
          <w:trHeight w:val="312"/>
        </w:trPr>
        <w:tc>
          <w:tcPr>
            <w:tcW w:w="2289" w:type="pct"/>
            <w:shd w:val="clear" w:color="auto" w:fill="auto"/>
            <w:noWrap/>
            <w:vAlign w:val="bottom"/>
            <w:hideMark/>
          </w:tcPr>
          <w:p w14:paraId="35949117" w14:textId="77777777" w:rsidR="003A239C" w:rsidRPr="003A239C" w:rsidRDefault="003A239C" w:rsidP="003A239C">
            <w:pPr>
              <w:rPr>
                <w:rFonts w:cs="Calibri"/>
                <w:color w:val="000000"/>
                <w:sz w:val="20"/>
                <w:szCs w:val="20"/>
              </w:rPr>
            </w:pPr>
            <w:r w:rsidRPr="003A239C">
              <w:rPr>
                <w:rFonts w:cs="Calibri"/>
                <w:color w:val="000000"/>
                <w:sz w:val="20"/>
                <w:szCs w:val="20"/>
              </w:rPr>
              <w:t>Insurance</w:t>
            </w:r>
          </w:p>
        </w:tc>
        <w:tc>
          <w:tcPr>
            <w:tcW w:w="740" w:type="pct"/>
            <w:shd w:val="clear" w:color="auto" w:fill="auto"/>
            <w:noWrap/>
            <w:vAlign w:val="bottom"/>
            <w:hideMark/>
          </w:tcPr>
          <w:p w14:paraId="1F8EDC93" w14:textId="77777777" w:rsidR="003A239C" w:rsidRPr="003A239C" w:rsidRDefault="003A239C" w:rsidP="003A239C">
            <w:pPr>
              <w:jc w:val="right"/>
              <w:rPr>
                <w:rFonts w:cs="Calibri"/>
                <w:color w:val="000000"/>
                <w:sz w:val="20"/>
                <w:szCs w:val="20"/>
              </w:rPr>
            </w:pPr>
            <w:r w:rsidRPr="003A239C">
              <w:rPr>
                <w:rFonts w:cs="Calibri"/>
                <w:color w:val="000000"/>
                <w:sz w:val="20"/>
                <w:szCs w:val="20"/>
              </w:rPr>
              <w:t>-£41</w:t>
            </w:r>
          </w:p>
        </w:tc>
        <w:tc>
          <w:tcPr>
            <w:tcW w:w="536" w:type="pct"/>
            <w:shd w:val="clear" w:color="auto" w:fill="auto"/>
            <w:noWrap/>
            <w:vAlign w:val="bottom"/>
            <w:hideMark/>
          </w:tcPr>
          <w:p w14:paraId="46B0B63D" w14:textId="77777777" w:rsidR="003A239C" w:rsidRPr="003A239C" w:rsidRDefault="003A239C" w:rsidP="003A239C">
            <w:pPr>
              <w:jc w:val="right"/>
              <w:rPr>
                <w:rFonts w:cs="Calibri"/>
                <w:color w:val="000000"/>
                <w:sz w:val="20"/>
                <w:szCs w:val="20"/>
              </w:rPr>
            </w:pPr>
            <w:r w:rsidRPr="003A239C">
              <w:rPr>
                <w:rFonts w:cs="Calibri"/>
                <w:color w:val="000000"/>
                <w:sz w:val="20"/>
                <w:szCs w:val="20"/>
              </w:rPr>
              <w:t>-£20</w:t>
            </w:r>
          </w:p>
        </w:tc>
        <w:tc>
          <w:tcPr>
            <w:tcW w:w="836" w:type="pct"/>
            <w:shd w:val="clear" w:color="auto" w:fill="auto"/>
            <w:noWrap/>
            <w:vAlign w:val="bottom"/>
            <w:hideMark/>
          </w:tcPr>
          <w:p w14:paraId="044C1CE7" w14:textId="77777777" w:rsidR="003A239C" w:rsidRPr="003A239C" w:rsidRDefault="003A239C" w:rsidP="003A239C">
            <w:pPr>
              <w:jc w:val="right"/>
              <w:rPr>
                <w:rFonts w:cs="Calibri"/>
                <w:color w:val="000000"/>
                <w:sz w:val="20"/>
                <w:szCs w:val="20"/>
              </w:rPr>
            </w:pPr>
            <w:r w:rsidRPr="003A239C">
              <w:rPr>
                <w:rFonts w:cs="Calibri"/>
                <w:color w:val="000000"/>
                <w:sz w:val="20"/>
                <w:szCs w:val="20"/>
              </w:rPr>
              <w:t>-£70</w:t>
            </w:r>
          </w:p>
        </w:tc>
        <w:tc>
          <w:tcPr>
            <w:tcW w:w="600" w:type="pct"/>
            <w:shd w:val="clear" w:color="auto" w:fill="auto"/>
            <w:noWrap/>
            <w:vAlign w:val="bottom"/>
            <w:hideMark/>
          </w:tcPr>
          <w:p w14:paraId="76FD7C1E" w14:textId="77777777" w:rsidR="003A239C" w:rsidRPr="003A239C" w:rsidRDefault="003A239C" w:rsidP="003A239C">
            <w:pPr>
              <w:jc w:val="right"/>
              <w:rPr>
                <w:rFonts w:cs="Calibri"/>
                <w:color w:val="000000"/>
                <w:sz w:val="20"/>
                <w:szCs w:val="20"/>
              </w:rPr>
            </w:pPr>
            <w:r w:rsidRPr="003A239C">
              <w:rPr>
                <w:rFonts w:cs="Calibri"/>
                <w:color w:val="000000"/>
                <w:sz w:val="20"/>
                <w:szCs w:val="20"/>
              </w:rPr>
              <w:t>-£71</w:t>
            </w:r>
          </w:p>
        </w:tc>
      </w:tr>
      <w:tr w:rsidR="003A239C" w:rsidRPr="003A239C" w14:paraId="08EA4047" w14:textId="77777777" w:rsidTr="003A239C">
        <w:trPr>
          <w:trHeight w:val="312"/>
        </w:trPr>
        <w:tc>
          <w:tcPr>
            <w:tcW w:w="2289" w:type="pct"/>
            <w:shd w:val="clear" w:color="auto" w:fill="auto"/>
            <w:noWrap/>
            <w:vAlign w:val="bottom"/>
            <w:hideMark/>
          </w:tcPr>
          <w:p w14:paraId="1D1D8A1C" w14:textId="77777777" w:rsidR="003A239C" w:rsidRPr="003A239C" w:rsidRDefault="003A239C" w:rsidP="003A239C">
            <w:pPr>
              <w:rPr>
                <w:rFonts w:cs="Calibri"/>
                <w:color w:val="000000"/>
                <w:sz w:val="20"/>
                <w:szCs w:val="20"/>
              </w:rPr>
            </w:pPr>
            <w:r w:rsidRPr="003A239C">
              <w:rPr>
                <w:rFonts w:cs="Calibri"/>
                <w:color w:val="000000"/>
                <w:sz w:val="20"/>
                <w:szCs w:val="20"/>
              </w:rPr>
              <w:t>Allotments Association Management Charge</w:t>
            </w:r>
          </w:p>
        </w:tc>
        <w:tc>
          <w:tcPr>
            <w:tcW w:w="740" w:type="pct"/>
            <w:shd w:val="clear" w:color="auto" w:fill="auto"/>
            <w:noWrap/>
            <w:vAlign w:val="bottom"/>
            <w:hideMark/>
          </w:tcPr>
          <w:p w14:paraId="11482313" w14:textId="77777777" w:rsidR="003A239C" w:rsidRPr="003A239C" w:rsidRDefault="003A239C" w:rsidP="003A239C">
            <w:pPr>
              <w:jc w:val="right"/>
              <w:rPr>
                <w:rFonts w:cs="Calibri"/>
                <w:color w:val="000000"/>
                <w:sz w:val="20"/>
                <w:szCs w:val="20"/>
              </w:rPr>
            </w:pPr>
            <w:r w:rsidRPr="003A239C">
              <w:rPr>
                <w:rFonts w:cs="Calibri"/>
                <w:color w:val="000000"/>
                <w:sz w:val="20"/>
                <w:szCs w:val="20"/>
              </w:rPr>
              <w:t>-£1,579</w:t>
            </w:r>
          </w:p>
        </w:tc>
        <w:tc>
          <w:tcPr>
            <w:tcW w:w="536" w:type="pct"/>
            <w:shd w:val="clear" w:color="auto" w:fill="auto"/>
            <w:noWrap/>
            <w:vAlign w:val="bottom"/>
            <w:hideMark/>
          </w:tcPr>
          <w:p w14:paraId="17764DA5" w14:textId="77777777" w:rsidR="003A239C" w:rsidRPr="003A239C" w:rsidRDefault="003A239C" w:rsidP="003A239C">
            <w:pPr>
              <w:jc w:val="right"/>
              <w:rPr>
                <w:rFonts w:cs="Calibri"/>
                <w:color w:val="000000"/>
                <w:sz w:val="20"/>
                <w:szCs w:val="20"/>
              </w:rPr>
            </w:pPr>
            <w:r w:rsidRPr="003A239C">
              <w:rPr>
                <w:rFonts w:cs="Calibri"/>
                <w:color w:val="000000"/>
                <w:sz w:val="20"/>
                <w:szCs w:val="20"/>
              </w:rPr>
              <w:t>-£2,707</w:t>
            </w:r>
          </w:p>
        </w:tc>
        <w:tc>
          <w:tcPr>
            <w:tcW w:w="836" w:type="pct"/>
            <w:shd w:val="clear" w:color="auto" w:fill="auto"/>
            <w:noWrap/>
            <w:vAlign w:val="bottom"/>
            <w:hideMark/>
          </w:tcPr>
          <w:p w14:paraId="308D8032" w14:textId="77777777" w:rsidR="003A239C" w:rsidRPr="003A239C" w:rsidRDefault="003A239C" w:rsidP="003A239C">
            <w:pPr>
              <w:jc w:val="right"/>
              <w:rPr>
                <w:rFonts w:cs="Calibri"/>
                <w:color w:val="000000"/>
                <w:sz w:val="20"/>
                <w:szCs w:val="20"/>
              </w:rPr>
            </w:pPr>
            <w:r w:rsidRPr="003A239C">
              <w:rPr>
                <w:rFonts w:cs="Calibri"/>
                <w:color w:val="000000"/>
                <w:sz w:val="20"/>
                <w:szCs w:val="20"/>
              </w:rPr>
              <w:t>-£2,707</w:t>
            </w:r>
          </w:p>
        </w:tc>
        <w:tc>
          <w:tcPr>
            <w:tcW w:w="600" w:type="pct"/>
            <w:shd w:val="clear" w:color="auto" w:fill="auto"/>
            <w:noWrap/>
            <w:vAlign w:val="bottom"/>
            <w:hideMark/>
          </w:tcPr>
          <w:p w14:paraId="3F7BBC0E" w14:textId="77777777" w:rsidR="003A239C" w:rsidRPr="003A239C" w:rsidRDefault="003A239C" w:rsidP="003A239C">
            <w:pPr>
              <w:jc w:val="right"/>
              <w:rPr>
                <w:rFonts w:cs="Calibri"/>
                <w:color w:val="000000"/>
                <w:sz w:val="20"/>
                <w:szCs w:val="20"/>
              </w:rPr>
            </w:pPr>
            <w:r w:rsidRPr="003A239C">
              <w:rPr>
                <w:rFonts w:cs="Calibri"/>
                <w:color w:val="000000"/>
                <w:sz w:val="20"/>
                <w:szCs w:val="20"/>
              </w:rPr>
              <w:t>-£4,555</w:t>
            </w:r>
          </w:p>
        </w:tc>
      </w:tr>
      <w:tr w:rsidR="003A239C" w:rsidRPr="003A239C" w14:paraId="126A402C" w14:textId="77777777" w:rsidTr="003A239C">
        <w:trPr>
          <w:trHeight w:val="312"/>
        </w:trPr>
        <w:tc>
          <w:tcPr>
            <w:tcW w:w="2289" w:type="pct"/>
            <w:shd w:val="clear" w:color="auto" w:fill="auto"/>
            <w:noWrap/>
            <w:vAlign w:val="bottom"/>
            <w:hideMark/>
          </w:tcPr>
          <w:p w14:paraId="1DB09972" w14:textId="77777777" w:rsidR="003A239C" w:rsidRPr="003A239C" w:rsidRDefault="003A239C" w:rsidP="003A239C">
            <w:pPr>
              <w:rPr>
                <w:rFonts w:cs="Calibri"/>
                <w:color w:val="000000"/>
                <w:sz w:val="20"/>
                <w:szCs w:val="20"/>
              </w:rPr>
            </w:pPr>
            <w:r w:rsidRPr="003A239C">
              <w:rPr>
                <w:rFonts w:cs="Calibri"/>
                <w:color w:val="000000"/>
                <w:sz w:val="20"/>
                <w:szCs w:val="20"/>
              </w:rPr>
              <w:t>Repairs &amp; Maintenance</w:t>
            </w:r>
          </w:p>
        </w:tc>
        <w:tc>
          <w:tcPr>
            <w:tcW w:w="740" w:type="pct"/>
            <w:shd w:val="clear" w:color="auto" w:fill="auto"/>
            <w:noWrap/>
            <w:vAlign w:val="bottom"/>
            <w:hideMark/>
          </w:tcPr>
          <w:p w14:paraId="1AFB5FFE" w14:textId="77777777" w:rsidR="003A239C" w:rsidRPr="003A239C" w:rsidRDefault="003A239C" w:rsidP="003A239C">
            <w:pPr>
              <w:jc w:val="right"/>
              <w:rPr>
                <w:rFonts w:cs="Calibri"/>
                <w:color w:val="000000"/>
                <w:sz w:val="20"/>
                <w:szCs w:val="20"/>
              </w:rPr>
            </w:pPr>
            <w:r w:rsidRPr="003A239C">
              <w:rPr>
                <w:rFonts w:cs="Calibri"/>
                <w:color w:val="000000"/>
                <w:sz w:val="20"/>
                <w:szCs w:val="20"/>
              </w:rPr>
              <w:t>-£890</w:t>
            </w:r>
          </w:p>
        </w:tc>
        <w:tc>
          <w:tcPr>
            <w:tcW w:w="536" w:type="pct"/>
            <w:shd w:val="clear" w:color="auto" w:fill="auto"/>
            <w:noWrap/>
            <w:vAlign w:val="bottom"/>
            <w:hideMark/>
          </w:tcPr>
          <w:p w14:paraId="389E41E1" w14:textId="77777777" w:rsidR="003A239C" w:rsidRPr="003A239C" w:rsidRDefault="003A239C" w:rsidP="003A239C">
            <w:pPr>
              <w:jc w:val="right"/>
              <w:rPr>
                <w:rFonts w:cs="Calibri"/>
                <w:color w:val="000000"/>
                <w:sz w:val="20"/>
                <w:szCs w:val="20"/>
              </w:rPr>
            </w:pPr>
            <w:r w:rsidRPr="003A239C">
              <w:rPr>
                <w:rFonts w:cs="Calibri"/>
                <w:color w:val="000000"/>
                <w:sz w:val="20"/>
                <w:szCs w:val="20"/>
              </w:rPr>
              <w:t>-£1,650</w:t>
            </w:r>
          </w:p>
        </w:tc>
        <w:tc>
          <w:tcPr>
            <w:tcW w:w="836" w:type="pct"/>
            <w:shd w:val="clear" w:color="auto" w:fill="auto"/>
            <w:noWrap/>
            <w:vAlign w:val="bottom"/>
            <w:hideMark/>
          </w:tcPr>
          <w:p w14:paraId="2A522DD4" w14:textId="77777777" w:rsidR="003A239C" w:rsidRPr="003A239C" w:rsidRDefault="003A239C" w:rsidP="003A239C">
            <w:pPr>
              <w:jc w:val="right"/>
              <w:rPr>
                <w:rFonts w:cs="Calibri"/>
                <w:color w:val="000000"/>
                <w:sz w:val="20"/>
                <w:szCs w:val="20"/>
              </w:rPr>
            </w:pPr>
            <w:r w:rsidRPr="003A239C">
              <w:rPr>
                <w:rFonts w:cs="Calibri"/>
                <w:color w:val="000000"/>
                <w:sz w:val="20"/>
                <w:szCs w:val="20"/>
              </w:rPr>
              <w:t>-£1,650</w:t>
            </w:r>
          </w:p>
        </w:tc>
        <w:tc>
          <w:tcPr>
            <w:tcW w:w="600" w:type="pct"/>
            <w:shd w:val="clear" w:color="auto" w:fill="auto"/>
            <w:noWrap/>
            <w:vAlign w:val="bottom"/>
            <w:hideMark/>
          </w:tcPr>
          <w:p w14:paraId="2DB4F6BB" w14:textId="77777777" w:rsidR="003A239C" w:rsidRPr="003A239C" w:rsidRDefault="003A239C" w:rsidP="003A239C">
            <w:pPr>
              <w:jc w:val="right"/>
              <w:rPr>
                <w:rFonts w:cs="Calibri"/>
                <w:color w:val="000000"/>
                <w:sz w:val="20"/>
                <w:szCs w:val="20"/>
              </w:rPr>
            </w:pPr>
            <w:r w:rsidRPr="003A239C">
              <w:rPr>
                <w:rFonts w:cs="Calibri"/>
                <w:color w:val="000000"/>
                <w:sz w:val="20"/>
                <w:szCs w:val="20"/>
              </w:rPr>
              <w:t>-£1,650</w:t>
            </w:r>
          </w:p>
        </w:tc>
      </w:tr>
      <w:tr w:rsidR="003A239C" w:rsidRPr="003A239C" w14:paraId="0CD9F587" w14:textId="77777777" w:rsidTr="003A239C">
        <w:trPr>
          <w:trHeight w:val="312"/>
        </w:trPr>
        <w:tc>
          <w:tcPr>
            <w:tcW w:w="2289" w:type="pct"/>
            <w:shd w:val="clear" w:color="auto" w:fill="auto"/>
            <w:noWrap/>
            <w:vAlign w:val="bottom"/>
            <w:hideMark/>
          </w:tcPr>
          <w:p w14:paraId="112CA277" w14:textId="77777777" w:rsidR="003A239C" w:rsidRPr="003A239C" w:rsidRDefault="003A239C" w:rsidP="003A239C">
            <w:pPr>
              <w:rPr>
                <w:rFonts w:cs="Calibri"/>
                <w:color w:val="000000"/>
                <w:sz w:val="20"/>
                <w:szCs w:val="20"/>
              </w:rPr>
            </w:pPr>
            <w:r w:rsidRPr="003A239C">
              <w:rPr>
                <w:rFonts w:cs="Calibri"/>
                <w:color w:val="000000"/>
                <w:sz w:val="20"/>
                <w:szCs w:val="20"/>
              </w:rPr>
              <w:t>Capital Developments</w:t>
            </w:r>
          </w:p>
        </w:tc>
        <w:tc>
          <w:tcPr>
            <w:tcW w:w="740" w:type="pct"/>
            <w:shd w:val="clear" w:color="auto" w:fill="auto"/>
            <w:noWrap/>
            <w:vAlign w:val="bottom"/>
            <w:hideMark/>
          </w:tcPr>
          <w:p w14:paraId="786177D5"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536" w:type="pct"/>
            <w:shd w:val="clear" w:color="auto" w:fill="auto"/>
            <w:noWrap/>
            <w:vAlign w:val="bottom"/>
            <w:hideMark/>
          </w:tcPr>
          <w:p w14:paraId="4E3F26F5" w14:textId="77777777" w:rsidR="003A239C" w:rsidRPr="003A239C" w:rsidRDefault="003A239C" w:rsidP="003A239C">
            <w:pPr>
              <w:jc w:val="right"/>
              <w:rPr>
                <w:rFonts w:cs="Calibri"/>
                <w:color w:val="000000"/>
                <w:sz w:val="20"/>
                <w:szCs w:val="20"/>
              </w:rPr>
            </w:pPr>
            <w:r w:rsidRPr="003A239C">
              <w:rPr>
                <w:rFonts w:cs="Calibri"/>
                <w:color w:val="000000"/>
                <w:sz w:val="20"/>
                <w:szCs w:val="20"/>
              </w:rPr>
              <w:t>-£3,000</w:t>
            </w:r>
          </w:p>
        </w:tc>
        <w:tc>
          <w:tcPr>
            <w:tcW w:w="836" w:type="pct"/>
            <w:shd w:val="clear" w:color="auto" w:fill="auto"/>
            <w:noWrap/>
            <w:vAlign w:val="bottom"/>
            <w:hideMark/>
          </w:tcPr>
          <w:p w14:paraId="67C65327" w14:textId="77777777" w:rsidR="003A239C" w:rsidRPr="003A239C" w:rsidRDefault="003A239C" w:rsidP="003A239C">
            <w:pPr>
              <w:jc w:val="right"/>
              <w:rPr>
                <w:rFonts w:cs="Calibri"/>
                <w:color w:val="000000"/>
                <w:sz w:val="20"/>
                <w:szCs w:val="20"/>
              </w:rPr>
            </w:pPr>
            <w:r w:rsidRPr="003A239C">
              <w:rPr>
                <w:rFonts w:cs="Calibri"/>
                <w:color w:val="000000"/>
                <w:sz w:val="20"/>
                <w:szCs w:val="20"/>
              </w:rPr>
              <w:t>-£3,000</w:t>
            </w:r>
          </w:p>
        </w:tc>
        <w:tc>
          <w:tcPr>
            <w:tcW w:w="600" w:type="pct"/>
            <w:shd w:val="clear" w:color="auto" w:fill="auto"/>
            <w:noWrap/>
            <w:vAlign w:val="bottom"/>
            <w:hideMark/>
          </w:tcPr>
          <w:p w14:paraId="3E70EA51" w14:textId="77777777" w:rsidR="003A239C" w:rsidRPr="003A239C" w:rsidRDefault="003A239C" w:rsidP="003A239C">
            <w:pPr>
              <w:jc w:val="right"/>
              <w:rPr>
                <w:rFonts w:cs="Calibri"/>
                <w:color w:val="000000"/>
                <w:sz w:val="20"/>
                <w:szCs w:val="20"/>
              </w:rPr>
            </w:pPr>
            <w:r w:rsidRPr="003A239C">
              <w:rPr>
                <w:rFonts w:cs="Calibri"/>
                <w:color w:val="000000"/>
                <w:sz w:val="20"/>
                <w:szCs w:val="20"/>
              </w:rPr>
              <w:t>-£5,000</w:t>
            </w:r>
          </w:p>
        </w:tc>
      </w:tr>
      <w:tr w:rsidR="003A239C" w:rsidRPr="003A239C" w14:paraId="5A4EA1CE" w14:textId="77777777" w:rsidTr="003A239C">
        <w:trPr>
          <w:trHeight w:val="312"/>
        </w:trPr>
        <w:tc>
          <w:tcPr>
            <w:tcW w:w="2289" w:type="pct"/>
            <w:shd w:val="clear" w:color="auto" w:fill="auto"/>
            <w:noWrap/>
            <w:vAlign w:val="bottom"/>
            <w:hideMark/>
          </w:tcPr>
          <w:p w14:paraId="20ACF631" w14:textId="77777777" w:rsidR="003A239C" w:rsidRPr="003A239C" w:rsidRDefault="003A239C" w:rsidP="003A239C">
            <w:pPr>
              <w:rPr>
                <w:rFonts w:cs="Calibri"/>
                <w:color w:val="000000"/>
                <w:sz w:val="20"/>
                <w:szCs w:val="20"/>
              </w:rPr>
            </w:pPr>
            <w:r w:rsidRPr="003A239C">
              <w:rPr>
                <w:rFonts w:cs="Calibri"/>
                <w:color w:val="000000"/>
                <w:sz w:val="20"/>
                <w:szCs w:val="20"/>
              </w:rPr>
              <w:t>Water</w:t>
            </w:r>
          </w:p>
        </w:tc>
        <w:tc>
          <w:tcPr>
            <w:tcW w:w="740" w:type="pct"/>
            <w:shd w:val="clear" w:color="auto" w:fill="auto"/>
            <w:noWrap/>
            <w:vAlign w:val="bottom"/>
            <w:hideMark/>
          </w:tcPr>
          <w:p w14:paraId="266D677B" w14:textId="77777777" w:rsidR="003A239C" w:rsidRPr="003A239C" w:rsidRDefault="003A239C" w:rsidP="003A239C">
            <w:pPr>
              <w:jc w:val="right"/>
              <w:rPr>
                <w:rFonts w:cs="Calibri"/>
                <w:color w:val="000000"/>
                <w:sz w:val="20"/>
                <w:szCs w:val="20"/>
              </w:rPr>
            </w:pPr>
            <w:r w:rsidRPr="003A239C">
              <w:rPr>
                <w:rFonts w:cs="Calibri"/>
                <w:color w:val="000000"/>
                <w:sz w:val="20"/>
                <w:szCs w:val="20"/>
              </w:rPr>
              <w:t>-£946</w:t>
            </w:r>
          </w:p>
        </w:tc>
        <w:tc>
          <w:tcPr>
            <w:tcW w:w="536" w:type="pct"/>
            <w:shd w:val="clear" w:color="auto" w:fill="auto"/>
            <w:noWrap/>
            <w:vAlign w:val="bottom"/>
            <w:hideMark/>
          </w:tcPr>
          <w:p w14:paraId="4E279D91" w14:textId="77777777" w:rsidR="003A239C" w:rsidRPr="003A239C" w:rsidRDefault="003A239C" w:rsidP="003A239C">
            <w:pPr>
              <w:jc w:val="right"/>
              <w:rPr>
                <w:rFonts w:cs="Calibri"/>
                <w:color w:val="000000"/>
                <w:sz w:val="20"/>
                <w:szCs w:val="20"/>
              </w:rPr>
            </w:pPr>
            <w:r w:rsidRPr="003A239C">
              <w:rPr>
                <w:rFonts w:cs="Calibri"/>
                <w:color w:val="000000"/>
                <w:sz w:val="20"/>
                <w:szCs w:val="20"/>
              </w:rPr>
              <w:t>-£1,200</w:t>
            </w:r>
          </w:p>
        </w:tc>
        <w:tc>
          <w:tcPr>
            <w:tcW w:w="836" w:type="pct"/>
            <w:shd w:val="clear" w:color="auto" w:fill="auto"/>
            <w:noWrap/>
            <w:vAlign w:val="bottom"/>
            <w:hideMark/>
          </w:tcPr>
          <w:p w14:paraId="60D4B33E" w14:textId="77777777" w:rsidR="003A239C" w:rsidRPr="003A239C" w:rsidRDefault="003A239C" w:rsidP="003A239C">
            <w:pPr>
              <w:jc w:val="right"/>
              <w:rPr>
                <w:rFonts w:cs="Calibri"/>
                <w:color w:val="000000"/>
                <w:sz w:val="20"/>
                <w:szCs w:val="20"/>
              </w:rPr>
            </w:pPr>
            <w:r w:rsidRPr="003A239C">
              <w:rPr>
                <w:rFonts w:cs="Calibri"/>
                <w:color w:val="000000"/>
                <w:sz w:val="20"/>
                <w:szCs w:val="20"/>
              </w:rPr>
              <w:t>-£1,196</w:t>
            </w:r>
          </w:p>
        </w:tc>
        <w:tc>
          <w:tcPr>
            <w:tcW w:w="600" w:type="pct"/>
            <w:shd w:val="clear" w:color="auto" w:fill="auto"/>
            <w:noWrap/>
            <w:vAlign w:val="bottom"/>
            <w:hideMark/>
          </w:tcPr>
          <w:p w14:paraId="5AED3D1F" w14:textId="77777777" w:rsidR="003A239C" w:rsidRPr="003A239C" w:rsidRDefault="003A239C" w:rsidP="003A239C">
            <w:pPr>
              <w:jc w:val="right"/>
              <w:rPr>
                <w:rFonts w:cs="Calibri"/>
                <w:color w:val="000000"/>
                <w:sz w:val="20"/>
                <w:szCs w:val="20"/>
              </w:rPr>
            </w:pPr>
            <w:r w:rsidRPr="003A239C">
              <w:rPr>
                <w:rFonts w:cs="Calibri"/>
                <w:color w:val="000000"/>
                <w:sz w:val="20"/>
                <w:szCs w:val="20"/>
              </w:rPr>
              <w:t>-£1,200</w:t>
            </w:r>
          </w:p>
        </w:tc>
      </w:tr>
      <w:tr w:rsidR="003A239C" w:rsidRPr="003A239C" w14:paraId="10C985D0" w14:textId="77777777" w:rsidTr="003A239C">
        <w:trPr>
          <w:trHeight w:val="324"/>
        </w:trPr>
        <w:tc>
          <w:tcPr>
            <w:tcW w:w="2289" w:type="pct"/>
            <w:shd w:val="clear" w:color="auto" w:fill="auto"/>
            <w:noWrap/>
            <w:vAlign w:val="bottom"/>
            <w:hideMark/>
          </w:tcPr>
          <w:p w14:paraId="15A249FC" w14:textId="77777777" w:rsidR="003A239C" w:rsidRPr="003A239C" w:rsidRDefault="003A239C" w:rsidP="003A239C">
            <w:pPr>
              <w:rPr>
                <w:rFonts w:cs="Calibri"/>
                <w:b/>
                <w:bCs/>
                <w:color w:val="000000"/>
                <w:sz w:val="20"/>
                <w:szCs w:val="20"/>
              </w:rPr>
            </w:pPr>
            <w:r w:rsidRPr="003A239C">
              <w:rPr>
                <w:rFonts w:cs="Calibri"/>
                <w:b/>
                <w:bCs/>
                <w:color w:val="000000"/>
                <w:sz w:val="20"/>
                <w:szCs w:val="20"/>
              </w:rPr>
              <w:t>Expenditure</w:t>
            </w:r>
          </w:p>
        </w:tc>
        <w:tc>
          <w:tcPr>
            <w:tcW w:w="740" w:type="pct"/>
            <w:shd w:val="clear" w:color="auto" w:fill="auto"/>
            <w:noWrap/>
            <w:vAlign w:val="bottom"/>
            <w:hideMark/>
          </w:tcPr>
          <w:p w14:paraId="0DFCFC7A"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-£7,186</w:t>
            </w:r>
          </w:p>
        </w:tc>
        <w:tc>
          <w:tcPr>
            <w:tcW w:w="536" w:type="pct"/>
            <w:shd w:val="clear" w:color="auto" w:fill="auto"/>
            <w:noWrap/>
            <w:vAlign w:val="bottom"/>
            <w:hideMark/>
          </w:tcPr>
          <w:p w14:paraId="3D6E8313"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-£14,878</w:t>
            </w:r>
          </w:p>
        </w:tc>
        <w:tc>
          <w:tcPr>
            <w:tcW w:w="836" w:type="pct"/>
            <w:shd w:val="clear" w:color="auto" w:fill="auto"/>
            <w:noWrap/>
            <w:vAlign w:val="bottom"/>
            <w:hideMark/>
          </w:tcPr>
          <w:p w14:paraId="53A756EE"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-£14,844</w:t>
            </w:r>
          </w:p>
        </w:tc>
        <w:tc>
          <w:tcPr>
            <w:tcW w:w="600" w:type="pct"/>
            <w:shd w:val="clear" w:color="auto" w:fill="auto"/>
            <w:noWrap/>
            <w:vAlign w:val="bottom"/>
            <w:hideMark/>
          </w:tcPr>
          <w:p w14:paraId="55BEB8EF"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-£19,179</w:t>
            </w:r>
          </w:p>
        </w:tc>
      </w:tr>
      <w:tr w:rsidR="003A239C" w:rsidRPr="003A239C" w14:paraId="15647156" w14:textId="77777777" w:rsidTr="003A239C">
        <w:trPr>
          <w:trHeight w:val="324"/>
        </w:trPr>
        <w:tc>
          <w:tcPr>
            <w:tcW w:w="2289" w:type="pct"/>
            <w:shd w:val="clear" w:color="auto" w:fill="auto"/>
            <w:noWrap/>
            <w:vAlign w:val="bottom"/>
            <w:hideMark/>
          </w:tcPr>
          <w:p w14:paraId="1E1F4000" w14:textId="77777777" w:rsidR="003A239C" w:rsidRPr="003A239C" w:rsidRDefault="003A239C" w:rsidP="003A239C">
            <w:pPr>
              <w:rPr>
                <w:rFonts w:cs="Calibri"/>
                <w:color w:val="000000"/>
                <w:sz w:val="20"/>
                <w:szCs w:val="20"/>
              </w:rPr>
            </w:pPr>
            <w:r w:rsidRPr="003A239C">
              <w:rPr>
                <w:rFonts w:cs="Calibri"/>
                <w:color w:val="000000"/>
                <w:sz w:val="20"/>
                <w:szCs w:val="20"/>
              </w:rPr>
              <w:t>Allotments Income</w:t>
            </w:r>
          </w:p>
        </w:tc>
        <w:tc>
          <w:tcPr>
            <w:tcW w:w="740" w:type="pct"/>
            <w:shd w:val="clear" w:color="auto" w:fill="auto"/>
            <w:noWrap/>
            <w:vAlign w:val="bottom"/>
            <w:hideMark/>
          </w:tcPr>
          <w:p w14:paraId="2FE705C2" w14:textId="77777777" w:rsidR="003A239C" w:rsidRPr="003A239C" w:rsidRDefault="003A239C" w:rsidP="003A239C">
            <w:pPr>
              <w:jc w:val="right"/>
              <w:rPr>
                <w:rFonts w:cs="Calibri"/>
                <w:color w:val="000000"/>
                <w:sz w:val="20"/>
                <w:szCs w:val="20"/>
              </w:rPr>
            </w:pPr>
            <w:r w:rsidRPr="003A239C">
              <w:rPr>
                <w:rFonts w:cs="Calibri"/>
                <w:color w:val="000000"/>
                <w:sz w:val="20"/>
                <w:szCs w:val="20"/>
              </w:rPr>
              <w:t>£3,158</w:t>
            </w:r>
          </w:p>
        </w:tc>
        <w:tc>
          <w:tcPr>
            <w:tcW w:w="536" w:type="pct"/>
            <w:shd w:val="clear" w:color="auto" w:fill="auto"/>
            <w:noWrap/>
            <w:vAlign w:val="bottom"/>
            <w:hideMark/>
          </w:tcPr>
          <w:p w14:paraId="4CD4C170" w14:textId="77777777" w:rsidR="003A239C" w:rsidRPr="003A239C" w:rsidRDefault="003A239C" w:rsidP="003A239C">
            <w:pPr>
              <w:jc w:val="right"/>
              <w:rPr>
                <w:rFonts w:cs="Calibri"/>
                <w:color w:val="000000"/>
                <w:sz w:val="20"/>
                <w:szCs w:val="20"/>
              </w:rPr>
            </w:pPr>
            <w:r w:rsidRPr="003A239C">
              <w:rPr>
                <w:rFonts w:cs="Calibri"/>
                <w:color w:val="000000"/>
                <w:sz w:val="20"/>
                <w:szCs w:val="20"/>
              </w:rPr>
              <w:t>£5,414</w:t>
            </w:r>
          </w:p>
        </w:tc>
        <w:tc>
          <w:tcPr>
            <w:tcW w:w="836" w:type="pct"/>
            <w:shd w:val="clear" w:color="auto" w:fill="auto"/>
            <w:noWrap/>
            <w:vAlign w:val="bottom"/>
            <w:hideMark/>
          </w:tcPr>
          <w:p w14:paraId="190DB6FD" w14:textId="77777777" w:rsidR="003A239C" w:rsidRPr="003A239C" w:rsidRDefault="003A239C" w:rsidP="003A239C">
            <w:pPr>
              <w:jc w:val="right"/>
              <w:rPr>
                <w:rFonts w:cs="Calibri"/>
                <w:color w:val="000000"/>
                <w:sz w:val="20"/>
                <w:szCs w:val="20"/>
              </w:rPr>
            </w:pPr>
            <w:r w:rsidRPr="003A239C">
              <w:rPr>
                <w:rFonts w:cs="Calibri"/>
                <w:color w:val="000000"/>
                <w:sz w:val="20"/>
                <w:szCs w:val="20"/>
              </w:rPr>
              <w:t>£5,414</w:t>
            </w:r>
          </w:p>
        </w:tc>
        <w:tc>
          <w:tcPr>
            <w:tcW w:w="600" w:type="pct"/>
            <w:shd w:val="clear" w:color="auto" w:fill="auto"/>
            <w:noWrap/>
            <w:vAlign w:val="bottom"/>
            <w:hideMark/>
          </w:tcPr>
          <w:p w14:paraId="3E31BE75" w14:textId="77777777" w:rsidR="003A239C" w:rsidRPr="003A239C" w:rsidRDefault="003A239C" w:rsidP="003A239C">
            <w:pPr>
              <w:jc w:val="right"/>
              <w:rPr>
                <w:rFonts w:cs="Calibri"/>
                <w:color w:val="000000"/>
                <w:sz w:val="20"/>
                <w:szCs w:val="20"/>
              </w:rPr>
            </w:pPr>
            <w:r w:rsidRPr="003A239C">
              <w:rPr>
                <w:rFonts w:cs="Calibri"/>
                <w:color w:val="000000"/>
                <w:sz w:val="20"/>
                <w:szCs w:val="20"/>
              </w:rPr>
              <w:t>£7,592</w:t>
            </w:r>
          </w:p>
        </w:tc>
      </w:tr>
      <w:tr w:rsidR="003A239C" w:rsidRPr="003A239C" w14:paraId="5EDACB5F" w14:textId="77777777" w:rsidTr="003A239C">
        <w:trPr>
          <w:trHeight w:val="810"/>
        </w:trPr>
        <w:tc>
          <w:tcPr>
            <w:tcW w:w="2289" w:type="pct"/>
            <w:shd w:val="clear" w:color="auto" w:fill="auto"/>
            <w:noWrap/>
            <w:hideMark/>
          </w:tcPr>
          <w:p w14:paraId="495CBA1F" w14:textId="77777777" w:rsidR="003A239C" w:rsidRPr="003A239C" w:rsidRDefault="003A239C" w:rsidP="003A239C">
            <w:pPr>
              <w:rPr>
                <w:rFonts w:cs="Calibri"/>
                <w:b/>
                <w:bCs/>
                <w:color w:val="000000"/>
                <w:sz w:val="20"/>
                <w:szCs w:val="20"/>
              </w:rPr>
            </w:pPr>
            <w:r w:rsidRPr="003A239C">
              <w:rPr>
                <w:rFonts w:cs="Calibri"/>
                <w:b/>
                <w:bCs/>
                <w:color w:val="000000"/>
                <w:sz w:val="20"/>
                <w:szCs w:val="20"/>
              </w:rPr>
              <w:t>Net Expenditure over Income</w:t>
            </w:r>
          </w:p>
        </w:tc>
        <w:tc>
          <w:tcPr>
            <w:tcW w:w="740" w:type="pct"/>
            <w:shd w:val="clear" w:color="auto" w:fill="auto"/>
            <w:noWrap/>
            <w:hideMark/>
          </w:tcPr>
          <w:p w14:paraId="055D14DA"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-£4,028</w:t>
            </w:r>
          </w:p>
        </w:tc>
        <w:tc>
          <w:tcPr>
            <w:tcW w:w="536" w:type="pct"/>
            <w:shd w:val="clear" w:color="auto" w:fill="auto"/>
            <w:noWrap/>
            <w:hideMark/>
          </w:tcPr>
          <w:p w14:paraId="5EF59DA6"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-£9,464</w:t>
            </w:r>
          </w:p>
        </w:tc>
        <w:tc>
          <w:tcPr>
            <w:tcW w:w="836" w:type="pct"/>
            <w:shd w:val="clear" w:color="auto" w:fill="auto"/>
            <w:noWrap/>
            <w:hideMark/>
          </w:tcPr>
          <w:p w14:paraId="0FADDAD3"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-£9,430</w:t>
            </w:r>
          </w:p>
        </w:tc>
        <w:tc>
          <w:tcPr>
            <w:tcW w:w="600" w:type="pct"/>
            <w:shd w:val="clear" w:color="auto" w:fill="auto"/>
            <w:noWrap/>
            <w:hideMark/>
          </w:tcPr>
          <w:p w14:paraId="1BB08B40"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-£11,587</w:t>
            </w:r>
          </w:p>
        </w:tc>
      </w:tr>
      <w:tr w:rsidR="003A239C" w:rsidRPr="003A239C" w14:paraId="290F3297" w14:textId="77777777" w:rsidTr="003A239C">
        <w:trPr>
          <w:trHeight w:val="1248"/>
        </w:trPr>
        <w:tc>
          <w:tcPr>
            <w:tcW w:w="2289" w:type="pct"/>
            <w:shd w:val="clear" w:color="auto" w:fill="auto"/>
            <w:hideMark/>
          </w:tcPr>
          <w:p w14:paraId="0AB8F367" w14:textId="77777777" w:rsidR="003A239C" w:rsidRPr="003A239C" w:rsidRDefault="003A239C" w:rsidP="003A239C">
            <w:pPr>
              <w:rPr>
                <w:rFonts w:cs="Calibri"/>
                <w:b/>
                <w:bCs/>
                <w:color w:val="000000"/>
                <w:sz w:val="20"/>
                <w:szCs w:val="20"/>
              </w:rPr>
            </w:pPr>
            <w:r w:rsidRPr="003A239C">
              <w:rPr>
                <w:rFonts w:cs="Calibri"/>
                <w:b/>
                <w:bCs/>
                <w:color w:val="000000"/>
                <w:sz w:val="20"/>
                <w:szCs w:val="20"/>
              </w:rPr>
              <w:t>Town Centre Services</w:t>
            </w:r>
          </w:p>
        </w:tc>
        <w:tc>
          <w:tcPr>
            <w:tcW w:w="740" w:type="pct"/>
            <w:shd w:val="clear" w:color="auto" w:fill="auto"/>
            <w:hideMark/>
          </w:tcPr>
          <w:p w14:paraId="745E5B81" w14:textId="77777777" w:rsidR="003A239C" w:rsidRPr="003A239C" w:rsidRDefault="003A239C" w:rsidP="003A239C">
            <w:pPr>
              <w:jc w:val="center"/>
              <w:rPr>
                <w:rFonts w:cs="Calibri"/>
                <w:b/>
                <w:bCs/>
                <w:color w:val="000000"/>
                <w:sz w:val="20"/>
                <w:szCs w:val="20"/>
              </w:rPr>
            </w:pPr>
            <w:r w:rsidRPr="003A239C">
              <w:rPr>
                <w:rFonts w:cs="Calibri"/>
                <w:b/>
                <w:bCs/>
                <w:color w:val="000000"/>
                <w:sz w:val="20"/>
                <w:szCs w:val="20"/>
              </w:rPr>
              <w:t>Actual Year to Date 31/10/2021</w:t>
            </w:r>
          </w:p>
        </w:tc>
        <w:tc>
          <w:tcPr>
            <w:tcW w:w="536" w:type="pct"/>
            <w:shd w:val="clear" w:color="auto" w:fill="auto"/>
            <w:hideMark/>
          </w:tcPr>
          <w:p w14:paraId="62E960B1" w14:textId="77777777" w:rsidR="003A239C" w:rsidRPr="003A239C" w:rsidRDefault="003A239C" w:rsidP="003A239C">
            <w:pPr>
              <w:jc w:val="center"/>
              <w:rPr>
                <w:rFonts w:cs="Calibri"/>
                <w:b/>
                <w:bCs/>
                <w:color w:val="000000"/>
                <w:sz w:val="20"/>
                <w:szCs w:val="20"/>
              </w:rPr>
            </w:pPr>
            <w:r w:rsidRPr="003A239C">
              <w:rPr>
                <w:rFonts w:cs="Calibri"/>
                <w:b/>
                <w:bCs/>
                <w:color w:val="000000"/>
                <w:sz w:val="20"/>
                <w:szCs w:val="20"/>
              </w:rPr>
              <w:t>Budget 2021-22</w:t>
            </w:r>
          </w:p>
        </w:tc>
        <w:tc>
          <w:tcPr>
            <w:tcW w:w="836" w:type="pct"/>
            <w:shd w:val="clear" w:color="auto" w:fill="auto"/>
            <w:hideMark/>
          </w:tcPr>
          <w:p w14:paraId="2E2F57D2" w14:textId="77777777" w:rsidR="003A239C" w:rsidRPr="003A239C" w:rsidRDefault="003A239C" w:rsidP="003A239C">
            <w:pPr>
              <w:jc w:val="center"/>
              <w:rPr>
                <w:rFonts w:cs="Calibri"/>
                <w:b/>
                <w:bCs/>
                <w:color w:val="000000"/>
                <w:sz w:val="20"/>
                <w:szCs w:val="20"/>
              </w:rPr>
            </w:pPr>
            <w:r w:rsidRPr="003A239C">
              <w:rPr>
                <w:rFonts w:cs="Calibri"/>
                <w:b/>
                <w:bCs/>
                <w:color w:val="000000"/>
                <w:sz w:val="20"/>
                <w:szCs w:val="20"/>
              </w:rPr>
              <w:t>Estimated Income / (Expenditure) to 31/03/22</w:t>
            </w:r>
          </w:p>
        </w:tc>
        <w:tc>
          <w:tcPr>
            <w:tcW w:w="600" w:type="pct"/>
            <w:shd w:val="clear" w:color="auto" w:fill="auto"/>
            <w:hideMark/>
          </w:tcPr>
          <w:p w14:paraId="6948CDE1" w14:textId="77777777" w:rsidR="003A239C" w:rsidRPr="003A239C" w:rsidRDefault="003A239C" w:rsidP="003A239C">
            <w:pPr>
              <w:jc w:val="center"/>
              <w:rPr>
                <w:rFonts w:cs="Calibri"/>
                <w:b/>
                <w:bCs/>
                <w:color w:val="000000"/>
                <w:sz w:val="20"/>
                <w:szCs w:val="20"/>
              </w:rPr>
            </w:pPr>
            <w:r w:rsidRPr="003A239C">
              <w:rPr>
                <w:rFonts w:cs="Calibri"/>
                <w:b/>
                <w:bCs/>
                <w:color w:val="000000"/>
                <w:sz w:val="20"/>
                <w:szCs w:val="20"/>
              </w:rPr>
              <w:t>Budget 2022-23</w:t>
            </w:r>
          </w:p>
        </w:tc>
      </w:tr>
      <w:tr w:rsidR="003A239C" w:rsidRPr="003A239C" w14:paraId="6F9FD6D5" w14:textId="77777777" w:rsidTr="003A239C">
        <w:trPr>
          <w:trHeight w:val="312"/>
        </w:trPr>
        <w:tc>
          <w:tcPr>
            <w:tcW w:w="2289" w:type="pct"/>
            <w:shd w:val="clear" w:color="auto" w:fill="auto"/>
            <w:noWrap/>
            <w:vAlign w:val="bottom"/>
            <w:hideMark/>
          </w:tcPr>
          <w:p w14:paraId="47149C61" w14:textId="77777777" w:rsidR="003A239C" w:rsidRPr="003A239C" w:rsidRDefault="003A239C" w:rsidP="003A239C">
            <w:pPr>
              <w:rPr>
                <w:rFonts w:cs="Calibri"/>
                <w:color w:val="000000"/>
                <w:sz w:val="20"/>
                <w:szCs w:val="20"/>
              </w:rPr>
            </w:pPr>
            <w:r w:rsidRPr="003A239C">
              <w:rPr>
                <w:rFonts w:cs="Calibri"/>
                <w:color w:val="000000"/>
                <w:sz w:val="20"/>
                <w:szCs w:val="20"/>
              </w:rPr>
              <w:t>Salaries</w:t>
            </w:r>
          </w:p>
        </w:tc>
        <w:tc>
          <w:tcPr>
            <w:tcW w:w="740" w:type="pct"/>
            <w:shd w:val="clear" w:color="auto" w:fill="auto"/>
            <w:noWrap/>
            <w:vAlign w:val="bottom"/>
            <w:hideMark/>
          </w:tcPr>
          <w:p w14:paraId="7CC000B0"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536" w:type="pct"/>
            <w:shd w:val="clear" w:color="auto" w:fill="auto"/>
            <w:noWrap/>
            <w:vAlign w:val="bottom"/>
            <w:hideMark/>
          </w:tcPr>
          <w:p w14:paraId="6CE75CC4"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836" w:type="pct"/>
            <w:shd w:val="clear" w:color="auto" w:fill="auto"/>
            <w:noWrap/>
            <w:vAlign w:val="bottom"/>
            <w:hideMark/>
          </w:tcPr>
          <w:p w14:paraId="02DEBCB9"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600" w:type="pct"/>
            <w:shd w:val="clear" w:color="auto" w:fill="auto"/>
            <w:noWrap/>
            <w:vAlign w:val="bottom"/>
            <w:hideMark/>
          </w:tcPr>
          <w:p w14:paraId="35FABFE0" w14:textId="77777777" w:rsidR="003A239C" w:rsidRPr="003A239C" w:rsidRDefault="003A239C" w:rsidP="003A239C">
            <w:pPr>
              <w:jc w:val="right"/>
              <w:rPr>
                <w:rFonts w:cs="Calibri"/>
                <w:color w:val="000000"/>
                <w:sz w:val="20"/>
                <w:szCs w:val="20"/>
              </w:rPr>
            </w:pPr>
            <w:r w:rsidRPr="003A239C">
              <w:rPr>
                <w:rFonts w:cs="Calibri"/>
                <w:color w:val="000000"/>
                <w:sz w:val="20"/>
                <w:szCs w:val="20"/>
              </w:rPr>
              <w:t>-£20,092</w:t>
            </w:r>
          </w:p>
        </w:tc>
      </w:tr>
      <w:tr w:rsidR="003A239C" w:rsidRPr="003A239C" w14:paraId="5A0F3D70" w14:textId="77777777" w:rsidTr="003A239C">
        <w:trPr>
          <w:trHeight w:val="312"/>
        </w:trPr>
        <w:tc>
          <w:tcPr>
            <w:tcW w:w="2289" w:type="pct"/>
            <w:shd w:val="clear" w:color="auto" w:fill="auto"/>
            <w:noWrap/>
            <w:vAlign w:val="bottom"/>
            <w:hideMark/>
          </w:tcPr>
          <w:p w14:paraId="62018DC8" w14:textId="77777777" w:rsidR="003A239C" w:rsidRPr="003A239C" w:rsidRDefault="003A239C" w:rsidP="003A239C">
            <w:pPr>
              <w:rPr>
                <w:rFonts w:cs="Calibri"/>
                <w:color w:val="000000"/>
                <w:sz w:val="20"/>
                <w:szCs w:val="20"/>
              </w:rPr>
            </w:pPr>
            <w:r w:rsidRPr="003A239C">
              <w:rPr>
                <w:rFonts w:cs="Calibri"/>
                <w:color w:val="000000"/>
                <w:sz w:val="20"/>
                <w:szCs w:val="20"/>
              </w:rPr>
              <w:t>Management Administration</w:t>
            </w:r>
          </w:p>
        </w:tc>
        <w:tc>
          <w:tcPr>
            <w:tcW w:w="740" w:type="pct"/>
            <w:shd w:val="clear" w:color="auto" w:fill="auto"/>
            <w:noWrap/>
            <w:vAlign w:val="bottom"/>
            <w:hideMark/>
          </w:tcPr>
          <w:p w14:paraId="70A91AC7"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536" w:type="pct"/>
            <w:shd w:val="clear" w:color="auto" w:fill="auto"/>
            <w:noWrap/>
            <w:vAlign w:val="bottom"/>
            <w:hideMark/>
          </w:tcPr>
          <w:p w14:paraId="22753E6E"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836" w:type="pct"/>
            <w:shd w:val="clear" w:color="auto" w:fill="auto"/>
            <w:noWrap/>
            <w:vAlign w:val="bottom"/>
            <w:hideMark/>
          </w:tcPr>
          <w:p w14:paraId="06E8B870"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600" w:type="pct"/>
            <w:shd w:val="clear" w:color="auto" w:fill="auto"/>
            <w:noWrap/>
            <w:vAlign w:val="bottom"/>
            <w:hideMark/>
          </w:tcPr>
          <w:p w14:paraId="28F85630" w14:textId="77777777" w:rsidR="003A239C" w:rsidRPr="003A239C" w:rsidRDefault="003A239C" w:rsidP="003A239C">
            <w:pPr>
              <w:jc w:val="right"/>
              <w:rPr>
                <w:rFonts w:cs="Calibri"/>
                <w:color w:val="000000"/>
                <w:sz w:val="20"/>
                <w:szCs w:val="20"/>
              </w:rPr>
            </w:pPr>
            <w:r w:rsidRPr="003A239C">
              <w:rPr>
                <w:rFonts w:cs="Calibri"/>
                <w:color w:val="000000"/>
                <w:sz w:val="20"/>
                <w:szCs w:val="20"/>
              </w:rPr>
              <w:t>-£4,120</w:t>
            </w:r>
          </w:p>
        </w:tc>
      </w:tr>
      <w:tr w:rsidR="003A239C" w:rsidRPr="003A239C" w14:paraId="11EF47C7" w14:textId="77777777" w:rsidTr="003A239C">
        <w:trPr>
          <w:trHeight w:val="312"/>
        </w:trPr>
        <w:tc>
          <w:tcPr>
            <w:tcW w:w="2289" w:type="pct"/>
            <w:shd w:val="clear" w:color="auto" w:fill="auto"/>
            <w:noWrap/>
            <w:vAlign w:val="bottom"/>
            <w:hideMark/>
          </w:tcPr>
          <w:p w14:paraId="15B4CEE7" w14:textId="77777777" w:rsidR="003A239C" w:rsidRPr="003A239C" w:rsidRDefault="003A239C" w:rsidP="003A239C">
            <w:pPr>
              <w:rPr>
                <w:rFonts w:cs="Calibri"/>
                <w:color w:val="000000"/>
                <w:sz w:val="20"/>
                <w:szCs w:val="20"/>
              </w:rPr>
            </w:pPr>
            <w:r w:rsidRPr="003A239C">
              <w:rPr>
                <w:rFonts w:cs="Calibri"/>
                <w:color w:val="000000"/>
                <w:sz w:val="20"/>
                <w:szCs w:val="20"/>
              </w:rPr>
              <w:t>Employer's Ni</w:t>
            </w:r>
          </w:p>
        </w:tc>
        <w:tc>
          <w:tcPr>
            <w:tcW w:w="740" w:type="pct"/>
            <w:shd w:val="clear" w:color="auto" w:fill="auto"/>
            <w:noWrap/>
            <w:vAlign w:val="bottom"/>
            <w:hideMark/>
          </w:tcPr>
          <w:p w14:paraId="547225E5"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536" w:type="pct"/>
            <w:shd w:val="clear" w:color="auto" w:fill="auto"/>
            <w:noWrap/>
            <w:vAlign w:val="bottom"/>
            <w:hideMark/>
          </w:tcPr>
          <w:p w14:paraId="3A24A1F3"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836" w:type="pct"/>
            <w:shd w:val="clear" w:color="auto" w:fill="auto"/>
            <w:noWrap/>
            <w:vAlign w:val="bottom"/>
            <w:hideMark/>
          </w:tcPr>
          <w:p w14:paraId="2A65C65D"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600" w:type="pct"/>
            <w:shd w:val="clear" w:color="auto" w:fill="auto"/>
            <w:noWrap/>
            <w:vAlign w:val="bottom"/>
            <w:hideMark/>
          </w:tcPr>
          <w:p w14:paraId="1D77A485" w14:textId="77777777" w:rsidR="003A239C" w:rsidRPr="003A239C" w:rsidRDefault="003A239C" w:rsidP="003A239C">
            <w:pPr>
              <w:jc w:val="right"/>
              <w:rPr>
                <w:rFonts w:cs="Calibri"/>
                <w:color w:val="000000"/>
                <w:sz w:val="20"/>
                <w:szCs w:val="20"/>
              </w:rPr>
            </w:pPr>
            <w:r w:rsidRPr="003A239C">
              <w:rPr>
                <w:rFonts w:cs="Calibri"/>
                <w:color w:val="000000"/>
                <w:sz w:val="20"/>
                <w:szCs w:val="20"/>
              </w:rPr>
              <w:t>-£1,693</w:t>
            </w:r>
          </w:p>
        </w:tc>
      </w:tr>
      <w:tr w:rsidR="003A239C" w:rsidRPr="003A239C" w14:paraId="63886C51" w14:textId="77777777" w:rsidTr="003A239C">
        <w:trPr>
          <w:trHeight w:val="312"/>
        </w:trPr>
        <w:tc>
          <w:tcPr>
            <w:tcW w:w="2289" w:type="pct"/>
            <w:shd w:val="clear" w:color="auto" w:fill="auto"/>
            <w:noWrap/>
            <w:vAlign w:val="bottom"/>
            <w:hideMark/>
          </w:tcPr>
          <w:p w14:paraId="23A15F62" w14:textId="77777777" w:rsidR="003A239C" w:rsidRPr="003A239C" w:rsidRDefault="003A239C" w:rsidP="003A239C">
            <w:pPr>
              <w:rPr>
                <w:rFonts w:cs="Calibri"/>
                <w:color w:val="000000"/>
                <w:sz w:val="20"/>
                <w:szCs w:val="20"/>
              </w:rPr>
            </w:pPr>
            <w:r w:rsidRPr="003A239C">
              <w:rPr>
                <w:rFonts w:cs="Calibri"/>
                <w:color w:val="000000"/>
                <w:sz w:val="20"/>
                <w:szCs w:val="20"/>
              </w:rPr>
              <w:t>Pensions</w:t>
            </w:r>
          </w:p>
        </w:tc>
        <w:tc>
          <w:tcPr>
            <w:tcW w:w="740" w:type="pct"/>
            <w:shd w:val="clear" w:color="auto" w:fill="auto"/>
            <w:noWrap/>
            <w:vAlign w:val="bottom"/>
            <w:hideMark/>
          </w:tcPr>
          <w:p w14:paraId="00D4EE06"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536" w:type="pct"/>
            <w:shd w:val="clear" w:color="auto" w:fill="auto"/>
            <w:noWrap/>
            <w:vAlign w:val="bottom"/>
            <w:hideMark/>
          </w:tcPr>
          <w:p w14:paraId="03BC113C"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836" w:type="pct"/>
            <w:shd w:val="clear" w:color="auto" w:fill="auto"/>
            <w:noWrap/>
            <w:vAlign w:val="bottom"/>
            <w:hideMark/>
          </w:tcPr>
          <w:p w14:paraId="60EDCEFD"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600" w:type="pct"/>
            <w:shd w:val="clear" w:color="auto" w:fill="auto"/>
            <w:noWrap/>
            <w:vAlign w:val="bottom"/>
            <w:hideMark/>
          </w:tcPr>
          <w:p w14:paraId="1E2A9AFC" w14:textId="77777777" w:rsidR="003A239C" w:rsidRPr="003A239C" w:rsidRDefault="003A239C" w:rsidP="003A239C">
            <w:pPr>
              <w:jc w:val="right"/>
              <w:rPr>
                <w:rFonts w:cs="Calibri"/>
                <w:color w:val="000000"/>
                <w:sz w:val="20"/>
                <w:szCs w:val="20"/>
              </w:rPr>
            </w:pPr>
            <w:r w:rsidRPr="003A239C">
              <w:rPr>
                <w:rFonts w:cs="Calibri"/>
                <w:color w:val="000000"/>
                <w:sz w:val="20"/>
                <w:szCs w:val="20"/>
              </w:rPr>
              <w:t>-£5,169</w:t>
            </w:r>
          </w:p>
        </w:tc>
      </w:tr>
      <w:tr w:rsidR="003A239C" w:rsidRPr="003A239C" w14:paraId="392930A1" w14:textId="77777777" w:rsidTr="003A239C">
        <w:trPr>
          <w:trHeight w:val="312"/>
        </w:trPr>
        <w:tc>
          <w:tcPr>
            <w:tcW w:w="2289" w:type="pct"/>
            <w:shd w:val="clear" w:color="auto" w:fill="auto"/>
            <w:noWrap/>
            <w:vAlign w:val="bottom"/>
            <w:hideMark/>
          </w:tcPr>
          <w:p w14:paraId="03B0572A" w14:textId="77777777" w:rsidR="003A239C" w:rsidRPr="003A239C" w:rsidRDefault="003A239C" w:rsidP="003A239C">
            <w:pPr>
              <w:rPr>
                <w:rFonts w:cs="Calibri"/>
                <w:color w:val="000000"/>
                <w:sz w:val="20"/>
                <w:szCs w:val="20"/>
              </w:rPr>
            </w:pPr>
            <w:r w:rsidRPr="003A239C">
              <w:rPr>
                <w:rFonts w:cs="Calibri"/>
                <w:color w:val="000000"/>
                <w:sz w:val="20"/>
                <w:szCs w:val="20"/>
              </w:rPr>
              <w:t>Vehicle lease / hire</w:t>
            </w:r>
          </w:p>
        </w:tc>
        <w:tc>
          <w:tcPr>
            <w:tcW w:w="740" w:type="pct"/>
            <w:shd w:val="clear" w:color="auto" w:fill="auto"/>
            <w:noWrap/>
            <w:vAlign w:val="bottom"/>
            <w:hideMark/>
          </w:tcPr>
          <w:p w14:paraId="1F0CA3C7"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536" w:type="pct"/>
            <w:shd w:val="clear" w:color="auto" w:fill="auto"/>
            <w:noWrap/>
            <w:vAlign w:val="bottom"/>
            <w:hideMark/>
          </w:tcPr>
          <w:p w14:paraId="42F3C1A4"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836" w:type="pct"/>
            <w:shd w:val="clear" w:color="auto" w:fill="auto"/>
            <w:noWrap/>
            <w:vAlign w:val="bottom"/>
            <w:hideMark/>
          </w:tcPr>
          <w:p w14:paraId="1C587AD6"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600" w:type="pct"/>
            <w:shd w:val="clear" w:color="auto" w:fill="auto"/>
            <w:noWrap/>
            <w:vAlign w:val="bottom"/>
            <w:hideMark/>
          </w:tcPr>
          <w:p w14:paraId="096D1772" w14:textId="77777777" w:rsidR="003A239C" w:rsidRPr="003A239C" w:rsidRDefault="003A239C" w:rsidP="003A239C">
            <w:pPr>
              <w:jc w:val="right"/>
              <w:rPr>
                <w:rFonts w:cs="Calibri"/>
                <w:color w:val="000000"/>
                <w:sz w:val="20"/>
                <w:szCs w:val="20"/>
              </w:rPr>
            </w:pPr>
            <w:r w:rsidRPr="003A239C">
              <w:rPr>
                <w:rFonts w:cs="Calibri"/>
                <w:color w:val="000000"/>
                <w:sz w:val="20"/>
                <w:szCs w:val="20"/>
              </w:rPr>
              <w:t>-£6,000</w:t>
            </w:r>
          </w:p>
        </w:tc>
      </w:tr>
      <w:tr w:rsidR="003A239C" w:rsidRPr="003A239C" w14:paraId="4288B3F9" w14:textId="77777777" w:rsidTr="003A239C">
        <w:trPr>
          <w:trHeight w:val="312"/>
        </w:trPr>
        <w:tc>
          <w:tcPr>
            <w:tcW w:w="2289" w:type="pct"/>
            <w:shd w:val="clear" w:color="auto" w:fill="auto"/>
            <w:noWrap/>
            <w:vAlign w:val="bottom"/>
            <w:hideMark/>
          </w:tcPr>
          <w:p w14:paraId="7C3B5D83" w14:textId="77777777" w:rsidR="003A239C" w:rsidRPr="003A239C" w:rsidRDefault="003A239C" w:rsidP="003A239C">
            <w:pPr>
              <w:rPr>
                <w:rFonts w:cs="Calibri"/>
                <w:color w:val="000000"/>
                <w:sz w:val="20"/>
                <w:szCs w:val="20"/>
              </w:rPr>
            </w:pPr>
            <w:r w:rsidRPr="003A239C">
              <w:rPr>
                <w:rFonts w:cs="Calibri"/>
                <w:color w:val="000000"/>
                <w:sz w:val="20"/>
                <w:szCs w:val="20"/>
              </w:rPr>
              <w:t>Training</w:t>
            </w:r>
          </w:p>
        </w:tc>
        <w:tc>
          <w:tcPr>
            <w:tcW w:w="740" w:type="pct"/>
            <w:shd w:val="clear" w:color="auto" w:fill="auto"/>
            <w:noWrap/>
            <w:vAlign w:val="bottom"/>
            <w:hideMark/>
          </w:tcPr>
          <w:p w14:paraId="0C7F604E"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536" w:type="pct"/>
            <w:shd w:val="clear" w:color="auto" w:fill="auto"/>
            <w:noWrap/>
            <w:vAlign w:val="bottom"/>
            <w:hideMark/>
          </w:tcPr>
          <w:p w14:paraId="0D9E519A"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836" w:type="pct"/>
            <w:shd w:val="clear" w:color="auto" w:fill="auto"/>
            <w:noWrap/>
            <w:vAlign w:val="bottom"/>
            <w:hideMark/>
          </w:tcPr>
          <w:p w14:paraId="0DAD3C71"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600" w:type="pct"/>
            <w:shd w:val="clear" w:color="auto" w:fill="auto"/>
            <w:noWrap/>
            <w:vAlign w:val="bottom"/>
            <w:hideMark/>
          </w:tcPr>
          <w:p w14:paraId="49F47711" w14:textId="77777777" w:rsidR="003A239C" w:rsidRPr="003A239C" w:rsidRDefault="003A239C" w:rsidP="003A239C">
            <w:pPr>
              <w:jc w:val="right"/>
              <w:rPr>
                <w:rFonts w:cs="Calibri"/>
                <w:color w:val="000000"/>
                <w:sz w:val="20"/>
                <w:szCs w:val="20"/>
              </w:rPr>
            </w:pPr>
            <w:r w:rsidRPr="003A239C">
              <w:rPr>
                <w:rFonts w:cs="Calibri"/>
                <w:color w:val="000000"/>
                <w:sz w:val="20"/>
                <w:szCs w:val="20"/>
              </w:rPr>
              <w:t>-£2,000</w:t>
            </w:r>
          </w:p>
        </w:tc>
      </w:tr>
      <w:tr w:rsidR="003A239C" w:rsidRPr="003A239C" w14:paraId="2893E8CA" w14:textId="77777777" w:rsidTr="003A239C">
        <w:trPr>
          <w:trHeight w:val="312"/>
        </w:trPr>
        <w:tc>
          <w:tcPr>
            <w:tcW w:w="2289" w:type="pct"/>
            <w:shd w:val="clear" w:color="auto" w:fill="auto"/>
            <w:noWrap/>
            <w:vAlign w:val="bottom"/>
            <w:hideMark/>
          </w:tcPr>
          <w:p w14:paraId="116D2769" w14:textId="77777777" w:rsidR="003A239C" w:rsidRPr="003A239C" w:rsidRDefault="003A239C" w:rsidP="003A239C">
            <w:pPr>
              <w:rPr>
                <w:rFonts w:cs="Calibri"/>
                <w:color w:val="000000"/>
                <w:sz w:val="20"/>
                <w:szCs w:val="20"/>
              </w:rPr>
            </w:pPr>
            <w:r w:rsidRPr="003A239C">
              <w:rPr>
                <w:rFonts w:cs="Calibri"/>
                <w:color w:val="000000"/>
                <w:sz w:val="20"/>
                <w:szCs w:val="20"/>
              </w:rPr>
              <w:t>Uniform</w:t>
            </w:r>
          </w:p>
        </w:tc>
        <w:tc>
          <w:tcPr>
            <w:tcW w:w="740" w:type="pct"/>
            <w:shd w:val="clear" w:color="auto" w:fill="auto"/>
            <w:noWrap/>
            <w:vAlign w:val="bottom"/>
            <w:hideMark/>
          </w:tcPr>
          <w:p w14:paraId="238D935B"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536" w:type="pct"/>
            <w:shd w:val="clear" w:color="auto" w:fill="auto"/>
            <w:noWrap/>
            <w:vAlign w:val="bottom"/>
            <w:hideMark/>
          </w:tcPr>
          <w:p w14:paraId="095AC3FB"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836" w:type="pct"/>
            <w:shd w:val="clear" w:color="auto" w:fill="auto"/>
            <w:noWrap/>
            <w:vAlign w:val="bottom"/>
            <w:hideMark/>
          </w:tcPr>
          <w:p w14:paraId="7A1D3751"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600" w:type="pct"/>
            <w:shd w:val="clear" w:color="auto" w:fill="auto"/>
            <w:noWrap/>
            <w:vAlign w:val="bottom"/>
            <w:hideMark/>
          </w:tcPr>
          <w:p w14:paraId="4DE01509" w14:textId="77777777" w:rsidR="003A239C" w:rsidRPr="003A239C" w:rsidRDefault="003A239C" w:rsidP="003A239C">
            <w:pPr>
              <w:jc w:val="right"/>
              <w:rPr>
                <w:rFonts w:cs="Calibri"/>
                <w:color w:val="000000"/>
                <w:sz w:val="20"/>
                <w:szCs w:val="20"/>
              </w:rPr>
            </w:pPr>
            <w:r w:rsidRPr="003A239C">
              <w:rPr>
                <w:rFonts w:cs="Calibri"/>
                <w:color w:val="000000"/>
                <w:sz w:val="20"/>
                <w:szCs w:val="20"/>
              </w:rPr>
              <w:t>-£700</w:t>
            </w:r>
          </w:p>
        </w:tc>
      </w:tr>
      <w:tr w:rsidR="003A239C" w:rsidRPr="003A239C" w14:paraId="7384A99B" w14:textId="77777777" w:rsidTr="003A239C">
        <w:trPr>
          <w:trHeight w:val="312"/>
        </w:trPr>
        <w:tc>
          <w:tcPr>
            <w:tcW w:w="2289" w:type="pct"/>
            <w:shd w:val="clear" w:color="auto" w:fill="auto"/>
            <w:noWrap/>
            <w:vAlign w:val="bottom"/>
            <w:hideMark/>
          </w:tcPr>
          <w:p w14:paraId="4D566426" w14:textId="77777777" w:rsidR="003A239C" w:rsidRPr="003A239C" w:rsidRDefault="003A239C" w:rsidP="003A239C">
            <w:pPr>
              <w:rPr>
                <w:rFonts w:cs="Calibri"/>
                <w:color w:val="000000"/>
                <w:sz w:val="20"/>
                <w:szCs w:val="20"/>
              </w:rPr>
            </w:pPr>
            <w:r w:rsidRPr="003A239C">
              <w:rPr>
                <w:rFonts w:cs="Calibri"/>
                <w:color w:val="000000"/>
                <w:sz w:val="20"/>
                <w:szCs w:val="20"/>
              </w:rPr>
              <w:t>Branding</w:t>
            </w:r>
          </w:p>
        </w:tc>
        <w:tc>
          <w:tcPr>
            <w:tcW w:w="740" w:type="pct"/>
            <w:shd w:val="clear" w:color="auto" w:fill="auto"/>
            <w:noWrap/>
            <w:vAlign w:val="bottom"/>
            <w:hideMark/>
          </w:tcPr>
          <w:p w14:paraId="064CECAF"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536" w:type="pct"/>
            <w:shd w:val="clear" w:color="auto" w:fill="auto"/>
            <w:noWrap/>
            <w:vAlign w:val="bottom"/>
            <w:hideMark/>
          </w:tcPr>
          <w:p w14:paraId="5020B81C"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836" w:type="pct"/>
            <w:shd w:val="clear" w:color="auto" w:fill="auto"/>
            <w:noWrap/>
            <w:vAlign w:val="bottom"/>
            <w:hideMark/>
          </w:tcPr>
          <w:p w14:paraId="1243EF67"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600" w:type="pct"/>
            <w:shd w:val="clear" w:color="auto" w:fill="auto"/>
            <w:noWrap/>
            <w:vAlign w:val="bottom"/>
            <w:hideMark/>
          </w:tcPr>
          <w:p w14:paraId="5344051A" w14:textId="77777777" w:rsidR="003A239C" w:rsidRPr="003A239C" w:rsidRDefault="003A239C" w:rsidP="003A239C">
            <w:pPr>
              <w:jc w:val="right"/>
              <w:rPr>
                <w:rFonts w:cs="Calibri"/>
                <w:color w:val="000000"/>
                <w:sz w:val="20"/>
                <w:szCs w:val="20"/>
              </w:rPr>
            </w:pPr>
            <w:r w:rsidRPr="003A239C">
              <w:rPr>
                <w:rFonts w:cs="Calibri"/>
                <w:color w:val="000000"/>
                <w:sz w:val="20"/>
                <w:szCs w:val="20"/>
              </w:rPr>
              <w:t>-£1,000</w:t>
            </w:r>
          </w:p>
        </w:tc>
      </w:tr>
      <w:tr w:rsidR="003A239C" w:rsidRPr="003A239C" w14:paraId="4C532395" w14:textId="77777777" w:rsidTr="003A239C">
        <w:trPr>
          <w:trHeight w:val="312"/>
        </w:trPr>
        <w:tc>
          <w:tcPr>
            <w:tcW w:w="2289" w:type="pct"/>
            <w:shd w:val="clear" w:color="auto" w:fill="auto"/>
            <w:noWrap/>
            <w:vAlign w:val="bottom"/>
            <w:hideMark/>
          </w:tcPr>
          <w:p w14:paraId="436BA67B" w14:textId="77777777" w:rsidR="003A239C" w:rsidRPr="003A239C" w:rsidRDefault="003A239C" w:rsidP="003A239C">
            <w:pPr>
              <w:rPr>
                <w:rFonts w:cs="Calibri"/>
                <w:color w:val="000000"/>
                <w:sz w:val="20"/>
                <w:szCs w:val="20"/>
              </w:rPr>
            </w:pPr>
            <w:r w:rsidRPr="003A239C">
              <w:rPr>
                <w:rFonts w:cs="Calibri"/>
                <w:color w:val="000000"/>
                <w:sz w:val="20"/>
                <w:szCs w:val="20"/>
              </w:rPr>
              <w:t>Electric charging point</w:t>
            </w:r>
          </w:p>
        </w:tc>
        <w:tc>
          <w:tcPr>
            <w:tcW w:w="740" w:type="pct"/>
            <w:shd w:val="clear" w:color="auto" w:fill="auto"/>
            <w:noWrap/>
            <w:vAlign w:val="bottom"/>
            <w:hideMark/>
          </w:tcPr>
          <w:p w14:paraId="13DE8A3D"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536" w:type="pct"/>
            <w:shd w:val="clear" w:color="auto" w:fill="auto"/>
            <w:noWrap/>
            <w:vAlign w:val="bottom"/>
            <w:hideMark/>
          </w:tcPr>
          <w:p w14:paraId="5B69F98F"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836" w:type="pct"/>
            <w:shd w:val="clear" w:color="auto" w:fill="auto"/>
            <w:noWrap/>
            <w:vAlign w:val="bottom"/>
            <w:hideMark/>
          </w:tcPr>
          <w:p w14:paraId="0B97D405"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600" w:type="pct"/>
            <w:shd w:val="clear" w:color="auto" w:fill="auto"/>
            <w:noWrap/>
            <w:vAlign w:val="bottom"/>
            <w:hideMark/>
          </w:tcPr>
          <w:p w14:paraId="5AAD7AF6" w14:textId="77777777" w:rsidR="003A239C" w:rsidRPr="003A239C" w:rsidRDefault="003A239C" w:rsidP="003A239C">
            <w:pPr>
              <w:jc w:val="right"/>
              <w:rPr>
                <w:rFonts w:cs="Calibri"/>
                <w:color w:val="000000"/>
                <w:sz w:val="20"/>
                <w:szCs w:val="20"/>
              </w:rPr>
            </w:pPr>
            <w:r w:rsidRPr="003A239C">
              <w:rPr>
                <w:rFonts w:cs="Calibri"/>
                <w:color w:val="000000"/>
                <w:sz w:val="20"/>
                <w:szCs w:val="20"/>
              </w:rPr>
              <w:t>-£800</w:t>
            </w:r>
          </w:p>
        </w:tc>
      </w:tr>
      <w:tr w:rsidR="003A239C" w:rsidRPr="003A239C" w14:paraId="587B34CA" w14:textId="77777777" w:rsidTr="003A239C">
        <w:trPr>
          <w:trHeight w:val="312"/>
        </w:trPr>
        <w:tc>
          <w:tcPr>
            <w:tcW w:w="2289" w:type="pct"/>
            <w:shd w:val="clear" w:color="auto" w:fill="auto"/>
            <w:noWrap/>
            <w:vAlign w:val="bottom"/>
            <w:hideMark/>
          </w:tcPr>
          <w:p w14:paraId="2C88DA68" w14:textId="77777777" w:rsidR="003A239C" w:rsidRPr="003A239C" w:rsidRDefault="003A239C" w:rsidP="003A239C">
            <w:pPr>
              <w:rPr>
                <w:rFonts w:cs="Calibri"/>
                <w:color w:val="000000"/>
                <w:sz w:val="20"/>
                <w:szCs w:val="20"/>
              </w:rPr>
            </w:pPr>
            <w:r w:rsidRPr="003A239C">
              <w:rPr>
                <w:rFonts w:cs="Calibri"/>
                <w:color w:val="000000"/>
                <w:sz w:val="20"/>
                <w:szCs w:val="20"/>
              </w:rPr>
              <w:t>Fuel</w:t>
            </w:r>
          </w:p>
        </w:tc>
        <w:tc>
          <w:tcPr>
            <w:tcW w:w="740" w:type="pct"/>
            <w:shd w:val="clear" w:color="auto" w:fill="auto"/>
            <w:noWrap/>
            <w:vAlign w:val="bottom"/>
            <w:hideMark/>
          </w:tcPr>
          <w:p w14:paraId="192F8201"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536" w:type="pct"/>
            <w:shd w:val="clear" w:color="auto" w:fill="auto"/>
            <w:noWrap/>
            <w:vAlign w:val="bottom"/>
            <w:hideMark/>
          </w:tcPr>
          <w:p w14:paraId="4E9B1902"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836" w:type="pct"/>
            <w:shd w:val="clear" w:color="auto" w:fill="auto"/>
            <w:noWrap/>
            <w:vAlign w:val="bottom"/>
            <w:hideMark/>
          </w:tcPr>
          <w:p w14:paraId="2F1B47DB"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600" w:type="pct"/>
            <w:shd w:val="clear" w:color="auto" w:fill="auto"/>
            <w:noWrap/>
            <w:vAlign w:val="bottom"/>
            <w:hideMark/>
          </w:tcPr>
          <w:p w14:paraId="44A06623" w14:textId="77777777" w:rsidR="003A239C" w:rsidRPr="003A239C" w:rsidRDefault="003A239C" w:rsidP="003A239C">
            <w:pPr>
              <w:jc w:val="right"/>
              <w:rPr>
                <w:rFonts w:cs="Calibri"/>
                <w:color w:val="000000"/>
                <w:sz w:val="20"/>
                <w:szCs w:val="20"/>
              </w:rPr>
            </w:pPr>
            <w:r w:rsidRPr="003A239C">
              <w:rPr>
                <w:rFonts w:cs="Calibri"/>
                <w:color w:val="000000"/>
                <w:sz w:val="20"/>
                <w:szCs w:val="20"/>
              </w:rPr>
              <w:t>-£3,000</w:t>
            </w:r>
          </w:p>
        </w:tc>
      </w:tr>
      <w:tr w:rsidR="003A239C" w:rsidRPr="003A239C" w14:paraId="6859C975" w14:textId="77777777" w:rsidTr="003A239C">
        <w:trPr>
          <w:trHeight w:val="312"/>
        </w:trPr>
        <w:tc>
          <w:tcPr>
            <w:tcW w:w="2289" w:type="pct"/>
            <w:shd w:val="clear" w:color="auto" w:fill="auto"/>
            <w:noWrap/>
            <w:vAlign w:val="bottom"/>
            <w:hideMark/>
          </w:tcPr>
          <w:p w14:paraId="09A50EB1" w14:textId="77777777" w:rsidR="003A239C" w:rsidRPr="003A239C" w:rsidRDefault="003A239C" w:rsidP="003A239C">
            <w:pPr>
              <w:rPr>
                <w:rFonts w:cs="Calibri"/>
                <w:color w:val="000000"/>
                <w:sz w:val="20"/>
                <w:szCs w:val="20"/>
              </w:rPr>
            </w:pPr>
            <w:r w:rsidRPr="003A239C">
              <w:rPr>
                <w:rFonts w:cs="Calibri"/>
                <w:color w:val="000000"/>
                <w:sz w:val="20"/>
                <w:szCs w:val="20"/>
              </w:rPr>
              <w:t>Equipment Purchases</w:t>
            </w:r>
          </w:p>
        </w:tc>
        <w:tc>
          <w:tcPr>
            <w:tcW w:w="740" w:type="pct"/>
            <w:shd w:val="clear" w:color="auto" w:fill="auto"/>
            <w:noWrap/>
            <w:vAlign w:val="bottom"/>
            <w:hideMark/>
          </w:tcPr>
          <w:p w14:paraId="1C313F98"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536" w:type="pct"/>
            <w:shd w:val="clear" w:color="auto" w:fill="auto"/>
            <w:noWrap/>
            <w:vAlign w:val="bottom"/>
            <w:hideMark/>
          </w:tcPr>
          <w:p w14:paraId="286172E7"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836" w:type="pct"/>
            <w:shd w:val="clear" w:color="auto" w:fill="auto"/>
            <w:noWrap/>
            <w:vAlign w:val="bottom"/>
            <w:hideMark/>
          </w:tcPr>
          <w:p w14:paraId="3D81C2BD"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600" w:type="pct"/>
            <w:shd w:val="clear" w:color="auto" w:fill="auto"/>
            <w:noWrap/>
            <w:vAlign w:val="bottom"/>
            <w:hideMark/>
          </w:tcPr>
          <w:p w14:paraId="361896B1" w14:textId="77777777" w:rsidR="003A239C" w:rsidRPr="003A239C" w:rsidRDefault="003A239C" w:rsidP="003A239C">
            <w:pPr>
              <w:jc w:val="right"/>
              <w:rPr>
                <w:rFonts w:cs="Calibri"/>
                <w:color w:val="000000"/>
                <w:sz w:val="20"/>
                <w:szCs w:val="20"/>
              </w:rPr>
            </w:pPr>
            <w:r w:rsidRPr="003A239C">
              <w:rPr>
                <w:rFonts w:cs="Calibri"/>
                <w:color w:val="000000"/>
                <w:sz w:val="20"/>
                <w:szCs w:val="20"/>
              </w:rPr>
              <w:t>-£3,500</w:t>
            </w:r>
          </w:p>
        </w:tc>
      </w:tr>
      <w:tr w:rsidR="003A239C" w:rsidRPr="003A239C" w14:paraId="476BCF22" w14:textId="77777777" w:rsidTr="003A239C">
        <w:trPr>
          <w:trHeight w:val="312"/>
        </w:trPr>
        <w:tc>
          <w:tcPr>
            <w:tcW w:w="2289" w:type="pct"/>
            <w:shd w:val="clear" w:color="auto" w:fill="auto"/>
            <w:noWrap/>
            <w:vAlign w:val="bottom"/>
            <w:hideMark/>
          </w:tcPr>
          <w:p w14:paraId="57928071" w14:textId="77777777" w:rsidR="003A239C" w:rsidRPr="003A239C" w:rsidRDefault="003A239C" w:rsidP="003A239C">
            <w:pPr>
              <w:rPr>
                <w:rFonts w:cs="Calibri"/>
                <w:color w:val="000000"/>
                <w:sz w:val="20"/>
                <w:szCs w:val="20"/>
              </w:rPr>
            </w:pPr>
            <w:r w:rsidRPr="003A239C">
              <w:rPr>
                <w:rFonts w:cs="Calibri"/>
                <w:color w:val="000000"/>
                <w:sz w:val="20"/>
                <w:szCs w:val="20"/>
              </w:rPr>
              <w:t>Materials</w:t>
            </w:r>
          </w:p>
        </w:tc>
        <w:tc>
          <w:tcPr>
            <w:tcW w:w="740" w:type="pct"/>
            <w:shd w:val="clear" w:color="auto" w:fill="auto"/>
            <w:noWrap/>
            <w:vAlign w:val="bottom"/>
            <w:hideMark/>
          </w:tcPr>
          <w:p w14:paraId="2A566151"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536" w:type="pct"/>
            <w:shd w:val="clear" w:color="auto" w:fill="auto"/>
            <w:noWrap/>
            <w:vAlign w:val="bottom"/>
            <w:hideMark/>
          </w:tcPr>
          <w:p w14:paraId="4EE03A57"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836" w:type="pct"/>
            <w:shd w:val="clear" w:color="auto" w:fill="auto"/>
            <w:noWrap/>
            <w:vAlign w:val="bottom"/>
            <w:hideMark/>
          </w:tcPr>
          <w:p w14:paraId="0B2AF440"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600" w:type="pct"/>
            <w:shd w:val="clear" w:color="auto" w:fill="auto"/>
            <w:noWrap/>
            <w:vAlign w:val="bottom"/>
            <w:hideMark/>
          </w:tcPr>
          <w:p w14:paraId="09E8EA29" w14:textId="77777777" w:rsidR="003A239C" w:rsidRPr="003A239C" w:rsidRDefault="003A239C" w:rsidP="003A239C">
            <w:pPr>
              <w:jc w:val="right"/>
              <w:rPr>
                <w:rFonts w:cs="Calibri"/>
                <w:color w:val="000000"/>
                <w:sz w:val="20"/>
                <w:szCs w:val="20"/>
              </w:rPr>
            </w:pPr>
            <w:r w:rsidRPr="003A239C">
              <w:rPr>
                <w:rFonts w:cs="Calibri"/>
                <w:color w:val="000000"/>
                <w:sz w:val="20"/>
                <w:szCs w:val="20"/>
              </w:rPr>
              <w:t>-£1,900</w:t>
            </w:r>
          </w:p>
        </w:tc>
      </w:tr>
      <w:tr w:rsidR="003A239C" w:rsidRPr="003A239C" w14:paraId="4FFDD439" w14:textId="77777777" w:rsidTr="003A239C">
        <w:trPr>
          <w:trHeight w:val="312"/>
        </w:trPr>
        <w:tc>
          <w:tcPr>
            <w:tcW w:w="2289" w:type="pct"/>
            <w:shd w:val="clear" w:color="auto" w:fill="auto"/>
            <w:noWrap/>
            <w:vAlign w:val="bottom"/>
            <w:hideMark/>
          </w:tcPr>
          <w:p w14:paraId="0DF61396" w14:textId="77777777" w:rsidR="003A239C" w:rsidRPr="003A239C" w:rsidRDefault="003A239C" w:rsidP="003A239C">
            <w:pPr>
              <w:rPr>
                <w:rFonts w:cs="Calibri"/>
                <w:color w:val="000000"/>
                <w:sz w:val="20"/>
                <w:szCs w:val="20"/>
              </w:rPr>
            </w:pPr>
            <w:r w:rsidRPr="003A239C">
              <w:rPr>
                <w:rFonts w:cs="Calibri"/>
                <w:color w:val="000000"/>
                <w:sz w:val="20"/>
                <w:szCs w:val="20"/>
              </w:rPr>
              <w:t>Christmas Market</w:t>
            </w:r>
          </w:p>
        </w:tc>
        <w:tc>
          <w:tcPr>
            <w:tcW w:w="740" w:type="pct"/>
            <w:shd w:val="clear" w:color="auto" w:fill="auto"/>
            <w:noWrap/>
            <w:vAlign w:val="bottom"/>
            <w:hideMark/>
          </w:tcPr>
          <w:p w14:paraId="345A18DE"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536" w:type="pct"/>
            <w:shd w:val="clear" w:color="auto" w:fill="auto"/>
            <w:noWrap/>
            <w:vAlign w:val="bottom"/>
            <w:hideMark/>
          </w:tcPr>
          <w:p w14:paraId="7F78B909"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836" w:type="pct"/>
            <w:shd w:val="clear" w:color="auto" w:fill="auto"/>
            <w:noWrap/>
            <w:vAlign w:val="bottom"/>
            <w:hideMark/>
          </w:tcPr>
          <w:p w14:paraId="555F9DE8"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600" w:type="pct"/>
            <w:shd w:val="clear" w:color="auto" w:fill="auto"/>
            <w:noWrap/>
            <w:vAlign w:val="bottom"/>
            <w:hideMark/>
          </w:tcPr>
          <w:p w14:paraId="5039AF10"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r>
      <w:tr w:rsidR="003A239C" w:rsidRPr="003A239C" w14:paraId="57B065F7" w14:textId="77777777" w:rsidTr="003A239C">
        <w:trPr>
          <w:trHeight w:val="312"/>
        </w:trPr>
        <w:tc>
          <w:tcPr>
            <w:tcW w:w="2289" w:type="pct"/>
            <w:shd w:val="clear" w:color="auto" w:fill="auto"/>
            <w:noWrap/>
            <w:vAlign w:val="bottom"/>
            <w:hideMark/>
          </w:tcPr>
          <w:p w14:paraId="57C37F9F" w14:textId="77777777" w:rsidR="003A239C" w:rsidRPr="003A239C" w:rsidRDefault="003A239C" w:rsidP="003A239C">
            <w:pPr>
              <w:rPr>
                <w:rFonts w:cs="Calibri"/>
                <w:color w:val="000000"/>
                <w:sz w:val="20"/>
                <w:szCs w:val="20"/>
              </w:rPr>
            </w:pPr>
            <w:r w:rsidRPr="003A239C">
              <w:rPr>
                <w:rFonts w:cs="Calibri"/>
                <w:color w:val="000000"/>
                <w:sz w:val="20"/>
                <w:szCs w:val="20"/>
              </w:rPr>
              <w:t>Alsager in Bloom</w:t>
            </w:r>
          </w:p>
        </w:tc>
        <w:tc>
          <w:tcPr>
            <w:tcW w:w="740" w:type="pct"/>
            <w:shd w:val="clear" w:color="auto" w:fill="auto"/>
            <w:noWrap/>
            <w:vAlign w:val="bottom"/>
            <w:hideMark/>
          </w:tcPr>
          <w:p w14:paraId="0203ECB4" w14:textId="77777777" w:rsidR="003A239C" w:rsidRPr="003A239C" w:rsidRDefault="003A239C" w:rsidP="003A239C">
            <w:pPr>
              <w:jc w:val="right"/>
              <w:rPr>
                <w:rFonts w:cs="Calibri"/>
                <w:color w:val="000000"/>
                <w:sz w:val="20"/>
                <w:szCs w:val="20"/>
              </w:rPr>
            </w:pPr>
            <w:r w:rsidRPr="003A239C">
              <w:rPr>
                <w:rFonts w:cs="Calibri"/>
                <w:color w:val="000000"/>
                <w:sz w:val="20"/>
                <w:szCs w:val="20"/>
              </w:rPr>
              <w:t>-£2,275</w:t>
            </w:r>
          </w:p>
        </w:tc>
        <w:tc>
          <w:tcPr>
            <w:tcW w:w="536" w:type="pct"/>
            <w:shd w:val="clear" w:color="auto" w:fill="auto"/>
            <w:noWrap/>
            <w:vAlign w:val="bottom"/>
            <w:hideMark/>
          </w:tcPr>
          <w:p w14:paraId="6B9C651E" w14:textId="77777777" w:rsidR="003A239C" w:rsidRPr="003A239C" w:rsidRDefault="003A239C" w:rsidP="003A239C">
            <w:pPr>
              <w:jc w:val="right"/>
              <w:rPr>
                <w:rFonts w:cs="Calibri"/>
                <w:color w:val="000000"/>
                <w:sz w:val="20"/>
                <w:szCs w:val="20"/>
              </w:rPr>
            </w:pPr>
            <w:r w:rsidRPr="003A239C">
              <w:rPr>
                <w:rFonts w:cs="Calibri"/>
                <w:color w:val="000000"/>
                <w:sz w:val="20"/>
                <w:szCs w:val="20"/>
              </w:rPr>
              <w:t>-£2,275</w:t>
            </w:r>
          </w:p>
        </w:tc>
        <w:tc>
          <w:tcPr>
            <w:tcW w:w="836" w:type="pct"/>
            <w:shd w:val="clear" w:color="auto" w:fill="auto"/>
            <w:noWrap/>
            <w:vAlign w:val="bottom"/>
            <w:hideMark/>
          </w:tcPr>
          <w:p w14:paraId="69E024C9" w14:textId="77777777" w:rsidR="003A239C" w:rsidRPr="003A239C" w:rsidRDefault="003A239C" w:rsidP="003A239C">
            <w:pPr>
              <w:jc w:val="right"/>
              <w:rPr>
                <w:rFonts w:cs="Calibri"/>
                <w:color w:val="000000"/>
                <w:sz w:val="20"/>
                <w:szCs w:val="20"/>
              </w:rPr>
            </w:pPr>
            <w:r w:rsidRPr="003A239C">
              <w:rPr>
                <w:rFonts w:cs="Calibri"/>
                <w:color w:val="000000"/>
                <w:sz w:val="20"/>
                <w:szCs w:val="20"/>
              </w:rPr>
              <w:t>-£2,275</w:t>
            </w:r>
          </w:p>
        </w:tc>
        <w:tc>
          <w:tcPr>
            <w:tcW w:w="600" w:type="pct"/>
            <w:shd w:val="clear" w:color="auto" w:fill="auto"/>
            <w:noWrap/>
            <w:vAlign w:val="bottom"/>
            <w:hideMark/>
          </w:tcPr>
          <w:p w14:paraId="56F031B9" w14:textId="77777777" w:rsidR="003A239C" w:rsidRPr="003A239C" w:rsidRDefault="003A239C" w:rsidP="003A239C">
            <w:pPr>
              <w:jc w:val="right"/>
              <w:rPr>
                <w:rFonts w:cs="Calibri"/>
                <w:color w:val="000000"/>
                <w:sz w:val="20"/>
                <w:szCs w:val="20"/>
              </w:rPr>
            </w:pPr>
            <w:r w:rsidRPr="003A239C">
              <w:rPr>
                <w:rFonts w:cs="Calibri"/>
                <w:color w:val="000000"/>
                <w:sz w:val="20"/>
                <w:szCs w:val="20"/>
              </w:rPr>
              <w:t>-£3,000</w:t>
            </w:r>
          </w:p>
        </w:tc>
      </w:tr>
      <w:tr w:rsidR="003A239C" w:rsidRPr="003A239C" w14:paraId="7BB9759E" w14:textId="77777777" w:rsidTr="003A239C">
        <w:trPr>
          <w:trHeight w:val="312"/>
        </w:trPr>
        <w:tc>
          <w:tcPr>
            <w:tcW w:w="2289" w:type="pct"/>
            <w:shd w:val="clear" w:color="auto" w:fill="auto"/>
            <w:noWrap/>
            <w:vAlign w:val="bottom"/>
            <w:hideMark/>
          </w:tcPr>
          <w:p w14:paraId="254493D1" w14:textId="77777777" w:rsidR="003A239C" w:rsidRPr="003A239C" w:rsidRDefault="003A239C" w:rsidP="003A239C">
            <w:pPr>
              <w:rPr>
                <w:rFonts w:cs="Calibri"/>
                <w:color w:val="000000"/>
                <w:sz w:val="20"/>
                <w:szCs w:val="20"/>
              </w:rPr>
            </w:pPr>
            <w:r w:rsidRPr="003A239C">
              <w:rPr>
                <w:rFonts w:cs="Calibri"/>
                <w:color w:val="000000"/>
                <w:sz w:val="20"/>
                <w:szCs w:val="20"/>
              </w:rPr>
              <w:t>Street Furniture &amp; Planters</w:t>
            </w:r>
          </w:p>
        </w:tc>
        <w:tc>
          <w:tcPr>
            <w:tcW w:w="740" w:type="pct"/>
            <w:shd w:val="clear" w:color="auto" w:fill="auto"/>
            <w:noWrap/>
            <w:vAlign w:val="bottom"/>
            <w:hideMark/>
          </w:tcPr>
          <w:p w14:paraId="52E77FA8"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536" w:type="pct"/>
            <w:shd w:val="clear" w:color="auto" w:fill="auto"/>
            <w:noWrap/>
            <w:vAlign w:val="bottom"/>
            <w:hideMark/>
          </w:tcPr>
          <w:p w14:paraId="16193BDB" w14:textId="77777777" w:rsidR="003A239C" w:rsidRPr="003A239C" w:rsidRDefault="003A239C" w:rsidP="003A239C">
            <w:pPr>
              <w:jc w:val="right"/>
              <w:rPr>
                <w:rFonts w:cs="Calibri"/>
                <w:color w:val="000000"/>
                <w:sz w:val="20"/>
                <w:szCs w:val="20"/>
              </w:rPr>
            </w:pPr>
            <w:r w:rsidRPr="003A239C">
              <w:rPr>
                <w:rFonts w:cs="Calibri"/>
                <w:color w:val="000000"/>
                <w:sz w:val="20"/>
                <w:szCs w:val="20"/>
              </w:rPr>
              <w:t>-£1,375</w:t>
            </w:r>
          </w:p>
        </w:tc>
        <w:tc>
          <w:tcPr>
            <w:tcW w:w="836" w:type="pct"/>
            <w:shd w:val="clear" w:color="auto" w:fill="auto"/>
            <w:noWrap/>
            <w:vAlign w:val="bottom"/>
            <w:hideMark/>
          </w:tcPr>
          <w:p w14:paraId="611A02A5" w14:textId="77777777" w:rsidR="003A239C" w:rsidRPr="003A239C" w:rsidRDefault="003A239C" w:rsidP="003A239C">
            <w:pPr>
              <w:jc w:val="right"/>
              <w:rPr>
                <w:rFonts w:cs="Calibri"/>
                <w:color w:val="000000"/>
                <w:sz w:val="20"/>
                <w:szCs w:val="20"/>
              </w:rPr>
            </w:pPr>
            <w:r w:rsidRPr="003A239C">
              <w:rPr>
                <w:rFonts w:cs="Calibri"/>
                <w:color w:val="000000"/>
                <w:sz w:val="20"/>
                <w:szCs w:val="20"/>
              </w:rPr>
              <w:t>-£1,375</w:t>
            </w:r>
          </w:p>
        </w:tc>
        <w:tc>
          <w:tcPr>
            <w:tcW w:w="600" w:type="pct"/>
            <w:shd w:val="clear" w:color="auto" w:fill="auto"/>
            <w:noWrap/>
            <w:vAlign w:val="bottom"/>
            <w:hideMark/>
          </w:tcPr>
          <w:p w14:paraId="3DE455B9"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r>
      <w:tr w:rsidR="003A239C" w:rsidRPr="003A239C" w14:paraId="68C9B807" w14:textId="77777777" w:rsidTr="003A239C">
        <w:trPr>
          <w:trHeight w:val="312"/>
        </w:trPr>
        <w:tc>
          <w:tcPr>
            <w:tcW w:w="2289" w:type="pct"/>
            <w:shd w:val="clear" w:color="auto" w:fill="auto"/>
            <w:noWrap/>
            <w:vAlign w:val="bottom"/>
            <w:hideMark/>
          </w:tcPr>
          <w:p w14:paraId="14E21F51" w14:textId="77777777" w:rsidR="003A239C" w:rsidRPr="003A239C" w:rsidRDefault="003A239C" w:rsidP="003A239C">
            <w:pPr>
              <w:rPr>
                <w:rFonts w:cs="Calibri"/>
                <w:color w:val="000000"/>
                <w:sz w:val="20"/>
                <w:szCs w:val="20"/>
              </w:rPr>
            </w:pPr>
            <w:r w:rsidRPr="003A239C">
              <w:rPr>
                <w:rFonts w:cs="Calibri"/>
                <w:color w:val="000000"/>
                <w:sz w:val="20"/>
                <w:szCs w:val="20"/>
              </w:rPr>
              <w:t>Cleaner Smarter Working Group</w:t>
            </w:r>
          </w:p>
        </w:tc>
        <w:tc>
          <w:tcPr>
            <w:tcW w:w="740" w:type="pct"/>
            <w:shd w:val="clear" w:color="auto" w:fill="auto"/>
            <w:noWrap/>
            <w:vAlign w:val="bottom"/>
            <w:hideMark/>
          </w:tcPr>
          <w:p w14:paraId="41D83613" w14:textId="77777777" w:rsidR="003A239C" w:rsidRPr="003A239C" w:rsidRDefault="003A239C" w:rsidP="003A239C">
            <w:pPr>
              <w:jc w:val="right"/>
              <w:rPr>
                <w:rFonts w:cs="Calibri"/>
                <w:color w:val="000000"/>
                <w:sz w:val="20"/>
                <w:szCs w:val="20"/>
              </w:rPr>
            </w:pPr>
            <w:r w:rsidRPr="003A239C">
              <w:rPr>
                <w:rFonts w:cs="Calibri"/>
                <w:color w:val="000000"/>
                <w:sz w:val="20"/>
                <w:szCs w:val="20"/>
              </w:rPr>
              <w:t>-£46</w:t>
            </w:r>
          </w:p>
        </w:tc>
        <w:tc>
          <w:tcPr>
            <w:tcW w:w="536" w:type="pct"/>
            <w:shd w:val="clear" w:color="auto" w:fill="auto"/>
            <w:noWrap/>
            <w:hideMark/>
          </w:tcPr>
          <w:p w14:paraId="1E9F53F7" w14:textId="77777777" w:rsidR="003A239C" w:rsidRPr="003A239C" w:rsidRDefault="003A239C" w:rsidP="003A239C">
            <w:pPr>
              <w:jc w:val="right"/>
              <w:rPr>
                <w:rFonts w:cs="Calibri"/>
                <w:color w:val="000000"/>
                <w:sz w:val="20"/>
                <w:szCs w:val="20"/>
              </w:rPr>
            </w:pPr>
            <w:r w:rsidRPr="003A239C">
              <w:rPr>
                <w:rFonts w:cs="Calibri"/>
                <w:color w:val="000000"/>
                <w:sz w:val="20"/>
                <w:szCs w:val="20"/>
              </w:rPr>
              <w:t>-£1,380</w:t>
            </w:r>
          </w:p>
        </w:tc>
        <w:tc>
          <w:tcPr>
            <w:tcW w:w="836" w:type="pct"/>
            <w:shd w:val="clear" w:color="auto" w:fill="auto"/>
            <w:noWrap/>
            <w:hideMark/>
          </w:tcPr>
          <w:p w14:paraId="6164F522" w14:textId="77777777" w:rsidR="003A239C" w:rsidRPr="003A239C" w:rsidRDefault="003A239C" w:rsidP="003A239C">
            <w:pPr>
              <w:jc w:val="right"/>
              <w:rPr>
                <w:rFonts w:cs="Calibri"/>
                <w:color w:val="000000"/>
                <w:sz w:val="20"/>
                <w:szCs w:val="20"/>
              </w:rPr>
            </w:pPr>
            <w:r w:rsidRPr="003A239C">
              <w:rPr>
                <w:rFonts w:cs="Calibri"/>
                <w:color w:val="000000"/>
                <w:sz w:val="20"/>
                <w:szCs w:val="20"/>
              </w:rPr>
              <w:t>-£2,380</w:t>
            </w:r>
          </w:p>
        </w:tc>
        <w:tc>
          <w:tcPr>
            <w:tcW w:w="600" w:type="pct"/>
            <w:shd w:val="clear" w:color="auto" w:fill="auto"/>
            <w:noWrap/>
            <w:vAlign w:val="bottom"/>
            <w:hideMark/>
          </w:tcPr>
          <w:p w14:paraId="791D0159" w14:textId="77777777" w:rsidR="003A239C" w:rsidRPr="003A239C" w:rsidRDefault="003A239C" w:rsidP="003A239C">
            <w:pPr>
              <w:jc w:val="right"/>
              <w:rPr>
                <w:rFonts w:cs="Calibri"/>
                <w:color w:val="000000"/>
                <w:sz w:val="20"/>
                <w:szCs w:val="20"/>
              </w:rPr>
            </w:pPr>
            <w:r w:rsidRPr="003A239C">
              <w:rPr>
                <w:rFonts w:cs="Calibri"/>
                <w:color w:val="000000"/>
                <w:sz w:val="20"/>
                <w:szCs w:val="20"/>
              </w:rPr>
              <w:t>-£1,500</w:t>
            </w:r>
          </w:p>
        </w:tc>
      </w:tr>
      <w:tr w:rsidR="003A239C" w:rsidRPr="003A239C" w14:paraId="4B1B96B0" w14:textId="77777777" w:rsidTr="003A239C">
        <w:trPr>
          <w:trHeight w:val="324"/>
        </w:trPr>
        <w:tc>
          <w:tcPr>
            <w:tcW w:w="2289" w:type="pct"/>
            <w:shd w:val="clear" w:color="auto" w:fill="auto"/>
            <w:noWrap/>
            <w:vAlign w:val="bottom"/>
            <w:hideMark/>
          </w:tcPr>
          <w:p w14:paraId="1DA5D8C2" w14:textId="77777777" w:rsidR="003A239C" w:rsidRPr="003A239C" w:rsidRDefault="003A239C" w:rsidP="003A239C">
            <w:pPr>
              <w:jc w:val="right"/>
              <w:rPr>
                <w:rFonts w:cs="Calibri"/>
                <w:color w:val="000000"/>
                <w:sz w:val="20"/>
                <w:szCs w:val="20"/>
              </w:rPr>
            </w:pPr>
          </w:p>
        </w:tc>
        <w:tc>
          <w:tcPr>
            <w:tcW w:w="740" w:type="pct"/>
            <w:shd w:val="clear" w:color="auto" w:fill="auto"/>
            <w:noWrap/>
            <w:vAlign w:val="bottom"/>
            <w:hideMark/>
          </w:tcPr>
          <w:p w14:paraId="7E7959BF"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-£2,321</w:t>
            </w:r>
          </w:p>
        </w:tc>
        <w:tc>
          <w:tcPr>
            <w:tcW w:w="536" w:type="pct"/>
            <w:shd w:val="clear" w:color="auto" w:fill="auto"/>
            <w:noWrap/>
            <w:vAlign w:val="bottom"/>
            <w:hideMark/>
          </w:tcPr>
          <w:p w14:paraId="1074FB56"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-£5,030</w:t>
            </w:r>
          </w:p>
        </w:tc>
        <w:tc>
          <w:tcPr>
            <w:tcW w:w="836" w:type="pct"/>
            <w:shd w:val="clear" w:color="auto" w:fill="auto"/>
            <w:noWrap/>
            <w:vAlign w:val="bottom"/>
            <w:hideMark/>
          </w:tcPr>
          <w:p w14:paraId="72DACAF6"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-£6,030</w:t>
            </w:r>
          </w:p>
        </w:tc>
        <w:tc>
          <w:tcPr>
            <w:tcW w:w="600" w:type="pct"/>
            <w:shd w:val="clear" w:color="auto" w:fill="auto"/>
            <w:noWrap/>
            <w:vAlign w:val="bottom"/>
            <w:hideMark/>
          </w:tcPr>
          <w:p w14:paraId="4EA92C76"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-£54,475</w:t>
            </w:r>
          </w:p>
        </w:tc>
      </w:tr>
      <w:tr w:rsidR="003A239C" w:rsidRPr="003A239C" w14:paraId="721F8331" w14:textId="77777777" w:rsidTr="003A239C">
        <w:trPr>
          <w:trHeight w:val="870"/>
        </w:trPr>
        <w:tc>
          <w:tcPr>
            <w:tcW w:w="2289" w:type="pct"/>
            <w:shd w:val="clear" w:color="auto" w:fill="auto"/>
            <w:vAlign w:val="bottom"/>
            <w:hideMark/>
          </w:tcPr>
          <w:p w14:paraId="7C70C662" w14:textId="77777777" w:rsidR="003A239C" w:rsidRPr="003A239C" w:rsidRDefault="003A239C" w:rsidP="003A239C">
            <w:pPr>
              <w:rPr>
                <w:rFonts w:cs="Calibri"/>
                <w:b/>
                <w:bCs/>
                <w:color w:val="000000"/>
                <w:sz w:val="20"/>
                <w:szCs w:val="20"/>
              </w:rPr>
            </w:pPr>
            <w:r w:rsidRPr="003A239C">
              <w:rPr>
                <w:rFonts w:cs="Calibri"/>
                <w:b/>
                <w:bCs/>
                <w:color w:val="000000"/>
                <w:sz w:val="20"/>
                <w:szCs w:val="20"/>
              </w:rPr>
              <w:t>Expenditure</w:t>
            </w:r>
          </w:p>
        </w:tc>
        <w:tc>
          <w:tcPr>
            <w:tcW w:w="740" w:type="pct"/>
            <w:shd w:val="clear" w:color="auto" w:fill="auto"/>
            <w:noWrap/>
            <w:vAlign w:val="bottom"/>
            <w:hideMark/>
          </w:tcPr>
          <w:p w14:paraId="0D77A5C0"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-£31,489</w:t>
            </w:r>
          </w:p>
        </w:tc>
        <w:tc>
          <w:tcPr>
            <w:tcW w:w="536" w:type="pct"/>
            <w:shd w:val="clear" w:color="auto" w:fill="auto"/>
            <w:noWrap/>
            <w:vAlign w:val="bottom"/>
            <w:hideMark/>
          </w:tcPr>
          <w:p w14:paraId="421E6BE0"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-£67,102</w:t>
            </w:r>
          </w:p>
        </w:tc>
        <w:tc>
          <w:tcPr>
            <w:tcW w:w="836" w:type="pct"/>
            <w:shd w:val="clear" w:color="auto" w:fill="auto"/>
            <w:noWrap/>
            <w:vAlign w:val="bottom"/>
            <w:hideMark/>
          </w:tcPr>
          <w:p w14:paraId="241D41E6"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-£65,037</w:t>
            </w:r>
          </w:p>
        </w:tc>
        <w:tc>
          <w:tcPr>
            <w:tcW w:w="600" w:type="pct"/>
            <w:shd w:val="clear" w:color="auto" w:fill="auto"/>
            <w:noWrap/>
            <w:vAlign w:val="bottom"/>
            <w:hideMark/>
          </w:tcPr>
          <w:p w14:paraId="1175E003"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-£121,388</w:t>
            </w:r>
          </w:p>
        </w:tc>
      </w:tr>
      <w:tr w:rsidR="003A239C" w:rsidRPr="003A239C" w14:paraId="478D0CF9" w14:textId="77777777" w:rsidTr="003A239C">
        <w:trPr>
          <w:trHeight w:val="312"/>
        </w:trPr>
        <w:tc>
          <w:tcPr>
            <w:tcW w:w="2289" w:type="pct"/>
            <w:shd w:val="clear" w:color="auto" w:fill="auto"/>
            <w:vAlign w:val="bottom"/>
            <w:hideMark/>
          </w:tcPr>
          <w:p w14:paraId="3DF8E02B" w14:textId="77777777" w:rsidR="003A239C" w:rsidRPr="003A239C" w:rsidRDefault="003A239C" w:rsidP="003A239C">
            <w:pPr>
              <w:rPr>
                <w:rFonts w:cs="Calibri"/>
                <w:b/>
                <w:bCs/>
                <w:color w:val="000000"/>
                <w:sz w:val="20"/>
                <w:szCs w:val="20"/>
              </w:rPr>
            </w:pPr>
            <w:r w:rsidRPr="003A239C">
              <w:rPr>
                <w:rFonts w:cs="Calibri"/>
                <w:b/>
                <w:bCs/>
                <w:color w:val="000000"/>
                <w:sz w:val="20"/>
                <w:szCs w:val="20"/>
              </w:rPr>
              <w:t>Income</w:t>
            </w:r>
          </w:p>
        </w:tc>
        <w:tc>
          <w:tcPr>
            <w:tcW w:w="740" w:type="pct"/>
            <w:shd w:val="clear" w:color="auto" w:fill="auto"/>
            <w:noWrap/>
            <w:vAlign w:val="bottom"/>
            <w:hideMark/>
          </w:tcPr>
          <w:p w14:paraId="0FBCA4B8"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£7,689</w:t>
            </w:r>
          </w:p>
        </w:tc>
        <w:tc>
          <w:tcPr>
            <w:tcW w:w="536" w:type="pct"/>
            <w:shd w:val="clear" w:color="auto" w:fill="auto"/>
            <w:noWrap/>
            <w:vAlign w:val="bottom"/>
            <w:hideMark/>
          </w:tcPr>
          <w:p w14:paraId="5307EB2D"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£12,515</w:t>
            </w:r>
          </w:p>
        </w:tc>
        <w:tc>
          <w:tcPr>
            <w:tcW w:w="836" w:type="pct"/>
            <w:shd w:val="clear" w:color="auto" w:fill="auto"/>
            <w:noWrap/>
            <w:vAlign w:val="bottom"/>
            <w:hideMark/>
          </w:tcPr>
          <w:p w14:paraId="71D6105C"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£12,339</w:t>
            </w:r>
          </w:p>
        </w:tc>
        <w:tc>
          <w:tcPr>
            <w:tcW w:w="600" w:type="pct"/>
            <w:shd w:val="clear" w:color="auto" w:fill="auto"/>
            <w:noWrap/>
            <w:vAlign w:val="bottom"/>
            <w:hideMark/>
          </w:tcPr>
          <w:p w14:paraId="3C3E92A8"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£14,876</w:t>
            </w:r>
          </w:p>
        </w:tc>
      </w:tr>
      <w:tr w:rsidR="003A239C" w:rsidRPr="003A239C" w14:paraId="3DF2D5FE" w14:textId="77777777" w:rsidTr="003A239C">
        <w:trPr>
          <w:trHeight w:val="1005"/>
        </w:trPr>
        <w:tc>
          <w:tcPr>
            <w:tcW w:w="2289" w:type="pct"/>
            <w:shd w:val="clear" w:color="auto" w:fill="auto"/>
            <w:hideMark/>
          </w:tcPr>
          <w:p w14:paraId="0937936A" w14:textId="77777777" w:rsidR="003A239C" w:rsidRPr="003A239C" w:rsidRDefault="003A239C" w:rsidP="003A239C">
            <w:pPr>
              <w:rPr>
                <w:rFonts w:cs="Calibri"/>
                <w:b/>
                <w:bCs/>
                <w:color w:val="000000"/>
                <w:sz w:val="20"/>
                <w:szCs w:val="20"/>
              </w:rPr>
            </w:pPr>
            <w:r w:rsidRPr="003A239C">
              <w:rPr>
                <w:rFonts w:cs="Calibri"/>
                <w:b/>
                <w:bCs/>
                <w:color w:val="000000"/>
                <w:sz w:val="20"/>
                <w:szCs w:val="20"/>
              </w:rPr>
              <w:t>Net Expenditure over Income</w:t>
            </w:r>
          </w:p>
        </w:tc>
        <w:tc>
          <w:tcPr>
            <w:tcW w:w="740" w:type="pct"/>
            <w:shd w:val="clear" w:color="auto" w:fill="auto"/>
            <w:noWrap/>
            <w:hideMark/>
          </w:tcPr>
          <w:p w14:paraId="341EECA6"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-£23,800</w:t>
            </w:r>
          </w:p>
        </w:tc>
        <w:tc>
          <w:tcPr>
            <w:tcW w:w="536" w:type="pct"/>
            <w:shd w:val="clear" w:color="auto" w:fill="auto"/>
            <w:noWrap/>
            <w:hideMark/>
          </w:tcPr>
          <w:p w14:paraId="21697D6A"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-£54,587</w:t>
            </w:r>
          </w:p>
        </w:tc>
        <w:tc>
          <w:tcPr>
            <w:tcW w:w="836" w:type="pct"/>
            <w:shd w:val="clear" w:color="auto" w:fill="auto"/>
            <w:noWrap/>
            <w:hideMark/>
          </w:tcPr>
          <w:p w14:paraId="66FD0E91"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-£52,698</w:t>
            </w:r>
          </w:p>
        </w:tc>
        <w:tc>
          <w:tcPr>
            <w:tcW w:w="600" w:type="pct"/>
            <w:shd w:val="clear" w:color="auto" w:fill="auto"/>
            <w:noWrap/>
            <w:hideMark/>
          </w:tcPr>
          <w:p w14:paraId="1524C052"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-£106,512</w:t>
            </w:r>
          </w:p>
        </w:tc>
      </w:tr>
      <w:tr w:rsidR="003A239C" w:rsidRPr="003A239C" w14:paraId="1F6276DC" w14:textId="77777777" w:rsidTr="003A239C">
        <w:trPr>
          <w:trHeight w:val="936"/>
        </w:trPr>
        <w:tc>
          <w:tcPr>
            <w:tcW w:w="2289" w:type="pct"/>
            <w:shd w:val="clear" w:color="auto" w:fill="auto"/>
            <w:hideMark/>
          </w:tcPr>
          <w:p w14:paraId="280840B3" w14:textId="77777777" w:rsidR="003A239C" w:rsidRPr="003A239C" w:rsidRDefault="003A239C" w:rsidP="003A239C">
            <w:pPr>
              <w:rPr>
                <w:rFonts w:cs="Calibri"/>
                <w:color w:val="000000"/>
                <w:sz w:val="20"/>
                <w:szCs w:val="20"/>
              </w:rPr>
            </w:pPr>
            <w:r w:rsidRPr="003A239C">
              <w:rPr>
                <w:rFonts w:cs="Calibri"/>
                <w:color w:val="000000"/>
                <w:sz w:val="20"/>
                <w:szCs w:val="20"/>
              </w:rPr>
              <w:lastRenderedPageBreak/>
              <w:t>Utilisation of S106 market earmarked reserve to finance expenditure</w:t>
            </w:r>
          </w:p>
        </w:tc>
        <w:tc>
          <w:tcPr>
            <w:tcW w:w="740" w:type="pct"/>
            <w:shd w:val="clear" w:color="auto" w:fill="auto"/>
            <w:hideMark/>
          </w:tcPr>
          <w:p w14:paraId="5FA6DB2F" w14:textId="77777777" w:rsidR="003A239C" w:rsidRPr="003A239C" w:rsidRDefault="003A239C" w:rsidP="003A239C">
            <w:pPr>
              <w:jc w:val="right"/>
              <w:rPr>
                <w:rFonts w:cs="Calibri"/>
                <w:color w:val="000000"/>
                <w:sz w:val="20"/>
                <w:szCs w:val="20"/>
              </w:rPr>
            </w:pPr>
            <w:r w:rsidRPr="003A239C">
              <w:rPr>
                <w:rFonts w:cs="Calibri"/>
                <w:color w:val="000000"/>
                <w:sz w:val="20"/>
                <w:szCs w:val="20"/>
              </w:rPr>
              <w:t>£58</w:t>
            </w:r>
          </w:p>
        </w:tc>
        <w:tc>
          <w:tcPr>
            <w:tcW w:w="536" w:type="pct"/>
            <w:shd w:val="clear" w:color="auto" w:fill="auto"/>
            <w:noWrap/>
            <w:hideMark/>
          </w:tcPr>
          <w:p w14:paraId="1F3370D8" w14:textId="77777777" w:rsidR="003A239C" w:rsidRPr="003A239C" w:rsidRDefault="003A239C" w:rsidP="003A239C">
            <w:pPr>
              <w:jc w:val="right"/>
              <w:rPr>
                <w:rFonts w:cs="Calibri"/>
                <w:color w:val="000000"/>
                <w:sz w:val="20"/>
                <w:szCs w:val="20"/>
              </w:rPr>
            </w:pPr>
            <w:r w:rsidRPr="003A239C">
              <w:rPr>
                <w:rFonts w:cs="Calibri"/>
                <w:color w:val="000000"/>
                <w:sz w:val="20"/>
                <w:szCs w:val="20"/>
              </w:rPr>
              <w:t>£978</w:t>
            </w:r>
          </w:p>
        </w:tc>
        <w:tc>
          <w:tcPr>
            <w:tcW w:w="836" w:type="pct"/>
            <w:shd w:val="clear" w:color="auto" w:fill="auto"/>
            <w:noWrap/>
            <w:hideMark/>
          </w:tcPr>
          <w:p w14:paraId="137CCEFC" w14:textId="77777777" w:rsidR="003A239C" w:rsidRPr="003A239C" w:rsidRDefault="003A239C" w:rsidP="003A239C">
            <w:pPr>
              <w:jc w:val="right"/>
              <w:rPr>
                <w:rFonts w:cs="Calibri"/>
                <w:color w:val="000000"/>
                <w:sz w:val="20"/>
                <w:szCs w:val="20"/>
              </w:rPr>
            </w:pPr>
            <w:r w:rsidRPr="003A239C">
              <w:rPr>
                <w:rFonts w:cs="Calibri"/>
                <w:color w:val="000000"/>
                <w:sz w:val="20"/>
                <w:szCs w:val="20"/>
              </w:rPr>
              <w:t>£908</w:t>
            </w:r>
          </w:p>
        </w:tc>
        <w:tc>
          <w:tcPr>
            <w:tcW w:w="600" w:type="pct"/>
            <w:shd w:val="clear" w:color="auto" w:fill="auto"/>
            <w:noWrap/>
            <w:hideMark/>
          </w:tcPr>
          <w:p w14:paraId="361D5C16"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r>
      <w:tr w:rsidR="003A239C" w:rsidRPr="003A239C" w14:paraId="3D6B2CD4" w14:textId="77777777" w:rsidTr="003A239C">
        <w:trPr>
          <w:trHeight w:val="936"/>
        </w:trPr>
        <w:tc>
          <w:tcPr>
            <w:tcW w:w="2289" w:type="pct"/>
            <w:shd w:val="clear" w:color="auto" w:fill="auto"/>
            <w:hideMark/>
          </w:tcPr>
          <w:p w14:paraId="1F76989C" w14:textId="77777777" w:rsidR="003A239C" w:rsidRPr="003A239C" w:rsidRDefault="003A239C" w:rsidP="003A239C">
            <w:pPr>
              <w:rPr>
                <w:rFonts w:cs="Calibri"/>
                <w:color w:val="000000"/>
                <w:sz w:val="20"/>
                <w:szCs w:val="20"/>
              </w:rPr>
            </w:pPr>
            <w:r w:rsidRPr="003A239C">
              <w:rPr>
                <w:rFonts w:cs="Calibri"/>
                <w:color w:val="000000"/>
                <w:sz w:val="20"/>
                <w:szCs w:val="20"/>
              </w:rPr>
              <w:t>Utilisation of earmarked reserve for signage at public toilets</w:t>
            </w:r>
          </w:p>
        </w:tc>
        <w:tc>
          <w:tcPr>
            <w:tcW w:w="740" w:type="pct"/>
            <w:shd w:val="clear" w:color="auto" w:fill="auto"/>
            <w:hideMark/>
          </w:tcPr>
          <w:p w14:paraId="23C9657A" w14:textId="77777777" w:rsidR="003A239C" w:rsidRPr="003A239C" w:rsidRDefault="003A239C" w:rsidP="003A239C">
            <w:pPr>
              <w:jc w:val="right"/>
              <w:rPr>
                <w:rFonts w:cs="Calibri"/>
                <w:color w:val="000000"/>
                <w:sz w:val="20"/>
                <w:szCs w:val="20"/>
              </w:rPr>
            </w:pPr>
            <w:r w:rsidRPr="003A239C">
              <w:rPr>
                <w:rFonts w:cs="Calibri"/>
                <w:color w:val="000000"/>
                <w:sz w:val="20"/>
                <w:szCs w:val="20"/>
              </w:rPr>
              <w:t>£500</w:t>
            </w:r>
          </w:p>
        </w:tc>
        <w:tc>
          <w:tcPr>
            <w:tcW w:w="536" w:type="pct"/>
            <w:shd w:val="clear" w:color="auto" w:fill="auto"/>
            <w:noWrap/>
            <w:hideMark/>
          </w:tcPr>
          <w:p w14:paraId="0046B3C5"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836" w:type="pct"/>
            <w:shd w:val="clear" w:color="auto" w:fill="auto"/>
            <w:noWrap/>
            <w:hideMark/>
          </w:tcPr>
          <w:p w14:paraId="336B33C1" w14:textId="77777777" w:rsidR="003A239C" w:rsidRPr="003A239C" w:rsidRDefault="003A239C" w:rsidP="003A239C">
            <w:pPr>
              <w:jc w:val="right"/>
              <w:rPr>
                <w:rFonts w:cs="Calibri"/>
                <w:color w:val="000000"/>
                <w:sz w:val="20"/>
                <w:szCs w:val="20"/>
              </w:rPr>
            </w:pPr>
            <w:r w:rsidRPr="003A239C">
              <w:rPr>
                <w:rFonts w:cs="Calibri"/>
                <w:color w:val="000000"/>
                <w:sz w:val="20"/>
                <w:szCs w:val="20"/>
              </w:rPr>
              <w:t>£500</w:t>
            </w:r>
          </w:p>
        </w:tc>
        <w:tc>
          <w:tcPr>
            <w:tcW w:w="600" w:type="pct"/>
            <w:shd w:val="clear" w:color="auto" w:fill="auto"/>
            <w:noWrap/>
            <w:hideMark/>
          </w:tcPr>
          <w:p w14:paraId="32AD4CE1"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r>
      <w:tr w:rsidR="003A239C" w:rsidRPr="003A239C" w14:paraId="0F673A28" w14:textId="77777777" w:rsidTr="003A239C">
        <w:trPr>
          <w:trHeight w:val="936"/>
        </w:trPr>
        <w:tc>
          <w:tcPr>
            <w:tcW w:w="2289" w:type="pct"/>
            <w:shd w:val="clear" w:color="auto" w:fill="auto"/>
            <w:hideMark/>
          </w:tcPr>
          <w:p w14:paraId="53A399BB" w14:textId="77777777" w:rsidR="003A239C" w:rsidRPr="003A239C" w:rsidRDefault="003A239C" w:rsidP="003A239C">
            <w:pPr>
              <w:rPr>
                <w:rFonts w:cs="Calibri"/>
                <w:color w:val="000000"/>
                <w:sz w:val="20"/>
                <w:szCs w:val="20"/>
              </w:rPr>
            </w:pPr>
            <w:r w:rsidRPr="003A239C">
              <w:rPr>
                <w:rFonts w:cs="Calibri"/>
                <w:color w:val="000000"/>
                <w:sz w:val="20"/>
                <w:szCs w:val="20"/>
              </w:rPr>
              <w:t>Utilisation of earmarked reserve for baby change units at public toilets</w:t>
            </w:r>
          </w:p>
        </w:tc>
        <w:tc>
          <w:tcPr>
            <w:tcW w:w="740" w:type="pct"/>
            <w:shd w:val="clear" w:color="auto" w:fill="auto"/>
            <w:hideMark/>
          </w:tcPr>
          <w:p w14:paraId="464D772C" w14:textId="77777777" w:rsidR="003A239C" w:rsidRPr="003A239C" w:rsidRDefault="003A239C" w:rsidP="003A239C">
            <w:pPr>
              <w:jc w:val="right"/>
              <w:rPr>
                <w:rFonts w:cs="Calibri"/>
                <w:color w:val="000000"/>
                <w:sz w:val="20"/>
                <w:szCs w:val="20"/>
              </w:rPr>
            </w:pPr>
            <w:r w:rsidRPr="003A239C">
              <w:rPr>
                <w:rFonts w:cs="Calibri"/>
                <w:color w:val="000000"/>
                <w:sz w:val="20"/>
                <w:szCs w:val="20"/>
              </w:rPr>
              <w:t>£193</w:t>
            </w:r>
          </w:p>
        </w:tc>
        <w:tc>
          <w:tcPr>
            <w:tcW w:w="536" w:type="pct"/>
            <w:shd w:val="clear" w:color="auto" w:fill="auto"/>
            <w:noWrap/>
            <w:hideMark/>
          </w:tcPr>
          <w:p w14:paraId="24E19D77"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836" w:type="pct"/>
            <w:shd w:val="clear" w:color="auto" w:fill="auto"/>
            <w:noWrap/>
            <w:hideMark/>
          </w:tcPr>
          <w:p w14:paraId="7E62A6D5" w14:textId="77777777" w:rsidR="003A239C" w:rsidRPr="003A239C" w:rsidRDefault="003A239C" w:rsidP="003A239C">
            <w:pPr>
              <w:jc w:val="right"/>
              <w:rPr>
                <w:rFonts w:cs="Calibri"/>
                <w:color w:val="000000"/>
                <w:sz w:val="20"/>
                <w:szCs w:val="20"/>
              </w:rPr>
            </w:pPr>
            <w:r w:rsidRPr="003A239C">
              <w:rPr>
                <w:rFonts w:cs="Calibri"/>
                <w:color w:val="000000"/>
                <w:sz w:val="20"/>
                <w:szCs w:val="20"/>
              </w:rPr>
              <w:t>£193</w:t>
            </w:r>
          </w:p>
        </w:tc>
        <w:tc>
          <w:tcPr>
            <w:tcW w:w="600" w:type="pct"/>
            <w:shd w:val="clear" w:color="auto" w:fill="auto"/>
            <w:noWrap/>
            <w:hideMark/>
          </w:tcPr>
          <w:p w14:paraId="29A739F5"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r>
      <w:tr w:rsidR="003A239C" w:rsidRPr="003A239C" w14:paraId="7E3B50A0" w14:textId="77777777" w:rsidTr="003A239C">
        <w:trPr>
          <w:trHeight w:val="936"/>
        </w:trPr>
        <w:tc>
          <w:tcPr>
            <w:tcW w:w="2289" w:type="pct"/>
            <w:shd w:val="clear" w:color="auto" w:fill="auto"/>
            <w:hideMark/>
          </w:tcPr>
          <w:p w14:paraId="062ED552" w14:textId="77777777" w:rsidR="003A239C" w:rsidRPr="003A239C" w:rsidRDefault="003A239C" w:rsidP="003A239C">
            <w:pPr>
              <w:rPr>
                <w:rFonts w:cs="Calibri"/>
                <w:color w:val="000000"/>
                <w:sz w:val="20"/>
                <w:szCs w:val="20"/>
              </w:rPr>
            </w:pPr>
            <w:r w:rsidRPr="003A239C">
              <w:rPr>
                <w:rFonts w:cs="Calibri"/>
                <w:color w:val="000000"/>
                <w:sz w:val="20"/>
                <w:szCs w:val="20"/>
              </w:rPr>
              <w:t>Utilisation of earmarked reserve for CCTV at public toilets</w:t>
            </w:r>
          </w:p>
        </w:tc>
        <w:tc>
          <w:tcPr>
            <w:tcW w:w="740" w:type="pct"/>
            <w:shd w:val="clear" w:color="auto" w:fill="auto"/>
            <w:hideMark/>
          </w:tcPr>
          <w:p w14:paraId="4DBA5486"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536" w:type="pct"/>
            <w:shd w:val="clear" w:color="auto" w:fill="auto"/>
            <w:noWrap/>
            <w:hideMark/>
          </w:tcPr>
          <w:p w14:paraId="00497931" w14:textId="77777777" w:rsidR="003A239C" w:rsidRPr="003A239C" w:rsidRDefault="003A239C" w:rsidP="003A239C">
            <w:pPr>
              <w:jc w:val="right"/>
              <w:rPr>
                <w:rFonts w:cs="Calibri"/>
                <w:color w:val="000000"/>
                <w:sz w:val="20"/>
                <w:szCs w:val="20"/>
              </w:rPr>
            </w:pPr>
            <w:r w:rsidRPr="003A239C">
              <w:rPr>
                <w:rFonts w:cs="Calibri"/>
                <w:color w:val="000000"/>
                <w:sz w:val="20"/>
                <w:szCs w:val="20"/>
              </w:rPr>
              <w:t>£1,653</w:t>
            </w:r>
          </w:p>
        </w:tc>
        <w:tc>
          <w:tcPr>
            <w:tcW w:w="836" w:type="pct"/>
            <w:shd w:val="clear" w:color="auto" w:fill="auto"/>
            <w:noWrap/>
            <w:hideMark/>
          </w:tcPr>
          <w:p w14:paraId="1DBAFE7B" w14:textId="77777777" w:rsidR="003A239C" w:rsidRPr="003A239C" w:rsidRDefault="003A239C" w:rsidP="003A239C">
            <w:pPr>
              <w:jc w:val="right"/>
              <w:rPr>
                <w:rFonts w:cs="Calibri"/>
                <w:color w:val="000000"/>
                <w:sz w:val="20"/>
                <w:szCs w:val="20"/>
              </w:rPr>
            </w:pPr>
            <w:r w:rsidRPr="003A239C">
              <w:rPr>
                <w:rFonts w:cs="Calibri"/>
                <w:color w:val="000000"/>
                <w:sz w:val="20"/>
                <w:szCs w:val="20"/>
              </w:rPr>
              <w:t>£1,653</w:t>
            </w:r>
          </w:p>
        </w:tc>
        <w:tc>
          <w:tcPr>
            <w:tcW w:w="600" w:type="pct"/>
            <w:shd w:val="clear" w:color="auto" w:fill="auto"/>
            <w:noWrap/>
            <w:hideMark/>
          </w:tcPr>
          <w:p w14:paraId="29C17892"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r>
      <w:tr w:rsidR="003A239C" w:rsidRPr="003A239C" w14:paraId="216B6B96" w14:textId="77777777" w:rsidTr="003A239C">
        <w:trPr>
          <w:trHeight w:val="936"/>
        </w:trPr>
        <w:tc>
          <w:tcPr>
            <w:tcW w:w="2289" w:type="pct"/>
            <w:shd w:val="clear" w:color="auto" w:fill="auto"/>
            <w:hideMark/>
          </w:tcPr>
          <w:p w14:paraId="4491174A" w14:textId="77777777" w:rsidR="003A239C" w:rsidRPr="003A239C" w:rsidRDefault="003A239C" w:rsidP="003A239C">
            <w:pPr>
              <w:rPr>
                <w:rFonts w:cs="Calibri"/>
                <w:color w:val="000000"/>
                <w:sz w:val="20"/>
                <w:szCs w:val="20"/>
              </w:rPr>
            </w:pPr>
            <w:r w:rsidRPr="003A239C">
              <w:rPr>
                <w:rFonts w:cs="Calibri"/>
                <w:color w:val="000000"/>
                <w:sz w:val="20"/>
                <w:szCs w:val="20"/>
              </w:rPr>
              <w:t>Utilisation of earmarked reserve for H&amp;S training at public toilets</w:t>
            </w:r>
          </w:p>
        </w:tc>
        <w:tc>
          <w:tcPr>
            <w:tcW w:w="740" w:type="pct"/>
            <w:shd w:val="clear" w:color="auto" w:fill="auto"/>
            <w:hideMark/>
          </w:tcPr>
          <w:p w14:paraId="0D3753D1"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536" w:type="pct"/>
            <w:shd w:val="clear" w:color="auto" w:fill="auto"/>
            <w:hideMark/>
          </w:tcPr>
          <w:p w14:paraId="1E973BEA"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836" w:type="pct"/>
            <w:shd w:val="clear" w:color="auto" w:fill="auto"/>
            <w:hideMark/>
          </w:tcPr>
          <w:p w14:paraId="2AE24252" w14:textId="77777777" w:rsidR="003A239C" w:rsidRPr="003A239C" w:rsidRDefault="003A239C" w:rsidP="003A239C">
            <w:pPr>
              <w:jc w:val="right"/>
              <w:rPr>
                <w:rFonts w:cs="Calibri"/>
                <w:color w:val="000000"/>
                <w:sz w:val="20"/>
                <w:szCs w:val="20"/>
              </w:rPr>
            </w:pPr>
            <w:r w:rsidRPr="003A239C">
              <w:rPr>
                <w:rFonts w:cs="Calibri"/>
                <w:color w:val="000000"/>
                <w:sz w:val="20"/>
                <w:szCs w:val="20"/>
              </w:rPr>
              <w:t>£133</w:t>
            </w:r>
          </w:p>
        </w:tc>
        <w:tc>
          <w:tcPr>
            <w:tcW w:w="600" w:type="pct"/>
            <w:shd w:val="clear" w:color="auto" w:fill="auto"/>
            <w:hideMark/>
          </w:tcPr>
          <w:p w14:paraId="4517141D"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r>
      <w:tr w:rsidR="003A239C" w:rsidRPr="003A239C" w14:paraId="03B38162" w14:textId="77777777" w:rsidTr="003A239C">
        <w:trPr>
          <w:trHeight w:val="1248"/>
        </w:trPr>
        <w:tc>
          <w:tcPr>
            <w:tcW w:w="2289" w:type="pct"/>
            <w:shd w:val="clear" w:color="auto" w:fill="auto"/>
            <w:hideMark/>
          </w:tcPr>
          <w:p w14:paraId="310B252C" w14:textId="77777777" w:rsidR="003A239C" w:rsidRPr="003A239C" w:rsidRDefault="003A239C" w:rsidP="003A239C">
            <w:pPr>
              <w:rPr>
                <w:rFonts w:cs="Calibri"/>
                <w:color w:val="000000"/>
                <w:sz w:val="20"/>
                <w:szCs w:val="20"/>
              </w:rPr>
            </w:pPr>
            <w:r w:rsidRPr="003A239C">
              <w:rPr>
                <w:rFonts w:cs="Calibri"/>
                <w:color w:val="000000"/>
                <w:sz w:val="20"/>
                <w:szCs w:val="20"/>
              </w:rPr>
              <w:t>Utilisation of allotments capital reserve to finance new path at Coronation Avenue</w:t>
            </w:r>
          </w:p>
        </w:tc>
        <w:tc>
          <w:tcPr>
            <w:tcW w:w="740" w:type="pct"/>
            <w:shd w:val="clear" w:color="auto" w:fill="auto"/>
            <w:hideMark/>
          </w:tcPr>
          <w:p w14:paraId="139DCDFF"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536" w:type="pct"/>
            <w:shd w:val="clear" w:color="auto" w:fill="auto"/>
            <w:noWrap/>
            <w:hideMark/>
          </w:tcPr>
          <w:p w14:paraId="27F46E47" w14:textId="77777777" w:rsidR="003A239C" w:rsidRPr="003A239C" w:rsidRDefault="003A239C" w:rsidP="003A239C">
            <w:pPr>
              <w:jc w:val="right"/>
              <w:rPr>
                <w:rFonts w:cs="Calibri"/>
                <w:color w:val="000000"/>
                <w:sz w:val="20"/>
                <w:szCs w:val="20"/>
              </w:rPr>
            </w:pPr>
            <w:r w:rsidRPr="003A239C">
              <w:rPr>
                <w:rFonts w:cs="Calibri"/>
                <w:color w:val="000000"/>
                <w:sz w:val="20"/>
                <w:szCs w:val="20"/>
              </w:rPr>
              <w:t>£3,000</w:t>
            </w:r>
          </w:p>
        </w:tc>
        <w:tc>
          <w:tcPr>
            <w:tcW w:w="836" w:type="pct"/>
            <w:shd w:val="clear" w:color="auto" w:fill="auto"/>
            <w:noWrap/>
            <w:hideMark/>
          </w:tcPr>
          <w:p w14:paraId="67376DEF" w14:textId="77777777" w:rsidR="003A239C" w:rsidRPr="003A239C" w:rsidRDefault="003A239C" w:rsidP="003A239C">
            <w:pPr>
              <w:jc w:val="right"/>
              <w:rPr>
                <w:rFonts w:cs="Calibri"/>
                <w:color w:val="000000"/>
                <w:sz w:val="20"/>
                <w:szCs w:val="20"/>
              </w:rPr>
            </w:pPr>
            <w:r w:rsidRPr="003A239C">
              <w:rPr>
                <w:rFonts w:cs="Calibri"/>
                <w:color w:val="000000"/>
                <w:sz w:val="20"/>
                <w:szCs w:val="20"/>
              </w:rPr>
              <w:t>£3,000</w:t>
            </w:r>
          </w:p>
        </w:tc>
        <w:tc>
          <w:tcPr>
            <w:tcW w:w="600" w:type="pct"/>
            <w:shd w:val="clear" w:color="auto" w:fill="auto"/>
            <w:noWrap/>
            <w:hideMark/>
          </w:tcPr>
          <w:p w14:paraId="5481695A"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r>
      <w:tr w:rsidR="003A239C" w:rsidRPr="003A239C" w14:paraId="3738F4AC" w14:textId="77777777" w:rsidTr="003A239C">
        <w:trPr>
          <w:trHeight w:val="936"/>
        </w:trPr>
        <w:tc>
          <w:tcPr>
            <w:tcW w:w="2289" w:type="pct"/>
            <w:shd w:val="clear" w:color="auto" w:fill="auto"/>
            <w:hideMark/>
          </w:tcPr>
          <w:p w14:paraId="18773E5B" w14:textId="77777777" w:rsidR="003A239C" w:rsidRPr="003A239C" w:rsidRDefault="003A239C" w:rsidP="003A239C">
            <w:pPr>
              <w:rPr>
                <w:rFonts w:cs="Calibri"/>
                <w:color w:val="000000"/>
                <w:sz w:val="20"/>
                <w:szCs w:val="20"/>
              </w:rPr>
            </w:pPr>
            <w:r w:rsidRPr="003A239C">
              <w:rPr>
                <w:rFonts w:cs="Calibri"/>
                <w:color w:val="000000"/>
                <w:sz w:val="20"/>
                <w:szCs w:val="20"/>
              </w:rPr>
              <w:t>Utilisation of capital reserve to capital works at the allotments</w:t>
            </w:r>
          </w:p>
        </w:tc>
        <w:tc>
          <w:tcPr>
            <w:tcW w:w="740" w:type="pct"/>
            <w:shd w:val="clear" w:color="auto" w:fill="auto"/>
            <w:hideMark/>
          </w:tcPr>
          <w:p w14:paraId="319FF3EA"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536" w:type="pct"/>
            <w:shd w:val="clear" w:color="auto" w:fill="auto"/>
            <w:noWrap/>
            <w:hideMark/>
          </w:tcPr>
          <w:p w14:paraId="605D1D17"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836" w:type="pct"/>
            <w:shd w:val="clear" w:color="auto" w:fill="auto"/>
            <w:noWrap/>
            <w:hideMark/>
          </w:tcPr>
          <w:p w14:paraId="6F31E753"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600" w:type="pct"/>
            <w:shd w:val="clear" w:color="auto" w:fill="auto"/>
            <w:noWrap/>
            <w:hideMark/>
          </w:tcPr>
          <w:p w14:paraId="68845189" w14:textId="77777777" w:rsidR="003A239C" w:rsidRPr="003A239C" w:rsidRDefault="003A239C" w:rsidP="003A239C">
            <w:pPr>
              <w:jc w:val="right"/>
              <w:rPr>
                <w:rFonts w:cs="Calibri"/>
                <w:color w:val="000000"/>
                <w:sz w:val="20"/>
                <w:szCs w:val="20"/>
              </w:rPr>
            </w:pPr>
            <w:r w:rsidRPr="003A239C">
              <w:rPr>
                <w:rFonts w:cs="Calibri"/>
                <w:color w:val="000000"/>
                <w:sz w:val="20"/>
                <w:szCs w:val="20"/>
              </w:rPr>
              <w:t>£5,000</w:t>
            </w:r>
          </w:p>
        </w:tc>
      </w:tr>
      <w:tr w:rsidR="003A239C" w:rsidRPr="003A239C" w14:paraId="1C7A23E4" w14:textId="77777777" w:rsidTr="003A239C">
        <w:trPr>
          <w:trHeight w:val="936"/>
        </w:trPr>
        <w:tc>
          <w:tcPr>
            <w:tcW w:w="2289" w:type="pct"/>
            <w:shd w:val="clear" w:color="auto" w:fill="auto"/>
            <w:hideMark/>
          </w:tcPr>
          <w:p w14:paraId="1F0F46A6" w14:textId="77777777" w:rsidR="003A239C" w:rsidRPr="003A239C" w:rsidRDefault="003A239C" w:rsidP="003A239C">
            <w:pPr>
              <w:rPr>
                <w:rFonts w:cs="Calibri"/>
                <w:color w:val="000000"/>
                <w:sz w:val="20"/>
                <w:szCs w:val="20"/>
              </w:rPr>
            </w:pPr>
            <w:r w:rsidRPr="003A239C">
              <w:rPr>
                <w:rFonts w:cs="Calibri"/>
                <w:color w:val="000000"/>
                <w:sz w:val="20"/>
                <w:szCs w:val="20"/>
              </w:rPr>
              <w:t>Utilisation of Cleaner Smarter Working Group EMR</w:t>
            </w:r>
          </w:p>
        </w:tc>
        <w:tc>
          <w:tcPr>
            <w:tcW w:w="740" w:type="pct"/>
            <w:shd w:val="clear" w:color="auto" w:fill="auto"/>
            <w:hideMark/>
          </w:tcPr>
          <w:p w14:paraId="281611D1"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536" w:type="pct"/>
            <w:shd w:val="clear" w:color="auto" w:fill="auto"/>
            <w:noWrap/>
            <w:hideMark/>
          </w:tcPr>
          <w:p w14:paraId="71B64BA6" w14:textId="77777777" w:rsidR="003A239C" w:rsidRPr="003A239C" w:rsidRDefault="003A239C" w:rsidP="003A239C">
            <w:pPr>
              <w:jc w:val="right"/>
              <w:rPr>
                <w:rFonts w:cs="Calibri"/>
                <w:color w:val="000000"/>
                <w:sz w:val="20"/>
                <w:szCs w:val="20"/>
              </w:rPr>
            </w:pPr>
            <w:r w:rsidRPr="003A239C">
              <w:rPr>
                <w:rFonts w:cs="Calibri"/>
                <w:color w:val="000000"/>
                <w:sz w:val="20"/>
                <w:szCs w:val="20"/>
              </w:rPr>
              <w:t>£380</w:t>
            </w:r>
          </w:p>
        </w:tc>
        <w:tc>
          <w:tcPr>
            <w:tcW w:w="836" w:type="pct"/>
            <w:shd w:val="clear" w:color="auto" w:fill="auto"/>
            <w:noWrap/>
            <w:hideMark/>
          </w:tcPr>
          <w:p w14:paraId="79811F81" w14:textId="77777777" w:rsidR="003A239C" w:rsidRPr="003A239C" w:rsidRDefault="003A239C" w:rsidP="003A239C">
            <w:pPr>
              <w:jc w:val="right"/>
              <w:rPr>
                <w:rFonts w:cs="Calibri"/>
                <w:color w:val="000000"/>
                <w:sz w:val="20"/>
                <w:szCs w:val="20"/>
              </w:rPr>
            </w:pPr>
            <w:r w:rsidRPr="003A239C">
              <w:rPr>
                <w:rFonts w:cs="Calibri"/>
                <w:color w:val="000000"/>
                <w:sz w:val="20"/>
                <w:szCs w:val="20"/>
              </w:rPr>
              <w:t>£1,380</w:t>
            </w:r>
          </w:p>
        </w:tc>
        <w:tc>
          <w:tcPr>
            <w:tcW w:w="600" w:type="pct"/>
            <w:shd w:val="clear" w:color="auto" w:fill="auto"/>
            <w:noWrap/>
            <w:hideMark/>
          </w:tcPr>
          <w:p w14:paraId="69A28FF9"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r>
      <w:tr w:rsidR="003A239C" w:rsidRPr="003A239C" w14:paraId="432BB243" w14:textId="77777777" w:rsidTr="003A239C">
        <w:trPr>
          <w:trHeight w:val="936"/>
        </w:trPr>
        <w:tc>
          <w:tcPr>
            <w:tcW w:w="2289" w:type="pct"/>
            <w:shd w:val="clear" w:color="auto" w:fill="auto"/>
            <w:hideMark/>
          </w:tcPr>
          <w:p w14:paraId="14BFB2E7" w14:textId="77777777" w:rsidR="003A239C" w:rsidRPr="003A239C" w:rsidRDefault="003A239C" w:rsidP="003A239C">
            <w:pPr>
              <w:rPr>
                <w:rFonts w:cs="Calibri"/>
                <w:color w:val="000000"/>
                <w:sz w:val="20"/>
                <w:szCs w:val="20"/>
              </w:rPr>
            </w:pPr>
            <w:r w:rsidRPr="003A239C">
              <w:rPr>
                <w:rFonts w:cs="Calibri"/>
                <w:color w:val="000000"/>
                <w:sz w:val="20"/>
                <w:szCs w:val="20"/>
              </w:rPr>
              <w:t>Utilisation of earmarked reserve for street planters and furniture</w:t>
            </w:r>
          </w:p>
        </w:tc>
        <w:tc>
          <w:tcPr>
            <w:tcW w:w="740" w:type="pct"/>
            <w:shd w:val="clear" w:color="auto" w:fill="auto"/>
            <w:hideMark/>
          </w:tcPr>
          <w:p w14:paraId="193F0FED"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c>
          <w:tcPr>
            <w:tcW w:w="536" w:type="pct"/>
            <w:shd w:val="clear" w:color="auto" w:fill="auto"/>
            <w:noWrap/>
            <w:hideMark/>
          </w:tcPr>
          <w:p w14:paraId="2352BFEE" w14:textId="77777777" w:rsidR="003A239C" w:rsidRPr="003A239C" w:rsidRDefault="003A239C" w:rsidP="003A239C">
            <w:pPr>
              <w:jc w:val="right"/>
              <w:rPr>
                <w:rFonts w:cs="Calibri"/>
                <w:color w:val="000000"/>
                <w:sz w:val="20"/>
                <w:szCs w:val="20"/>
              </w:rPr>
            </w:pPr>
            <w:r w:rsidRPr="003A239C">
              <w:rPr>
                <w:rFonts w:cs="Calibri"/>
                <w:color w:val="000000"/>
                <w:sz w:val="20"/>
                <w:szCs w:val="20"/>
              </w:rPr>
              <w:t>£1,375</w:t>
            </w:r>
          </w:p>
        </w:tc>
        <w:tc>
          <w:tcPr>
            <w:tcW w:w="836" w:type="pct"/>
            <w:shd w:val="clear" w:color="auto" w:fill="auto"/>
            <w:noWrap/>
            <w:hideMark/>
          </w:tcPr>
          <w:p w14:paraId="3899D638" w14:textId="77777777" w:rsidR="003A239C" w:rsidRPr="003A239C" w:rsidRDefault="003A239C" w:rsidP="003A239C">
            <w:pPr>
              <w:jc w:val="right"/>
              <w:rPr>
                <w:rFonts w:cs="Calibri"/>
                <w:color w:val="000000"/>
                <w:sz w:val="20"/>
                <w:szCs w:val="20"/>
              </w:rPr>
            </w:pPr>
            <w:r w:rsidRPr="003A239C">
              <w:rPr>
                <w:rFonts w:cs="Calibri"/>
                <w:color w:val="000000"/>
                <w:sz w:val="20"/>
                <w:szCs w:val="20"/>
              </w:rPr>
              <w:t>£1,375</w:t>
            </w:r>
          </w:p>
        </w:tc>
        <w:tc>
          <w:tcPr>
            <w:tcW w:w="600" w:type="pct"/>
            <w:shd w:val="clear" w:color="auto" w:fill="auto"/>
            <w:noWrap/>
            <w:hideMark/>
          </w:tcPr>
          <w:p w14:paraId="00BBE423" w14:textId="77777777" w:rsidR="003A239C" w:rsidRPr="003A239C" w:rsidRDefault="003A239C" w:rsidP="003A239C">
            <w:pPr>
              <w:jc w:val="right"/>
              <w:rPr>
                <w:rFonts w:cs="Calibri"/>
                <w:color w:val="000000"/>
                <w:sz w:val="20"/>
                <w:szCs w:val="20"/>
              </w:rPr>
            </w:pPr>
            <w:r w:rsidRPr="003A239C">
              <w:rPr>
                <w:rFonts w:cs="Calibri"/>
                <w:color w:val="000000"/>
                <w:sz w:val="20"/>
                <w:szCs w:val="20"/>
              </w:rPr>
              <w:t>£0</w:t>
            </w:r>
          </w:p>
        </w:tc>
      </w:tr>
      <w:tr w:rsidR="003A239C" w:rsidRPr="003A239C" w14:paraId="62274166" w14:textId="77777777" w:rsidTr="003A239C">
        <w:trPr>
          <w:trHeight w:val="624"/>
        </w:trPr>
        <w:tc>
          <w:tcPr>
            <w:tcW w:w="2289" w:type="pct"/>
            <w:shd w:val="clear" w:color="auto" w:fill="auto"/>
            <w:hideMark/>
          </w:tcPr>
          <w:p w14:paraId="7E6279DF" w14:textId="77777777" w:rsidR="003A239C" w:rsidRPr="003A239C" w:rsidRDefault="003A239C" w:rsidP="003A239C">
            <w:pPr>
              <w:rPr>
                <w:rFonts w:cs="Calibri"/>
                <w:b/>
                <w:bCs/>
                <w:color w:val="000000"/>
                <w:sz w:val="20"/>
                <w:szCs w:val="20"/>
              </w:rPr>
            </w:pPr>
            <w:r w:rsidRPr="003A239C">
              <w:rPr>
                <w:rFonts w:cs="Calibri"/>
                <w:b/>
                <w:bCs/>
                <w:color w:val="000000"/>
                <w:sz w:val="20"/>
                <w:szCs w:val="20"/>
              </w:rPr>
              <w:t>Net Expenditure over Income</w:t>
            </w:r>
          </w:p>
        </w:tc>
        <w:tc>
          <w:tcPr>
            <w:tcW w:w="740" w:type="pct"/>
            <w:shd w:val="clear" w:color="auto" w:fill="auto"/>
            <w:noWrap/>
            <w:hideMark/>
          </w:tcPr>
          <w:p w14:paraId="22EA5AE5"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-£23,049</w:t>
            </w:r>
          </w:p>
        </w:tc>
        <w:tc>
          <w:tcPr>
            <w:tcW w:w="536" w:type="pct"/>
            <w:shd w:val="clear" w:color="auto" w:fill="auto"/>
            <w:noWrap/>
            <w:hideMark/>
          </w:tcPr>
          <w:p w14:paraId="13ADD8D6"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-£47,201</w:t>
            </w:r>
          </w:p>
        </w:tc>
        <w:tc>
          <w:tcPr>
            <w:tcW w:w="836" w:type="pct"/>
            <w:shd w:val="clear" w:color="auto" w:fill="auto"/>
            <w:noWrap/>
            <w:hideMark/>
          </w:tcPr>
          <w:p w14:paraId="0F6454D3"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-£43,556</w:t>
            </w:r>
          </w:p>
        </w:tc>
        <w:tc>
          <w:tcPr>
            <w:tcW w:w="600" w:type="pct"/>
            <w:shd w:val="clear" w:color="auto" w:fill="auto"/>
            <w:noWrap/>
            <w:hideMark/>
          </w:tcPr>
          <w:p w14:paraId="1716D648" w14:textId="77777777" w:rsidR="003A239C" w:rsidRPr="003A239C" w:rsidRDefault="003A239C" w:rsidP="003A239C">
            <w:pPr>
              <w:jc w:val="right"/>
              <w:rPr>
                <w:rFonts w:cs="Calibri"/>
                <w:b/>
                <w:bCs/>
                <w:color w:val="000000"/>
                <w:sz w:val="20"/>
                <w:szCs w:val="20"/>
              </w:rPr>
            </w:pPr>
            <w:r w:rsidRPr="003A239C">
              <w:rPr>
                <w:rFonts w:cs="Calibri"/>
                <w:b/>
                <w:bCs/>
                <w:color w:val="000000"/>
                <w:sz w:val="20"/>
                <w:szCs w:val="20"/>
              </w:rPr>
              <w:t>-£101,512</w:t>
            </w:r>
          </w:p>
        </w:tc>
      </w:tr>
    </w:tbl>
    <w:p w14:paraId="33107566" w14:textId="77777777" w:rsidR="003A239C" w:rsidRDefault="003A239C" w:rsidP="003A239C"/>
    <w:p w14:paraId="13671B80" w14:textId="4661DAB7" w:rsidR="00827C84" w:rsidRPr="003A5DEC" w:rsidRDefault="00DC6A21" w:rsidP="003565D5">
      <w:pPr>
        <w:pStyle w:val="NavHeading2"/>
      </w:pPr>
      <w:r w:rsidRPr="003A5DEC">
        <w:t>ALSAGER SERVICES BUDGET FY20</w:t>
      </w:r>
      <w:r w:rsidR="003A5DEC" w:rsidRPr="003A5DEC">
        <w:t>2</w:t>
      </w:r>
      <w:r w:rsidR="008E70F8">
        <w:t>2</w:t>
      </w:r>
      <w:r w:rsidR="00EA1C5B">
        <w:t>-2</w:t>
      </w:r>
      <w:r w:rsidR="008E70F8">
        <w:t>3</w:t>
      </w:r>
      <w:r w:rsidRPr="003A5DEC">
        <w:t xml:space="preserve"> – NOTES</w:t>
      </w:r>
    </w:p>
    <w:p w14:paraId="7596B611" w14:textId="1396D419" w:rsidR="00DC6A21" w:rsidRDefault="00DC6A21" w:rsidP="008E70F8"/>
    <w:p w14:paraId="1C538A0B" w14:textId="6E06862B" w:rsidR="0076553A" w:rsidRPr="003A5DEC" w:rsidRDefault="0076553A" w:rsidP="0076553A">
      <w:pPr>
        <w:pStyle w:val="NavHeading2"/>
      </w:pPr>
      <w:r>
        <w:t>Alsager Market</w:t>
      </w:r>
    </w:p>
    <w:tbl>
      <w:tblPr>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095"/>
      </w:tblGrid>
      <w:tr w:rsidR="0076553A" w:rsidRPr="003253CD" w14:paraId="0693E5C9" w14:textId="77777777" w:rsidTr="0076553A">
        <w:tc>
          <w:tcPr>
            <w:tcW w:w="2835" w:type="dxa"/>
            <w:shd w:val="clear" w:color="auto" w:fill="auto"/>
          </w:tcPr>
          <w:p w14:paraId="24BE3754" w14:textId="65528DD9" w:rsidR="0076553A" w:rsidRPr="003253CD" w:rsidRDefault="0076553A" w:rsidP="00EA1C5B">
            <w:pPr>
              <w:rPr>
                <w:b/>
                <w:bCs/>
              </w:rPr>
            </w:pPr>
            <w:r w:rsidRPr="003253CD">
              <w:rPr>
                <w:b/>
                <w:bCs/>
              </w:rPr>
              <w:t>Budget Heading</w:t>
            </w:r>
          </w:p>
        </w:tc>
        <w:tc>
          <w:tcPr>
            <w:tcW w:w="6095" w:type="dxa"/>
            <w:shd w:val="clear" w:color="auto" w:fill="auto"/>
          </w:tcPr>
          <w:p w14:paraId="305D4E5C" w14:textId="05C66EB6" w:rsidR="0076553A" w:rsidRPr="003253CD" w:rsidRDefault="0076553A" w:rsidP="00EA1C5B">
            <w:pPr>
              <w:rPr>
                <w:b/>
                <w:bCs/>
              </w:rPr>
            </w:pPr>
            <w:r w:rsidRPr="003253CD">
              <w:rPr>
                <w:b/>
                <w:bCs/>
              </w:rPr>
              <w:t>Explanation</w:t>
            </w:r>
          </w:p>
        </w:tc>
      </w:tr>
      <w:tr w:rsidR="007375EE" w:rsidRPr="003253CD" w14:paraId="07E04C80" w14:textId="77777777" w:rsidTr="0076553A">
        <w:tc>
          <w:tcPr>
            <w:tcW w:w="2835" w:type="dxa"/>
            <w:shd w:val="clear" w:color="auto" w:fill="auto"/>
          </w:tcPr>
          <w:p w14:paraId="6983CA7E" w14:textId="77777777" w:rsidR="007375EE" w:rsidRPr="003253CD" w:rsidRDefault="007375EE" w:rsidP="00EA1C5B">
            <w:r w:rsidRPr="003253CD">
              <w:t>Salaries</w:t>
            </w:r>
          </w:p>
        </w:tc>
        <w:tc>
          <w:tcPr>
            <w:tcW w:w="6095" w:type="dxa"/>
            <w:shd w:val="clear" w:color="auto" w:fill="auto"/>
          </w:tcPr>
          <w:p w14:paraId="7FFC29E6" w14:textId="77777777" w:rsidR="007375EE" w:rsidRPr="003253CD" w:rsidRDefault="007375EE" w:rsidP="00EA1C5B">
            <w:r w:rsidRPr="003253CD">
              <w:t>Costs of staff directly attributed to Alsager Market, see section below on breakdown of salaries.</w:t>
            </w:r>
          </w:p>
        </w:tc>
      </w:tr>
      <w:tr w:rsidR="007375EE" w:rsidRPr="003253CD" w14:paraId="6554286A" w14:textId="77777777" w:rsidTr="0076553A">
        <w:tc>
          <w:tcPr>
            <w:tcW w:w="2835" w:type="dxa"/>
            <w:shd w:val="clear" w:color="auto" w:fill="auto"/>
          </w:tcPr>
          <w:p w14:paraId="2E8C98AA" w14:textId="77777777" w:rsidR="007375EE" w:rsidRPr="003253CD" w:rsidRDefault="007375EE" w:rsidP="00EA1C5B">
            <w:pPr>
              <w:rPr>
                <w:color w:val="000000"/>
              </w:rPr>
            </w:pPr>
            <w:r w:rsidRPr="003253CD">
              <w:rPr>
                <w:color w:val="000000"/>
              </w:rPr>
              <w:t>Management Administration</w:t>
            </w:r>
          </w:p>
        </w:tc>
        <w:tc>
          <w:tcPr>
            <w:tcW w:w="6095" w:type="dxa"/>
            <w:shd w:val="clear" w:color="auto" w:fill="auto"/>
          </w:tcPr>
          <w:p w14:paraId="62C9732B" w14:textId="77777777" w:rsidR="007375EE" w:rsidRPr="003253CD" w:rsidRDefault="007375EE" w:rsidP="00EA1C5B">
            <w:r w:rsidRPr="003253CD">
              <w:t>Costs of staff allocated to Alsager Market, see section below on the breakdown of salaries.</w:t>
            </w:r>
          </w:p>
        </w:tc>
      </w:tr>
      <w:tr w:rsidR="007375EE" w:rsidRPr="003253CD" w14:paraId="5D3B5A26" w14:textId="77777777" w:rsidTr="0076553A">
        <w:tc>
          <w:tcPr>
            <w:tcW w:w="2835" w:type="dxa"/>
            <w:shd w:val="clear" w:color="auto" w:fill="auto"/>
          </w:tcPr>
          <w:p w14:paraId="41195B7D" w14:textId="77777777" w:rsidR="007375EE" w:rsidRPr="003253CD" w:rsidRDefault="007375EE" w:rsidP="00EA1C5B">
            <w:pPr>
              <w:rPr>
                <w:color w:val="000000"/>
              </w:rPr>
            </w:pPr>
            <w:r w:rsidRPr="003253CD">
              <w:rPr>
                <w:color w:val="000000"/>
              </w:rPr>
              <w:t>Employer's NI</w:t>
            </w:r>
          </w:p>
        </w:tc>
        <w:tc>
          <w:tcPr>
            <w:tcW w:w="6095" w:type="dxa"/>
            <w:shd w:val="clear" w:color="auto" w:fill="auto"/>
          </w:tcPr>
          <w:p w14:paraId="04D79352" w14:textId="77777777" w:rsidR="007375EE" w:rsidRPr="003253CD" w:rsidRDefault="007375EE" w:rsidP="00EA1C5B">
            <w:r w:rsidRPr="003253CD">
              <w:t>To cover employers NI contributions.</w:t>
            </w:r>
          </w:p>
        </w:tc>
      </w:tr>
      <w:tr w:rsidR="0076553A" w:rsidRPr="003253CD" w14:paraId="2ED6F367" w14:textId="77777777" w:rsidTr="0076553A">
        <w:tc>
          <w:tcPr>
            <w:tcW w:w="2835" w:type="dxa"/>
            <w:shd w:val="clear" w:color="auto" w:fill="auto"/>
          </w:tcPr>
          <w:p w14:paraId="5E16A306" w14:textId="77777777" w:rsidR="0076553A" w:rsidRPr="003253CD" w:rsidRDefault="0076553A" w:rsidP="0076553A">
            <w:pPr>
              <w:rPr>
                <w:color w:val="000000"/>
              </w:rPr>
            </w:pPr>
            <w:r w:rsidRPr="003253CD">
              <w:rPr>
                <w:color w:val="000000"/>
              </w:rPr>
              <w:lastRenderedPageBreak/>
              <w:t>Employer's Pensions</w:t>
            </w:r>
          </w:p>
        </w:tc>
        <w:tc>
          <w:tcPr>
            <w:tcW w:w="6095" w:type="dxa"/>
            <w:shd w:val="clear" w:color="auto" w:fill="auto"/>
          </w:tcPr>
          <w:p w14:paraId="2579058F" w14:textId="2EABE5AC" w:rsidR="0076553A" w:rsidRPr="003253CD" w:rsidRDefault="0076553A" w:rsidP="0076553A">
            <w:r w:rsidRPr="003253CD">
              <w:t>Employer pension contribution for staff that are members of the Cheshire Pension Fund.</w:t>
            </w:r>
          </w:p>
        </w:tc>
      </w:tr>
      <w:tr w:rsidR="0076553A" w:rsidRPr="003253CD" w14:paraId="6BA5047B" w14:textId="77777777" w:rsidTr="0076553A">
        <w:tc>
          <w:tcPr>
            <w:tcW w:w="2835" w:type="dxa"/>
            <w:shd w:val="clear" w:color="auto" w:fill="auto"/>
          </w:tcPr>
          <w:p w14:paraId="6779BE08" w14:textId="77777777" w:rsidR="0076553A" w:rsidRPr="003253CD" w:rsidRDefault="0076553A" w:rsidP="0076553A">
            <w:pPr>
              <w:rPr>
                <w:color w:val="000000"/>
              </w:rPr>
            </w:pPr>
            <w:r w:rsidRPr="003253CD">
              <w:rPr>
                <w:color w:val="000000"/>
              </w:rPr>
              <w:t>Training</w:t>
            </w:r>
          </w:p>
        </w:tc>
        <w:tc>
          <w:tcPr>
            <w:tcW w:w="6095" w:type="dxa"/>
            <w:shd w:val="clear" w:color="auto" w:fill="auto"/>
          </w:tcPr>
          <w:p w14:paraId="447C325D" w14:textId="11C677BA" w:rsidR="0076553A" w:rsidRPr="003253CD" w:rsidRDefault="0076553A" w:rsidP="0076553A">
            <w:r w:rsidRPr="003253CD">
              <w:t>No budgetary provision: costs assumed to be covered under contract provided by HR/H&amp;S provider.</w:t>
            </w:r>
          </w:p>
        </w:tc>
      </w:tr>
      <w:tr w:rsidR="0076553A" w:rsidRPr="003253CD" w14:paraId="65A84863" w14:textId="77777777" w:rsidTr="0076553A">
        <w:tc>
          <w:tcPr>
            <w:tcW w:w="2835" w:type="dxa"/>
            <w:shd w:val="clear" w:color="auto" w:fill="auto"/>
          </w:tcPr>
          <w:p w14:paraId="727806F8" w14:textId="77777777" w:rsidR="0076553A" w:rsidRPr="003253CD" w:rsidRDefault="0076553A" w:rsidP="0076553A">
            <w:pPr>
              <w:rPr>
                <w:color w:val="000000"/>
              </w:rPr>
            </w:pPr>
            <w:r w:rsidRPr="003253CD">
              <w:rPr>
                <w:color w:val="000000"/>
              </w:rPr>
              <w:t>Telephone &amp; Broadband</w:t>
            </w:r>
          </w:p>
        </w:tc>
        <w:tc>
          <w:tcPr>
            <w:tcW w:w="6095" w:type="dxa"/>
            <w:shd w:val="clear" w:color="auto" w:fill="auto"/>
          </w:tcPr>
          <w:p w14:paraId="01B05B39" w14:textId="2026ABD2" w:rsidR="0076553A" w:rsidRPr="003253CD" w:rsidRDefault="0076553A" w:rsidP="0076553A">
            <w:r w:rsidRPr="003253CD">
              <w:t>Mobile phone in operation as a point of contact with market traders and Facilities Manager.</w:t>
            </w:r>
          </w:p>
        </w:tc>
      </w:tr>
      <w:tr w:rsidR="0076553A" w:rsidRPr="003253CD" w14:paraId="11645FE4" w14:textId="77777777" w:rsidTr="0076553A">
        <w:tc>
          <w:tcPr>
            <w:tcW w:w="2835" w:type="dxa"/>
            <w:shd w:val="clear" w:color="auto" w:fill="auto"/>
          </w:tcPr>
          <w:p w14:paraId="576B77C7" w14:textId="77777777" w:rsidR="0076553A" w:rsidRPr="003253CD" w:rsidRDefault="0076553A" w:rsidP="0076553A">
            <w:r w:rsidRPr="003253CD">
              <w:t>Insurance</w:t>
            </w:r>
          </w:p>
        </w:tc>
        <w:tc>
          <w:tcPr>
            <w:tcW w:w="6095" w:type="dxa"/>
            <w:shd w:val="clear" w:color="auto" w:fill="auto"/>
          </w:tcPr>
          <w:p w14:paraId="50DEE0D6" w14:textId="77777777" w:rsidR="0076553A" w:rsidRPr="003253CD" w:rsidRDefault="0076553A" w:rsidP="0076553A">
            <w:r w:rsidRPr="003253CD">
              <w:t>Market insurance.</w:t>
            </w:r>
          </w:p>
        </w:tc>
      </w:tr>
      <w:tr w:rsidR="0076553A" w:rsidRPr="003253CD" w14:paraId="6702F357" w14:textId="77777777" w:rsidTr="0076553A">
        <w:tc>
          <w:tcPr>
            <w:tcW w:w="2835" w:type="dxa"/>
            <w:shd w:val="clear" w:color="auto" w:fill="auto"/>
          </w:tcPr>
          <w:p w14:paraId="1315FE3C" w14:textId="77777777" w:rsidR="0076553A" w:rsidRPr="003253CD" w:rsidRDefault="0076553A" w:rsidP="0076553A">
            <w:pPr>
              <w:rPr>
                <w:color w:val="000000"/>
              </w:rPr>
            </w:pPr>
            <w:r w:rsidRPr="003253CD">
              <w:rPr>
                <w:color w:val="000000"/>
              </w:rPr>
              <w:t>Payroll Service</w:t>
            </w:r>
          </w:p>
        </w:tc>
        <w:tc>
          <w:tcPr>
            <w:tcW w:w="6095" w:type="dxa"/>
            <w:shd w:val="clear" w:color="auto" w:fill="auto"/>
          </w:tcPr>
          <w:p w14:paraId="4DC70476" w14:textId="0A036150" w:rsidR="0076553A" w:rsidRPr="003253CD" w:rsidRDefault="0076553A" w:rsidP="0076553A">
            <w:r w:rsidRPr="003253CD">
              <w:t>Proportion of the cost of monthly payroll service undertaken by external payroll bureau. and based on number of Market employees.</w:t>
            </w:r>
          </w:p>
        </w:tc>
      </w:tr>
      <w:tr w:rsidR="0076553A" w:rsidRPr="003253CD" w14:paraId="1A084858" w14:textId="77777777" w:rsidTr="0076553A">
        <w:tc>
          <w:tcPr>
            <w:tcW w:w="2835" w:type="dxa"/>
            <w:shd w:val="clear" w:color="auto" w:fill="auto"/>
          </w:tcPr>
          <w:p w14:paraId="2767E3A8" w14:textId="77777777" w:rsidR="0076553A" w:rsidRPr="003253CD" w:rsidRDefault="0076553A" w:rsidP="0076553A">
            <w:r w:rsidRPr="003253CD">
              <w:t>Refuse collection</w:t>
            </w:r>
          </w:p>
        </w:tc>
        <w:tc>
          <w:tcPr>
            <w:tcW w:w="6095" w:type="dxa"/>
            <w:shd w:val="clear" w:color="auto" w:fill="auto"/>
          </w:tcPr>
          <w:p w14:paraId="579569CA" w14:textId="65FDE2DA" w:rsidR="0076553A" w:rsidRPr="003253CD" w:rsidRDefault="0076553A" w:rsidP="0076553A">
            <w:r w:rsidRPr="003253CD">
              <w:t xml:space="preserve">Budgetary provision as Alsager Town Council </w:t>
            </w:r>
            <w:proofErr w:type="gramStart"/>
            <w:r w:rsidRPr="003253CD">
              <w:t>are</w:t>
            </w:r>
            <w:proofErr w:type="gramEnd"/>
            <w:r w:rsidRPr="003253CD">
              <w:t xml:space="preserve"> responsible for the cost of refuse collection for the market.</w:t>
            </w:r>
          </w:p>
        </w:tc>
      </w:tr>
      <w:tr w:rsidR="0076553A" w:rsidRPr="003253CD" w14:paraId="1CB53588" w14:textId="77777777" w:rsidTr="0076553A">
        <w:tc>
          <w:tcPr>
            <w:tcW w:w="2835" w:type="dxa"/>
            <w:shd w:val="clear" w:color="auto" w:fill="auto"/>
          </w:tcPr>
          <w:p w14:paraId="1557F29E" w14:textId="77777777" w:rsidR="0076553A" w:rsidRPr="003253CD" w:rsidRDefault="0076553A" w:rsidP="0076553A">
            <w:r w:rsidRPr="003253CD">
              <w:t>Supplies / Services</w:t>
            </w:r>
          </w:p>
        </w:tc>
        <w:tc>
          <w:tcPr>
            <w:tcW w:w="6095" w:type="dxa"/>
            <w:shd w:val="clear" w:color="auto" w:fill="auto"/>
          </w:tcPr>
          <w:p w14:paraId="6A0353DD" w14:textId="0D9ADB42" w:rsidR="0076553A" w:rsidRPr="003253CD" w:rsidRDefault="0076553A" w:rsidP="0076553A">
            <w:r w:rsidRPr="003253CD">
              <w:t>Provision for replacement market equipment.</w:t>
            </w:r>
            <w:r w:rsidR="003A239C" w:rsidRPr="003253CD">
              <w:t xml:space="preserve"> S106 funds are assumed to be fully utilised in FY2021-22 and that this budget will be precepted for.</w:t>
            </w:r>
          </w:p>
        </w:tc>
      </w:tr>
      <w:tr w:rsidR="0076553A" w:rsidRPr="003253CD" w14:paraId="21942328" w14:textId="77777777" w:rsidTr="0076553A">
        <w:tc>
          <w:tcPr>
            <w:tcW w:w="2835" w:type="dxa"/>
            <w:shd w:val="clear" w:color="auto" w:fill="auto"/>
          </w:tcPr>
          <w:p w14:paraId="3D224A4F" w14:textId="77777777" w:rsidR="0076553A" w:rsidRPr="003253CD" w:rsidRDefault="0076553A" w:rsidP="0076553A">
            <w:r w:rsidRPr="003253CD">
              <w:t>Repairs / Maintenance</w:t>
            </w:r>
          </w:p>
        </w:tc>
        <w:tc>
          <w:tcPr>
            <w:tcW w:w="6095" w:type="dxa"/>
            <w:shd w:val="clear" w:color="auto" w:fill="auto"/>
          </w:tcPr>
          <w:p w14:paraId="678983DA" w14:textId="77777777" w:rsidR="0076553A" w:rsidRPr="003253CD" w:rsidRDefault="0076553A" w:rsidP="0076553A">
            <w:r w:rsidRPr="003253CD">
              <w:t>No budget set as the market equipment is in a good condition.</w:t>
            </w:r>
          </w:p>
        </w:tc>
      </w:tr>
      <w:tr w:rsidR="0076553A" w:rsidRPr="003253CD" w14:paraId="74D6BD19" w14:textId="77777777" w:rsidTr="0076553A">
        <w:tc>
          <w:tcPr>
            <w:tcW w:w="2835" w:type="dxa"/>
            <w:shd w:val="clear" w:color="auto" w:fill="auto"/>
          </w:tcPr>
          <w:p w14:paraId="0FA9808E" w14:textId="77777777" w:rsidR="0076553A" w:rsidRPr="003253CD" w:rsidRDefault="0076553A" w:rsidP="0076553A">
            <w:r w:rsidRPr="003253CD">
              <w:t>Promotions / Marketing</w:t>
            </w:r>
          </w:p>
        </w:tc>
        <w:tc>
          <w:tcPr>
            <w:tcW w:w="6095" w:type="dxa"/>
            <w:shd w:val="clear" w:color="auto" w:fill="auto"/>
          </w:tcPr>
          <w:p w14:paraId="74B59309" w14:textId="77777777" w:rsidR="0076553A" w:rsidRPr="003253CD" w:rsidRDefault="0076553A" w:rsidP="0076553A">
            <w:r w:rsidRPr="003253CD">
              <w:t>Provision for promotions / marketing of the market.</w:t>
            </w:r>
          </w:p>
        </w:tc>
      </w:tr>
      <w:tr w:rsidR="0076553A" w:rsidRPr="003253CD" w14:paraId="124C7EEA" w14:textId="77777777" w:rsidTr="0076553A">
        <w:tc>
          <w:tcPr>
            <w:tcW w:w="2835" w:type="dxa"/>
            <w:shd w:val="clear" w:color="auto" w:fill="auto"/>
          </w:tcPr>
          <w:p w14:paraId="68C90645" w14:textId="2DC6C1AA" w:rsidR="0076553A" w:rsidRPr="003253CD" w:rsidRDefault="0076553A" w:rsidP="0076553A">
            <w:r w:rsidRPr="003253CD">
              <w:t>Uniform</w:t>
            </w:r>
          </w:p>
        </w:tc>
        <w:tc>
          <w:tcPr>
            <w:tcW w:w="6095" w:type="dxa"/>
            <w:shd w:val="clear" w:color="auto" w:fill="auto"/>
          </w:tcPr>
          <w:p w14:paraId="03028247" w14:textId="731D5BD8" w:rsidR="0076553A" w:rsidRPr="003253CD" w:rsidRDefault="0076553A" w:rsidP="0076553A">
            <w:r w:rsidRPr="003253CD">
              <w:t>Budgetary provision for PPE equipment for Market staff.</w:t>
            </w:r>
          </w:p>
        </w:tc>
      </w:tr>
      <w:tr w:rsidR="0076553A" w:rsidRPr="000725BE" w14:paraId="0D9DA738" w14:textId="77777777" w:rsidTr="0076553A">
        <w:tc>
          <w:tcPr>
            <w:tcW w:w="2835" w:type="dxa"/>
            <w:shd w:val="clear" w:color="auto" w:fill="auto"/>
          </w:tcPr>
          <w:p w14:paraId="7C9E2090" w14:textId="77777777" w:rsidR="0076553A" w:rsidRPr="003253CD" w:rsidRDefault="0076553A" w:rsidP="0076553A">
            <w:r w:rsidRPr="003253CD">
              <w:t>Market Stall Rents</w:t>
            </w:r>
          </w:p>
        </w:tc>
        <w:tc>
          <w:tcPr>
            <w:tcW w:w="6095" w:type="dxa"/>
            <w:shd w:val="clear" w:color="auto" w:fill="auto"/>
          </w:tcPr>
          <w:p w14:paraId="59542F0B" w14:textId="08DA1DB0" w:rsidR="0076553A" w:rsidRPr="001726C4" w:rsidRDefault="0076553A" w:rsidP="0076553A">
            <w:r w:rsidRPr="003253CD">
              <w:t>Rents charged to stall holders for hire of the market pitch and associated tables and gazebos. Additional budget for hire of market equipment to other parties for external events.</w:t>
            </w:r>
          </w:p>
        </w:tc>
      </w:tr>
    </w:tbl>
    <w:p w14:paraId="17A271A0" w14:textId="11E95D69" w:rsidR="006250FD" w:rsidRDefault="006250FD" w:rsidP="008E70F8"/>
    <w:p w14:paraId="40B13792" w14:textId="45BC3155" w:rsidR="0076553A" w:rsidRDefault="0076553A" w:rsidP="0076553A">
      <w:pPr>
        <w:pStyle w:val="NavHeading2"/>
      </w:pPr>
      <w:r>
        <w:t>Public Conveniences</w:t>
      </w:r>
    </w:p>
    <w:tbl>
      <w:tblPr>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095"/>
      </w:tblGrid>
      <w:tr w:rsidR="0076553A" w:rsidRPr="003253CD" w14:paraId="25E2E5B7" w14:textId="77777777" w:rsidTr="0076553A">
        <w:tc>
          <w:tcPr>
            <w:tcW w:w="2835" w:type="dxa"/>
            <w:shd w:val="clear" w:color="auto" w:fill="auto"/>
          </w:tcPr>
          <w:p w14:paraId="5C596DDC" w14:textId="77777777" w:rsidR="0076553A" w:rsidRPr="003253CD" w:rsidRDefault="0076553A" w:rsidP="0076553A">
            <w:pPr>
              <w:rPr>
                <w:b/>
                <w:bCs/>
              </w:rPr>
            </w:pPr>
            <w:r w:rsidRPr="003253CD">
              <w:rPr>
                <w:b/>
                <w:bCs/>
              </w:rPr>
              <w:t>Budget Heading</w:t>
            </w:r>
          </w:p>
        </w:tc>
        <w:tc>
          <w:tcPr>
            <w:tcW w:w="6095" w:type="dxa"/>
            <w:shd w:val="clear" w:color="auto" w:fill="auto"/>
          </w:tcPr>
          <w:p w14:paraId="6DD8813D" w14:textId="77777777" w:rsidR="0076553A" w:rsidRPr="003253CD" w:rsidRDefault="0076553A" w:rsidP="0076553A">
            <w:pPr>
              <w:rPr>
                <w:b/>
                <w:bCs/>
              </w:rPr>
            </w:pPr>
            <w:r w:rsidRPr="003253CD">
              <w:rPr>
                <w:b/>
                <w:bCs/>
              </w:rPr>
              <w:t>Explanation</w:t>
            </w:r>
          </w:p>
        </w:tc>
      </w:tr>
      <w:tr w:rsidR="0076553A" w:rsidRPr="003253CD" w14:paraId="5DC04FC4" w14:textId="77777777" w:rsidTr="0076553A">
        <w:tc>
          <w:tcPr>
            <w:tcW w:w="2835" w:type="dxa"/>
            <w:shd w:val="clear" w:color="auto" w:fill="auto"/>
          </w:tcPr>
          <w:p w14:paraId="44C03531" w14:textId="77777777" w:rsidR="0076553A" w:rsidRPr="003253CD" w:rsidRDefault="0076553A" w:rsidP="0076553A">
            <w:r w:rsidRPr="003253CD">
              <w:t>Management Administration</w:t>
            </w:r>
          </w:p>
        </w:tc>
        <w:tc>
          <w:tcPr>
            <w:tcW w:w="6095" w:type="dxa"/>
            <w:shd w:val="clear" w:color="auto" w:fill="auto"/>
          </w:tcPr>
          <w:p w14:paraId="1CC57258" w14:textId="77777777" w:rsidR="0076553A" w:rsidRPr="003253CD" w:rsidRDefault="0076553A" w:rsidP="0076553A">
            <w:r w:rsidRPr="003253CD">
              <w:t>Costs of staff allocated to Public Conveniences, see section below on the breakdown of salaries.</w:t>
            </w:r>
          </w:p>
        </w:tc>
      </w:tr>
      <w:tr w:rsidR="0076553A" w:rsidRPr="003253CD" w14:paraId="7AA3851C" w14:textId="77777777" w:rsidTr="0076553A">
        <w:tc>
          <w:tcPr>
            <w:tcW w:w="2835" w:type="dxa"/>
            <w:shd w:val="clear" w:color="auto" w:fill="auto"/>
          </w:tcPr>
          <w:p w14:paraId="35C0FC14" w14:textId="77777777" w:rsidR="0076553A" w:rsidRPr="003253CD" w:rsidRDefault="0076553A" w:rsidP="0076553A">
            <w:pPr>
              <w:rPr>
                <w:color w:val="000000"/>
              </w:rPr>
            </w:pPr>
            <w:r w:rsidRPr="003253CD">
              <w:rPr>
                <w:color w:val="000000"/>
              </w:rPr>
              <w:t>Employer's NI</w:t>
            </w:r>
          </w:p>
        </w:tc>
        <w:tc>
          <w:tcPr>
            <w:tcW w:w="6095" w:type="dxa"/>
            <w:shd w:val="clear" w:color="auto" w:fill="auto"/>
          </w:tcPr>
          <w:p w14:paraId="479357FE" w14:textId="77777777" w:rsidR="0076553A" w:rsidRPr="003253CD" w:rsidRDefault="0076553A" w:rsidP="0076553A">
            <w:r w:rsidRPr="003253CD">
              <w:t>To cover employers NI contributions.</w:t>
            </w:r>
          </w:p>
        </w:tc>
      </w:tr>
      <w:tr w:rsidR="0076553A" w:rsidRPr="003253CD" w14:paraId="0E4A3CFC" w14:textId="77777777" w:rsidTr="0076553A">
        <w:tc>
          <w:tcPr>
            <w:tcW w:w="2835" w:type="dxa"/>
            <w:shd w:val="clear" w:color="auto" w:fill="auto"/>
          </w:tcPr>
          <w:p w14:paraId="6E367B34" w14:textId="77777777" w:rsidR="0076553A" w:rsidRPr="003253CD" w:rsidRDefault="0076553A" w:rsidP="0076553A">
            <w:pPr>
              <w:rPr>
                <w:color w:val="000000"/>
              </w:rPr>
            </w:pPr>
            <w:r w:rsidRPr="003253CD">
              <w:rPr>
                <w:color w:val="000000"/>
              </w:rPr>
              <w:t>Employer's Pensions</w:t>
            </w:r>
          </w:p>
        </w:tc>
        <w:tc>
          <w:tcPr>
            <w:tcW w:w="6095" w:type="dxa"/>
            <w:shd w:val="clear" w:color="auto" w:fill="auto"/>
          </w:tcPr>
          <w:p w14:paraId="3B2179CB" w14:textId="5950E7B8" w:rsidR="0076553A" w:rsidRPr="003253CD" w:rsidRDefault="001726C4" w:rsidP="0076553A">
            <w:r w:rsidRPr="003253CD">
              <w:t>Employer pension contribution for staff that are members of the Cheshire Pension Fund.</w:t>
            </w:r>
          </w:p>
        </w:tc>
      </w:tr>
      <w:tr w:rsidR="0076553A" w:rsidRPr="003253CD" w14:paraId="56919704" w14:textId="77777777" w:rsidTr="0076553A">
        <w:tc>
          <w:tcPr>
            <w:tcW w:w="2835" w:type="dxa"/>
            <w:shd w:val="clear" w:color="auto" w:fill="auto"/>
          </w:tcPr>
          <w:p w14:paraId="51125A06" w14:textId="77777777" w:rsidR="0076553A" w:rsidRPr="003253CD" w:rsidRDefault="0076553A" w:rsidP="0076553A">
            <w:r w:rsidRPr="003253CD">
              <w:t>Equipment Purchases</w:t>
            </w:r>
          </w:p>
        </w:tc>
        <w:tc>
          <w:tcPr>
            <w:tcW w:w="6095" w:type="dxa"/>
            <w:shd w:val="clear" w:color="auto" w:fill="auto"/>
          </w:tcPr>
          <w:p w14:paraId="48148726" w14:textId="77BECCA8" w:rsidR="0076553A" w:rsidRPr="003253CD" w:rsidRDefault="0076553A" w:rsidP="0076553A">
            <w:r w:rsidRPr="003253CD">
              <w:t>Provision for new equipment purchases required for running the public conveniences</w:t>
            </w:r>
            <w:r w:rsidR="00701ECC" w:rsidRPr="003253CD">
              <w:t xml:space="preserve"> including </w:t>
            </w:r>
            <w:r w:rsidR="003A239C" w:rsidRPr="003253CD">
              <w:t xml:space="preserve">replacement hand dryers in the ladies and </w:t>
            </w:r>
            <w:proofErr w:type="gramStart"/>
            <w:r w:rsidR="003A239C" w:rsidRPr="003253CD">
              <w:t>gents</w:t>
            </w:r>
            <w:proofErr w:type="gramEnd"/>
            <w:r w:rsidR="003A239C" w:rsidRPr="003253CD">
              <w:t xml:space="preserve"> toilets</w:t>
            </w:r>
            <w:r w:rsidR="00701ECC" w:rsidRPr="003253CD">
              <w:t>.</w:t>
            </w:r>
          </w:p>
        </w:tc>
      </w:tr>
      <w:tr w:rsidR="0076553A" w:rsidRPr="003253CD" w14:paraId="3B32A5D6" w14:textId="77777777" w:rsidTr="0076553A">
        <w:tc>
          <w:tcPr>
            <w:tcW w:w="2835" w:type="dxa"/>
            <w:shd w:val="clear" w:color="auto" w:fill="auto"/>
          </w:tcPr>
          <w:p w14:paraId="2A5B68F8" w14:textId="77777777" w:rsidR="0076553A" w:rsidRPr="003253CD" w:rsidRDefault="0076553A" w:rsidP="0076553A">
            <w:r w:rsidRPr="003253CD">
              <w:t>Insurance</w:t>
            </w:r>
          </w:p>
        </w:tc>
        <w:tc>
          <w:tcPr>
            <w:tcW w:w="6095" w:type="dxa"/>
            <w:shd w:val="clear" w:color="auto" w:fill="auto"/>
          </w:tcPr>
          <w:p w14:paraId="0FD6B6E2" w14:textId="77777777" w:rsidR="0076553A" w:rsidRPr="003253CD" w:rsidRDefault="0076553A" w:rsidP="0076553A">
            <w:r w:rsidRPr="003253CD">
              <w:t>Insurance for the public conveniences.</w:t>
            </w:r>
          </w:p>
        </w:tc>
      </w:tr>
      <w:tr w:rsidR="0076553A" w:rsidRPr="003253CD" w14:paraId="11918F22" w14:textId="77777777" w:rsidTr="0076553A">
        <w:tc>
          <w:tcPr>
            <w:tcW w:w="2835" w:type="dxa"/>
            <w:shd w:val="clear" w:color="auto" w:fill="auto"/>
          </w:tcPr>
          <w:p w14:paraId="2110E341" w14:textId="77777777" w:rsidR="0076553A" w:rsidRPr="003253CD" w:rsidRDefault="0076553A" w:rsidP="0076553A">
            <w:r w:rsidRPr="003253CD">
              <w:t>External Contractors</w:t>
            </w:r>
          </w:p>
        </w:tc>
        <w:tc>
          <w:tcPr>
            <w:tcW w:w="6095" w:type="dxa"/>
            <w:shd w:val="clear" w:color="auto" w:fill="auto"/>
          </w:tcPr>
          <w:p w14:paraId="1FEAE64B" w14:textId="6DBE3F91" w:rsidR="0076553A" w:rsidRPr="003253CD" w:rsidRDefault="0076553A" w:rsidP="0076553A">
            <w:r w:rsidRPr="003253CD">
              <w:t>External contract for opening, closing, cleaning and maintenance of public conveniences. Contract agreed until April 202</w:t>
            </w:r>
            <w:r w:rsidR="00B45E65" w:rsidRPr="003253CD">
              <w:t>4 (ACS19/58).</w:t>
            </w:r>
          </w:p>
        </w:tc>
      </w:tr>
      <w:tr w:rsidR="0076553A" w:rsidRPr="003253CD" w14:paraId="49C8D99E" w14:textId="77777777" w:rsidTr="0076553A">
        <w:tc>
          <w:tcPr>
            <w:tcW w:w="2835" w:type="dxa"/>
            <w:shd w:val="clear" w:color="auto" w:fill="auto"/>
          </w:tcPr>
          <w:p w14:paraId="182CD48F" w14:textId="77777777" w:rsidR="0076553A" w:rsidRPr="003253CD" w:rsidRDefault="0076553A" w:rsidP="0076553A">
            <w:r w:rsidRPr="003253CD">
              <w:t>Cleaning supplies</w:t>
            </w:r>
          </w:p>
        </w:tc>
        <w:tc>
          <w:tcPr>
            <w:tcW w:w="6095" w:type="dxa"/>
            <w:shd w:val="clear" w:color="auto" w:fill="auto"/>
          </w:tcPr>
          <w:p w14:paraId="0AE33730" w14:textId="77777777" w:rsidR="0076553A" w:rsidRPr="003253CD" w:rsidRDefault="0076553A" w:rsidP="0076553A">
            <w:r w:rsidRPr="003253CD">
              <w:t>Consumables for cleaning of the public conveniences.</w:t>
            </w:r>
          </w:p>
        </w:tc>
      </w:tr>
      <w:tr w:rsidR="0076553A" w:rsidRPr="003253CD" w14:paraId="26DC1A24" w14:textId="77777777" w:rsidTr="0076553A">
        <w:tc>
          <w:tcPr>
            <w:tcW w:w="2835" w:type="dxa"/>
            <w:shd w:val="clear" w:color="auto" w:fill="auto"/>
          </w:tcPr>
          <w:p w14:paraId="3951708B" w14:textId="77777777" w:rsidR="0076553A" w:rsidRPr="003253CD" w:rsidRDefault="0076553A" w:rsidP="0076553A">
            <w:r w:rsidRPr="003253CD">
              <w:t>Repairs and Maintenance</w:t>
            </w:r>
          </w:p>
        </w:tc>
        <w:tc>
          <w:tcPr>
            <w:tcW w:w="6095" w:type="dxa"/>
            <w:shd w:val="clear" w:color="auto" w:fill="auto"/>
          </w:tcPr>
          <w:p w14:paraId="04575ECA" w14:textId="77777777" w:rsidR="0076553A" w:rsidRPr="003253CD" w:rsidRDefault="0076553A" w:rsidP="0076553A">
            <w:r w:rsidRPr="003253CD">
              <w:t>Provision for reactive repairs and maintenance of the building plus annually recurring planned maintenance items.</w:t>
            </w:r>
          </w:p>
        </w:tc>
      </w:tr>
      <w:tr w:rsidR="0076553A" w:rsidRPr="003253CD" w14:paraId="0021F920" w14:textId="77777777" w:rsidTr="0076553A">
        <w:tc>
          <w:tcPr>
            <w:tcW w:w="2835" w:type="dxa"/>
            <w:shd w:val="clear" w:color="auto" w:fill="auto"/>
          </w:tcPr>
          <w:p w14:paraId="64E397BD" w14:textId="77777777" w:rsidR="0076553A" w:rsidRPr="003253CD" w:rsidRDefault="0076553A" w:rsidP="0076553A">
            <w:r w:rsidRPr="003253CD">
              <w:t>Rates</w:t>
            </w:r>
          </w:p>
        </w:tc>
        <w:tc>
          <w:tcPr>
            <w:tcW w:w="6095" w:type="dxa"/>
            <w:shd w:val="clear" w:color="auto" w:fill="auto"/>
          </w:tcPr>
          <w:p w14:paraId="0A412480" w14:textId="6648B5F8" w:rsidR="0076553A" w:rsidRPr="003253CD" w:rsidRDefault="0076553A" w:rsidP="0076553A">
            <w:r w:rsidRPr="003253CD">
              <w:t>No</w:t>
            </w:r>
            <w:r w:rsidR="001726C4" w:rsidRPr="003253CD">
              <w:t xml:space="preserve"> budgetary provision in FY202</w:t>
            </w:r>
            <w:r w:rsidR="003A239C" w:rsidRPr="003253CD">
              <w:t>2</w:t>
            </w:r>
            <w:r w:rsidR="001726C4" w:rsidRPr="003253CD">
              <w:t>-2</w:t>
            </w:r>
            <w:r w:rsidR="003A239C" w:rsidRPr="003253CD">
              <w:t>3</w:t>
            </w:r>
            <w:r w:rsidR="001726C4" w:rsidRPr="003253CD">
              <w:t xml:space="preserve"> for </w:t>
            </w:r>
            <w:proofErr w:type="spellStart"/>
            <w:r w:rsidR="001726C4" w:rsidRPr="003253CD">
              <w:t>no</w:t>
            </w:r>
            <w:r w:rsidRPr="003253CD">
              <w:t>n Domestic</w:t>
            </w:r>
            <w:proofErr w:type="spellEnd"/>
            <w:r w:rsidRPr="003253CD">
              <w:t xml:space="preserve"> Rates on public conveniences facility</w:t>
            </w:r>
            <w:r w:rsidR="003A239C" w:rsidRPr="003253CD">
              <w:t xml:space="preserve"> as the public toilets rates bill has now been approved.</w:t>
            </w:r>
          </w:p>
        </w:tc>
      </w:tr>
      <w:tr w:rsidR="0076553A" w:rsidRPr="003253CD" w14:paraId="5E959062" w14:textId="77777777" w:rsidTr="0076553A">
        <w:tc>
          <w:tcPr>
            <w:tcW w:w="2835" w:type="dxa"/>
            <w:shd w:val="clear" w:color="auto" w:fill="auto"/>
          </w:tcPr>
          <w:p w14:paraId="19C96E0C" w14:textId="77777777" w:rsidR="0076553A" w:rsidRPr="003253CD" w:rsidRDefault="0076553A" w:rsidP="0076553A">
            <w:r w:rsidRPr="003253CD">
              <w:t>Electricity</w:t>
            </w:r>
          </w:p>
          <w:p w14:paraId="325F0410" w14:textId="2D43EEE8" w:rsidR="001726C4" w:rsidRPr="003253CD" w:rsidRDefault="001726C4" w:rsidP="0076553A">
            <w:r w:rsidRPr="003253CD">
              <w:t>Water</w:t>
            </w:r>
          </w:p>
        </w:tc>
        <w:tc>
          <w:tcPr>
            <w:tcW w:w="6095" w:type="dxa"/>
            <w:shd w:val="clear" w:color="auto" w:fill="auto"/>
          </w:tcPr>
          <w:p w14:paraId="022B9F94" w14:textId="646EB22E" w:rsidR="0076553A" w:rsidRPr="003253CD" w:rsidRDefault="001726C4" w:rsidP="0076553A">
            <w:r w:rsidRPr="003253CD">
              <w:t>Charge for utilities costs at the public conveniences.</w:t>
            </w:r>
          </w:p>
        </w:tc>
      </w:tr>
      <w:tr w:rsidR="0076553A" w:rsidRPr="000725BE" w14:paraId="4482AF86" w14:textId="77777777" w:rsidTr="0076553A">
        <w:tc>
          <w:tcPr>
            <w:tcW w:w="2835" w:type="dxa"/>
            <w:shd w:val="clear" w:color="auto" w:fill="auto"/>
          </w:tcPr>
          <w:p w14:paraId="664662F6" w14:textId="77777777" w:rsidR="0076553A" w:rsidRPr="003253CD" w:rsidRDefault="0076553A" w:rsidP="0076553A">
            <w:r w:rsidRPr="003253CD">
              <w:t>Health &amp; Safety</w:t>
            </w:r>
          </w:p>
        </w:tc>
        <w:tc>
          <w:tcPr>
            <w:tcW w:w="6095" w:type="dxa"/>
            <w:shd w:val="clear" w:color="auto" w:fill="auto"/>
          </w:tcPr>
          <w:p w14:paraId="354F7685" w14:textId="77777777" w:rsidR="0076553A" w:rsidRPr="001726C4" w:rsidRDefault="0076553A" w:rsidP="0076553A">
            <w:r w:rsidRPr="003253CD">
              <w:t>Cost of annually required inspections associated with the H&amp;S of the building.</w:t>
            </w:r>
          </w:p>
        </w:tc>
      </w:tr>
    </w:tbl>
    <w:p w14:paraId="7F78E796" w14:textId="0B08604A" w:rsidR="0076553A" w:rsidRDefault="0076553A" w:rsidP="008E70F8"/>
    <w:p w14:paraId="5B62A5A3" w14:textId="509F7F74" w:rsidR="0076553A" w:rsidRPr="001726C4" w:rsidRDefault="0076553A" w:rsidP="0076553A">
      <w:pPr>
        <w:pStyle w:val="NavHeading2"/>
      </w:pPr>
      <w:r w:rsidRPr="001726C4">
        <w:lastRenderedPageBreak/>
        <w:t>Allotments</w:t>
      </w:r>
    </w:p>
    <w:tbl>
      <w:tblPr>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095"/>
      </w:tblGrid>
      <w:tr w:rsidR="0076553A" w:rsidRPr="003253CD" w14:paraId="1EB998DB" w14:textId="77777777" w:rsidTr="0076553A">
        <w:tc>
          <w:tcPr>
            <w:tcW w:w="2835" w:type="dxa"/>
            <w:shd w:val="clear" w:color="auto" w:fill="auto"/>
          </w:tcPr>
          <w:p w14:paraId="1E3EB2C6" w14:textId="77777777" w:rsidR="0076553A" w:rsidRPr="003253CD" w:rsidRDefault="0076553A" w:rsidP="0076553A">
            <w:pPr>
              <w:rPr>
                <w:b/>
                <w:bCs/>
              </w:rPr>
            </w:pPr>
            <w:r w:rsidRPr="003253CD">
              <w:rPr>
                <w:b/>
                <w:bCs/>
              </w:rPr>
              <w:t>Budget Heading</w:t>
            </w:r>
          </w:p>
        </w:tc>
        <w:tc>
          <w:tcPr>
            <w:tcW w:w="6095" w:type="dxa"/>
            <w:shd w:val="clear" w:color="auto" w:fill="auto"/>
          </w:tcPr>
          <w:p w14:paraId="665D274D" w14:textId="77777777" w:rsidR="0076553A" w:rsidRPr="003253CD" w:rsidRDefault="0076553A" w:rsidP="0076553A">
            <w:pPr>
              <w:rPr>
                <w:b/>
                <w:bCs/>
              </w:rPr>
            </w:pPr>
            <w:r w:rsidRPr="003253CD">
              <w:rPr>
                <w:b/>
                <w:bCs/>
              </w:rPr>
              <w:t>Explanation</w:t>
            </w:r>
          </w:p>
        </w:tc>
      </w:tr>
      <w:tr w:rsidR="0076553A" w:rsidRPr="003253CD" w14:paraId="5BE791BA" w14:textId="77777777" w:rsidTr="0076553A">
        <w:tc>
          <w:tcPr>
            <w:tcW w:w="2835" w:type="dxa"/>
            <w:shd w:val="clear" w:color="auto" w:fill="auto"/>
          </w:tcPr>
          <w:p w14:paraId="4DC34324" w14:textId="77777777" w:rsidR="0076553A" w:rsidRPr="003253CD" w:rsidRDefault="0076553A" w:rsidP="0076553A">
            <w:r w:rsidRPr="003253CD">
              <w:t>Management Administration</w:t>
            </w:r>
          </w:p>
        </w:tc>
        <w:tc>
          <w:tcPr>
            <w:tcW w:w="6095" w:type="dxa"/>
            <w:shd w:val="clear" w:color="auto" w:fill="auto"/>
          </w:tcPr>
          <w:p w14:paraId="56F3A401" w14:textId="77777777" w:rsidR="0076553A" w:rsidRPr="003253CD" w:rsidRDefault="0076553A" w:rsidP="0076553A">
            <w:r w:rsidRPr="003253CD">
              <w:t>Costs of staff allocated to Alsager Allotments, see section below on the breakdown of salaries.</w:t>
            </w:r>
          </w:p>
        </w:tc>
      </w:tr>
      <w:tr w:rsidR="0076553A" w:rsidRPr="003253CD" w14:paraId="1DBFB93C" w14:textId="77777777" w:rsidTr="0076553A">
        <w:tc>
          <w:tcPr>
            <w:tcW w:w="2835" w:type="dxa"/>
            <w:shd w:val="clear" w:color="auto" w:fill="auto"/>
          </w:tcPr>
          <w:p w14:paraId="5DCE84D4" w14:textId="77777777" w:rsidR="0076553A" w:rsidRPr="003253CD" w:rsidRDefault="0076553A" w:rsidP="0076553A">
            <w:pPr>
              <w:rPr>
                <w:color w:val="000000"/>
              </w:rPr>
            </w:pPr>
            <w:r w:rsidRPr="003253CD">
              <w:rPr>
                <w:color w:val="000000"/>
              </w:rPr>
              <w:t>Employer's NI</w:t>
            </w:r>
          </w:p>
        </w:tc>
        <w:tc>
          <w:tcPr>
            <w:tcW w:w="6095" w:type="dxa"/>
            <w:shd w:val="clear" w:color="auto" w:fill="auto"/>
          </w:tcPr>
          <w:p w14:paraId="56CAA74F" w14:textId="77777777" w:rsidR="0076553A" w:rsidRPr="003253CD" w:rsidRDefault="0076553A" w:rsidP="0076553A">
            <w:r w:rsidRPr="003253CD">
              <w:t>To cover employers NI contributions.</w:t>
            </w:r>
          </w:p>
          <w:p w14:paraId="378169ED" w14:textId="77777777" w:rsidR="0076553A" w:rsidRPr="003253CD" w:rsidRDefault="0076553A" w:rsidP="0076553A"/>
          <w:p w14:paraId="7AC975F9" w14:textId="77777777" w:rsidR="0076553A" w:rsidRPr="003253CD" w:rsidRDefault="0076553A" w:rsidP="0076553A"/>
        </w:tc>
      </w:tr>
      <w:tr w:rsidR="0076553A" w:rsidRPr="003253CD" w14:paraId="3C1BA3B1" w14:textId="77777777" w:rsidTr="0076553A">
        <w:tc>
          <w:tcPr>
            <w:tcW w:w="2835" w:type="dxa"/>
            <w:shd w:val="clear" w:color="auto" w:fill="auto"/>
          </w:tcPr>
          <w:p w14:paraId="5F31FC4D" w14:textId="77777777" w:rsidR="0076553A" w:rsidRPr="003253CD" w:rsidRDefault="0076553A" w:rsidP="0076553A">
            <w:pPr>
              <w:rPr>
                <w:color w:val="000000"/>
              </w:rPr>
            </w:pPr>
            <w:r w:rsidRPr="003253CD">
              <w:rPr>
                <w:color w:val="000000"/>
              </w:rPr>
              <w:t>Employer's Pensions</w:t>
            </w:r>
          </w:p>
        </w:tc>
        <w:tc>
          <w:tcPr>
            <w:tcW w:w="6095" w:type="dxa"/>
            <w:shd w:val="clear" w:color="auto" w:fill="auto"/>
          </w:tcPr>
          <w:p w14:paraId="1BA8F715" w14:textId="6092F8C2" w:rsidR="0076553A" w:rsidRPr="003253CD" w:rsidRDefault="001726C4" w:rsidP="0076553A">
            <w:r w:rsidRPr="003253CD">
              <w:t>Employer pension contribution for staff that are members of the Cheshire Pension Fund.</w:t>
            </w:r>
          </w:p>
        </w:tc>
      </w:tr>
      <w:tr w:rsidR="0076553A" w:rsidRPr="003253CD" w14:paraId="12AE624E" w14:textId="77777777" w:rsidTr="0076553A">
        <w:tc>
          <w:tcPr>
            <w:tcW w:w="2835" w:type="dxa"/>
            <w:shd w:val="clear" w:color="auto" w:fill="auto"/>
          </w:tcPr>
          <w:p w14:paraId="0B638696" w14:textId="77777777" w:rsidR="0076553A" w:rsidRPr="003253CD" w:rsidRDefault="0076553A" w:rsidP="0076553A">
            <w:r w:rsidRPr="003253CD">
              <w:t>Insurance</w:t>
            </w:r>
          </w:p>
        </w:tc>
        <w:tc>
          <w:tcPr>
            <w:tcW w:w="6095" w:type="dxa"/>
            <w:shd w:val="clear" w:color="auto" w:fill="auto"/>
          </w:tcPr>
          <w:p w14:paraId="042ECE56" w14:textId="77777777" w:rsidR="0076553A" w:rsidRPr="003253CD" w:rsidRDefault="0076553A" w:rsidP="0076553A">
            <w:r w:rsidRPr="003253CD">
              <w:t>Insurance for the allotments.</w:t>
            </w:r>
          </w:p>
        </w:tc>
      </w:tr>
      <w:tr w:rsidR="0076553A" w:rsidRPr="003253CD" w14:paraId="69BD8F02" w14:textId="77777777" w:rsidTr="0076553A">
        <w:tc>
          <w:tcPr>
            <w:tcW w:w="2835" w:type="dxa"/>
            <w:shd w:val="clear" w:color="auto" w:fill="auto"/>
          </w:tcPr>
          <w:p w14:paraId="46FE127E" w14:textId="77777777" w:rsidR="0076553A" w:rsidRPr="003253CD" w:rsidRDefault="0076553A" w:rsidP="0076553A">
            <w:r w:rsidRPr="003253CD">
              <w:t>Allotments Association Management Charge</w:t>
            </w:r>
          </w:p>
        </w:tc>
        <w:tc>
          <w:tcPr>
            <w:tcW w:w="6095" w:type="dxa"/>
            <w:shd w:val="clear" w:color="auto" w:fill="auto"/>
          </w:tcPr>
          <w:p w14:paraId="67A17EED" w14:textId="77777777" w:rsidR="0076553A" w:rsidRPr="003253CD" w:rsidRDefault="003253CD" w:rsidP="0076553A">
            <w:r w:rsidRPr="003253CD">
              <w:t>50% d</w:t>
            </w:r>
            <w:r w:rsidR="0076553A" w:rsidRPr="003253CD">
              <w:t>iscount applied to Alsager Garden’s Association on Allotments rentals in recognition of their management of the Allotment sites.</w:t>
            </w:r>
          </w:p>
          <w:p w14:paraId="1C18428B" w14:textId="5027AD12" w:rsidR="003253CD" w:rsidRPr="003253CD" w:rsidRDefault="003253CD" w:rsidP="0076553A">
            <w:r w:rsidRPr="003253CD">
              <w:t>Additional 20% discount which represents an allowance given to Alsager Garden’s Association as an opportunity to obtain further monies for investment.</w:t>
            </w:r>
          </w:p>
        </w:tc>
      </w:tr>
      <w:tr w:rsidR="0076553A" w:rsidRPr="003253CD" w14:paraId="7E84D0BE" w14:textId="77777777" w:rsidTr="0076553A">
        <w:tc>
          <w:tcPr>
            <w:tcW w:w="2835" w:type="dxa"/>
            <w:shd w:val="clear" w:color="auto" w:fill="auto"/>
          </w:tcPr>
          <w:p w14:paraId="282428A1" w14:textId="77777777" w:rsidR="0076553A" w:rsidRPr="003253CD" w:rsidRDefault="0076553A" w:rsidP="0076553A">
            <w:r w:rsidRPr="003253CD">
              <w:t>Repairs and Maintenance</w:t>
            </w:r>
          </w:p>
        </w:tc>
        <w:tc>
          <w:tcPr>
            <w:tcW w:w="6095" w:type="dxa"/>
            <w:shd w:val="clear" w:color="auto" w:fill="auto"/>
          </w:tcPr>
          <w:p w14:paraId="0E37675B" w14:textId="4E1B6064" w:rsidR="0076553A" w:rsidRPr="003253CD" w:rsidRDefault="0076553A" w:rsidP="0076553A">
            <w:r w:rsidRPr="003253CD">
              <w:t xml:space="preserve">Provision for repairs and maintenance for all allotment sites – includes items from the PMP and a </w:t>
            </w:r>
            <w:r w:rsidR="003253CD" w:rsidRPr="003253CD">
              <w:t xml:space="preserve">£1,500 </w:t>
            </w:r>
            <w:r w:rsidRPr="003253CD">
              <w:t>provision for reactive repairs / maintenance.</w:t>
            </w:r>
          </w:p>
        </w:tc>
      </w:tr>
      <w:tr w:rsidR="0076553A" w:rsidRPr="003253CD" w14:paraId="13698450" w14:textId="77777777" w:rsidTr="0076553A">
        <w:tc>
          <w:tcPr>
            <w:tcW w:w="2835" w:type="dxa"/>
            <w:shd w:val="clear" w:color="auto" w:fill="auto"/>
          </w:tcPr>
          <w:p w14:paraId="4848FC30" w14:textId="77777777" w:rsidR="0076553A" w:rsidRPr="003253CD" w:rsidRDefault="0076553A" w:rsidP="0076553A">
            <w:r w:rsidRPr="003253CD">
              <w:t>Capital Developments</w:t>
            </w:r>
          </w:p>
        </w:tc>
        <w:tc>
          <w:tcPr>
            <w:tcW w:w="6095" w:type="dxa"/>
            <w:shd w:val="clear" w:color="auto" w:fill="auto"/>
          </w:tcPr>
          <w:p w14:paraId="32FF9E52" w14:textId="043021DB" w:rsidR="0076553A" w:rsidRPr="003253CD" w:rsidRDefault="0076553A" w:rsidP="0076553A">
            <w:r w:rsidRPr="003253CD">
              <w:t xml:space="preserve">Budgetary provision for </w:t>
            </w:r>
            <w:r w:rsidR="003253CD" w:rsidRPr="003253CD">
              <w:t>hard standing area at the entrance to Lawton Road allotments site, to be financed by capital reserves.</w:t>
            </w:r>
          </w:p>
        </w:tc>
      </w:tr>
      <w:tr w:rsidR="0076553A" w:rsidRPr="003253CD" w14:paraId="3C4B7559" w14:textId="77777777" w:rsidTr="0076553A">
        <w:tc>
          <w:tcPr>
            <w:tcW w:w="2835" w:type="dxa"/>
            <w:shd w:val="clear" w:color="auto" w:fill="auto"/>
          </w:tcPr>
          <w:p w14:paraId="5205A057" w14:textId="77777777" w:rsidR="0076553A" w:rsidRPr="003253CD" w:rsidRDefault="0076553A" w:rsidP="0076553A">
            <w:r w:rsidRPr="003253CD">
              <w:t>Water / Sewerage charge</w:t>
            </w:r>
          </w:p>
        </w:tc>
        <w:tc>
          <w:tcPr>
            <w:tcW w:w="6095" w:type="dxa"/>
            <w:shd w:val="clear" w:color="auto" w:fill="auto"/>
          </w:tcPr>
          <w:p w14:paraId="3CE51B0C" w14:textId="77777777" w:rsidR="0076553A" w:rsidRPr="003253CD" w:rsidRDefault="0076553A" w:rsidP="0076553A">
            <w:r w:rsidRPr="003253CD">
              <w:t>Charge for water usage at the allotment sites.</w:t>
            </w:r>
          </w:p>
        </w:tc>
      </w:tr>
      <w:tr w:rsidR="0076553A" w:rsidRPr="000725BE" w14:paraId="5C164A67" w14:textId="77777777" w:rsidTr="0076553A">
        <w:tc>
          <w:tcPr>
            <w:tcW w:w="2835" w:type="dxa"/>
            <w:shd w:val="clear" w:color="auto" w:fill="auto"/>
          </w:tcPr>
          <w:p w14:paraId="4B383112" w14:textId="77777777" w:rsidR="0076553A" w:rsidRPr="003253CD" w:rsidRDefault="0076553A" w:rsidP="0076553A">
            <w:r w:rsidRPr="003253CD">
              <w:t>Allotment Income</w:t>
            </w:r>
          </w:p>
        </w:tc>
        <w:tc>
          <w:tcPr>
            <w:tcW w:w="6095" w:type="dxa"/>
            <w:shd w:val="clear" w:color="auto" w:fill="auto"/>
          </w:tcPr>
          <w:p w14:paraId="45BF6F1B" w14:textId="77777777" w:rsidR="0076553A" w:rsidRPr="001726C4" w:rsidRDefault="0076553A" w:rsidP="0076553A">
            <w:r w:rsidRPr="003253CD">
              <w:t>Allotment rentals charged annually to Alsager Garden’s Association.</w:t>
            </w:r>
          </w:p>
        </w:tc>
      </w:tr>
    </w:tbl>
    <w:p w14:paraId="31622BFF" w14:textId="3F85462A" w:rsidR="0076553A" w:rsidRDefault="0076553A" w:rsidP="008E70F8"/>
    <w:p w14:paraId="4581C704" w14:textId="40F607AA" w:rsidR="009638A8" w:rsidRPr="001726C4" w:rsidRDefault="009638A8" w:rsidP="009638A8">
      <w:pPr>
        <w:pStyle w:val="NavHeading2"/>
      </w:pPr>
      <w:r>
        <w:t>Town Centre Services</w:t>
      </w:r>
    </w:p>
    <w:tbl>
      <w:tblPr>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095"/>
      </w:tblGrid>
      <w:tr w:rsidR="009638A8" w:rsidRPr="00133BB2" w14:paraId="2A292F91" w14:textId="77777777" w:rsidTr="00E32D39">
        <w:tc>
          <w:tcPr>
            <w:tcW w:w="2835" w:type="dxa"/>
            <w:shd w:val="clear" w:color="auto" w:fill="auto"/>
          </w:tcPr>
          <w:p w14:paraId="1EBCB168" w14:textId="77777777" w:rsidR="009638A8" w:rsidRPr="00133BB2" w:rsidRDefault="009638A8" w:rsidP="00E32D39">
            <w:pPr>
              <w:rPr>
                <w:b/>
                <w:bCs/>
              </w:rPr>
            </w:pPr>
            <w:r w:rsidRPr="00133BB2">
              <w:rPr>
                <w:b/>
                <w:bCs/>
              </w:rPr>
              <w:t>Budget Heading</w:t>
            </w:r>
          </w:p>
        </w:tc>
        <w:tc>
          <w:tcPr>
            <w:tcW w:w="6095" w:type="dxa"/>
            <w:shd w:val="clear" w:color="auto" w:fill="auto"/>
          </w:tcPr>
          <w:p w14:paraId="47EEAB29" w14:textId="77777777" w:rsidR="009638A8" w:rsidRPr="00133BB2" w:rsidRDefault="009638A8" w:rsidP="00E32D39">
            <w:pPr>
              <w:rPr>
                <w:b/>
                <w:bCs/>
              </w:rPr>
            </w:pPr>
            <w:r w:rsidRPr="00133BB2">
              <w:rPr>
                <w:b/>
                <w:bCs/>
              </w:rPr>
              <w:t>Explanation</w:t>
            </w:r>
          </w:p>
        </w:tc>
      </w:tr>
      <w:tr w:rsidR="003253CD" w:rsidRPr="00133BB2" w14:paraId="5DFED8C1" w14:textId="77777777" w:rsidTr="00E32D39">
        <w:tc>
          <w:tcPr>
            <w:tcW w:w="2835" w:type="dxa"/>
            <w:shd w:val="clear" w:color="auto" w:fill="auto"/>
          </w:tcPr>
          <w:p w14:paraId="4E114BB2" w14:textId="2ABBD4B3" w:rsidR="003253CD" w:rsidRPr="00133BB2" w:rsidRDefault="003253CD" w:rsidP="003253CD">
            <w:pPr>
              <w:rPr>
                <w:color w:val="000000"/>
              </w:rPr>
            </w:pPr>
            <w:r w:rsidRPr="00133BB2">
              <w:t>Salaries</w:t>
            </w:r>
          </w:p>
        </w:tc>
        <w:tc>
          <w:tcPr>
            <w:tcW w:w="6095" w:type="dxa"/>
            <w:shd w:val="clear" w:color="auto" w:fill="auto"/>
          </w:tcPr>
          <w:p w14:paraId="0891D757" w14:textId="7E6C9587" w:rsidR="003253CD" w:rsidRPr="00133BB2" w:rsidRDefault="003253CD" w:rsidP="003253CD">
            <w:r w:rsidRPr="00133BB2">
              <w:t>Costs of staff directly attributed to Town Centre Services, see section below on breakdown of salaries.</w:t>
            </w:r>
          </w:p>
        </w:tc>
      </w:tr>
      <w:tr w:rsidR="003253CD" w:rsidRPr="00133BB2" w14:paraId="624DFBF6" w14:textId="77777777" w:rsidTr="00E32D39">
        <w:tc>
          <w:tcPr>
            <w:tcW w:w="2835" w:type="dxa"/>
            <w:shd w:val="clear" w:color="auto" w:fill="auto"/>
          </w:tcPr>
          <w:p w14:paraId="3CB37495" w14:textId="2F65EE51" w:rsidR="003253CD" w:rsidRPr="00133BB2" w:rsidRDefault="003253CD" w:rsidP="003253CD">
            <w:pPr>
              <w:rPr>
                <w:color w:val="000000"/>
              </w:rPr>
            </w:pPr>
            <w:r w:rsidRPr="00133BB2">
              <w:rPr>
                <w:color w:val="000000"/>
              </w:rPr>
              <w:t>Management Administration</w:t>
            </w:r>
          </w:p>
        </w:tc>
        <w:tc>
          <w:tcPr>
            <w:tcW w:w="6095" w:type="dxa"/>
            <w:shd w:val="clear" w:color="auto" w:fill="auto"/>
          </w:tcPr>
          <w:p w14:paraId="4B8C5963" w14:textId="5152BAE1" w:rsidR="003253CD" w:rsidRPr="00133BB2" w:rsidRDefault="003253CD" w:rsidP="003253CD">
            <w:r w:rsidRPr="00133BB2">
              <w:t>Costs of staff allocated to Town Centre Services, see section below on the breakdown of salaries.</w:t>
            </w:r>
          </w:p>
        </w:tc>
      </w:tr>
      <w:tr w:rsidR="003253CD" w:rsidRPr="00133BB2" w14:paraId="36CDAAD0" w14:textId="77777777" w:rsidTr="00E32D39">
        <w:tc>
          <w:tcPr>
            <w:tcW w:w="2835" w:type="dxa"/>
            <w:shd w:val="clear" w:color="auto" w:fill="auto"/>
          </w:tcPr>
          <w:p w14:paraId="301BF3E6" w14:textId="301844AA" w:rsidR="003253CD" w:rsidRPr="00133BB2" w:rsidRDefault="003253CD" w:rsidP="003253CD">
            <w:pPr>
              <w:rPr>
                <w:color w:val="000000"/>
              </w:rPr>
            </w:pPr>
            <w:r w:rsidRPr="00133BB2">
              <w:rPr>
                <w:color w:val="000000"/>
              </w:rPr>
              <w:t>Employer's NI</w:t>
            </w:r>
          </w:p>
        </w:tc>
        <w:tc>
          <w:tcPr>
            <w:tcW w:w="6095" w:type="dxa"/>
            <w:shd w:val="clear" w:color="auto" w:fill="auto"/>
          </w:tcPr>
          <w:p w14:paraId="3B68994B" w14:textId="2E0EFA69" w:rsidR="003253CD" w:rsidRPr="00133BB2" w:rsidRDefault="003253CD" w:rsidP="003253CD">
            <w:r w:rsidRPr="00133BB2">
              <w:t>To cover employers NI contributions.</w:t>
            </w:r>
          </w:p>
        </w:tc>
      </w:tr>
      <w:tr w:rsidR="003253CD" w:rsidRPr="00133BB2" w14:paraId="469975BC" w14:textId="77777777" w:rsidTr="00E32D39">
        <w:tc>
          <w:tcPr>
            <w:tcW w:w="2835" w:type="dxa"/>
            <w:shd w:val="clear" w:color="auto" w:fill="auto"/>
          </w:tcPr>
          <w:p w14:paraId="2F8665B4" w14:textId="0FA96105" w:rsidR="003253CD" w:rsidRPr="00133BB2" w:rsidRDefault="003253CD" w:rsidP="003253CD">
            <w:pPr>
              <w:rPr>
                <w:color w:val="000000"/>
              </w:rPr>
            </w:pPr>
            <w:r w:rsidRPr="00133BB2">
              <w:rPr>
                <w:color w:val="000000"/>
              </w:rPr>
              <w:t>Employer's Pensions</w:t>
            </w:r>
          </w:p>
        </w:tc>
        <w:tc>
          <w:tcPr>
            <w:tcW w:w="6095" w:type="dxa"/>
            <w:shd w:val="clear" w:color="auto" w:fill="auto"/>
          </w:tcPr>
          <w:p w14:paraId="51F88880" w14:textId="6FFBAC3E" w:rsidR="003253CD" w:rsidRPr="00133BB2" w:rsidRDefault="003253CD" w:rsidP="003253CD">
            <w:r w:rsidRPr="00133BB2">
              <w:t>Employer pension contribution for staff that are members of the Cheshire Pension Fund.</w:t>
            </w:r>
          </w:p>
        </w:tc>
      </w:tr>
      <w:tr w:rsidR="003253CD" w:rsidRPr="00133BB2" w14:paraId="5E22177D" w14:textId="77777777" w:rsidTr="00E32D39">
        <w:tc>
          <w:tcPr>
            <w:tcW w:w="2835" w:type="dxa"/>
            <w:shd w:val="clear" w:color="auto" w:fill="auto"/>
          </w:tcPr>
          <w:p w14:paraId="7CB63C39" w14:textId="24F37D06" w:rsidR="003253CD" w:rsidRPr="00133BB2" w:rsidRDefault="003253CD" w:rsidP="003253CD">
            <w:pPr>
              <w:rPr>
                <w:color w:val="000000"/>
              </w:rPr>
            </w:pPr>
            <w:r w:rsidRPr="00133BB2">
              <w:rPr>
                <w:color w:val="000000"/>
              </w:rPr>
              <w:t>Vehicle Lease / Hire</w:t>
            </w:r>
          </w:p>
        </w:tc>
        <w:tc>
          <w:tcPr>
            <w:tcW w:w="6095" w:type="dxa"/>
            <w:shd w:val="clear" w:color="auto" w:fill="auto"/>
          </w:tcPr>
          <w:p w14:paraId="763158A1" w14:textId="3ED311AF" w:rsidR="003253CD" w:rsidRPr="00133BB2" w:rsidRDefault="003253CD" w:rsidP="003253CD">
            <w:r w:rsidRPr="00133BB2">
              <w:t>Budgetary provision for the lease / hire of a van for a Town Ranger.</w:t>
            </w:r>
          </w:p>
        </w:tc>
      </w:tr>
      <w:tr w:rsidR="003253CD" w:rsidRPr="00133BB2" w14:paraId="34151ABB" w14:textId="77777777" w:rsidTr="00E32D39">
        <w:tc>
          <w:tcPr>
            <w:tcW w:w="2835" w:type="dxa"/>
            <w:shd w:val="clear" w:color="auto" w:fill="auto"/>
          </w:tcPr>
          <w:p w14:paraId="575CEC5D" w14:textId="544B874E" w:rsidR="003253CD" w:rsidRPr="00133BB2" w:rsidRDefault="003253CD" w:rsidP="003253CD">
            <w:pPr>
              <w:rPr>
                <w:color w:val="000000"/>
              </w:rPr>
            </w:pPr>
            <w:r w:rsidRPr="00133BB2">
              <w:rPr>
                <w:color w:val="000000"/>
              </w:rPr>
              <w:t>Training</w:t>
            </w:r>
          </w:p>
        </w:tc>
        <w:tc>
          <w:tcPr>
            <w:tcW w:w="6095" w:type="dxa"/>
            <w:shd w:val="clear" w:color="auto" w:fill="auto"/>
          </w:tcPr>
          <w:p w14:paraId="22E486D3" w14:textId="56B7DCDC" w:rsidR="003253CD" w:rsidRPr="00133BB2" w:rsidRDefault="003253CD" w:rsidP="003253CD">
            <w:r w:rsidRPr="00133BB2">
              <w:t>Budgetary provision for training of the Town Ranger.</w:t>
            </w:r>
          </w:p>
        </w:tc>
      </w:tr>
      <w:tr w:rsidR="003253CD" w:rsidRPr="00133BB2" w14:paraId="49EECACC" w14:textId="77777777" w:rsidTr="00E32D39">
        <w:tc>
          <w:tcPr>
            <w:tcW w:w="2835" w:type="dxa"/>
            <w:shd w:val="clear" w:color="auto" w:fill="auto"/>
          </w:tcPr>
          <w:p w14:paraId="452AFE54" w14:textId="2E4522C8" w:rsidR="003253CD" w:rsidRPr="00133BB2" w:rsidRDefault="003253CD" w:rsidP="003253CD">
            <w:pPr>
              <w:rPr>
                <w:color w:val="000000"/>
              </w:rPr>
            </w:pPr>
            <w:r w:rsidRPr="00133BB2">
              <w:rPr>
                <w:color w:val="000000"/>
              </w:rPr>
              <w:t>Uniform</w:t>
            </w:r>
          </w:p>
        </w:tc>
        <w:tc>
          <w:tcPr>
            <w:tcW w:w="6095" w:type="dxa"/>
            <w:shd w:val="clear" w:color="auto" w:fill="auto"/>
          </w:tcPr>
          <w:p w14:paraId="1D6BC199" w14:textId="75FB2669" w:rsidR="003253CD" w:rsidRPr="00133BB2" w:rsidRDefault="003253CD" w:rsidP="003253CD">
            <w:r w:rsidRPr="00133BB2">
              <w:t>Budgetary provision for uniform and PPE for the Town Ranger.</w:t>
            </w:r>
          </w:p>
        </w:tc>
      </w:tr>
      <w:tr w:rsidR="003253CD" w:rsidRPr="00133BB2" w14:paraId="001EA8FA" w14:textId="77777777" w:rsidTr="00E32D39">
        <w:tc>
          <w:tcPr>
            <w:tcW w:w="2835" w:type="dxa"/>
            <w:shd w:val="clear" w:color="auto" w:fill="auto"/>
          </w:tcPr>
          <w:p w14:paraId="445B6CF1" w14:textId="19B8EE0A" w:rsidR="003253CD" w:rsidRPr="00133BB2" w:rsidRDefault="003253CD" w:rsidP="003253CD">
            <w:pPr>
              <w:rPr>
                <w:color w:val="000000"/>
              </w:rPr>
            </w:pPr>
            <w:r w:rsidRPr="00133BB2">
              <w:rPr>
                <w:color w:val="000000"/>
              </w:rPr>
              <w:t>Branding</w:t>
            </w:r>
          </w:p>
        </w:tc>
        <w:tc>
          <w:tcPr>
            <w:tcW w:w="6095" w:type="dxa"/>
            <w:shd w:val="clear" w:color="auto" w:fill="auto"/>
          </w:tcPr>
          <w:p w14:paraId="026F3A5D" w14:textId="09FB88FA" w:rsidR="003253CD" w:rsidRPr="00133BB2" w:rsidRDefault="003253CD" w:rsidP="003253CD">
            <w:r w:rsidRPr="00133BB2">
              <w:t>Budgetary provision relating to the Town Ranger.</w:t>
            </w:r>
          </w:p>
        </w:tc>
      </w:tr>
      <w:tr w:rsidR="003253CD" w:rsidRPr="00133BB2" w14:paraId="1E3D372E" w14:textId="77777777" w:rsidTr="00E32D39">
        <w:tc>
          <w:tcPr>
            <w:tcW w:w="2835" w:type="dxa"/>
            <w:shd w:val="clear" w:color="auto" w:fill="auto"/>
          </w:tcPr>
          <w:p w14:paraId="044891BA" w14:textId="4BDB6A75" w:rsidR="003253CD" w:rsidRPr="00133BB2" w:rsidRDefault="003253CD" w:rsidP="003253CD">
            <w:pPr>
              <w:rPr>
                <w:color w:val="000000"/>
              </w:rPr>
            </w:pPr>
            <w:r w:rsidRPr="00133BB2">
              <w:rPr>
                <w:color w:val="000000"/>
              </w:rPr>
              <w:t>Electric charge point</w:t>
            </w:r>
          </w:p>
        </w:tc>
        <w:tc>
          <w:tcPr>
            <w:tcW w:w="6095" w:type="dxa"/>
            <w:shd w:val="clear" w:color="auto" w:fill="auto"/>
          </w:tcPr>
          <w:p w14:paraId="6F0B4404" w14:textId="66494734" w:rsidR="003253CD" w:rsidRPr="00133BB2" w:rsidRDefault="003253CD" w:rsidP="003253CD">
            <w:r w:rsidRPr="00133BB2">
              <w:t>Relating to the Town Ranger.</w:t>
            </w:r>
          </w:p>
        </w:tc>
      </w:tr>
      <w:tr w:rsidR="003253CD" w:rsidRPr="00133BB2" w14:paraId="68DFA7F5" w14:textId="77777777" w:rsidTr="00E32D39">
        <w:tc>
          <w:tcPr>
            <w:tcW w:w="2835" w:type="dxa"/>
            <w:shd w:val="clear" w:color="auto" w:fill="auto"/>
          </w:tcPr>
          <w:p w14:paraId="4C9F6205" w14:textId="18596C73" w:rsidR="003253CD" w:rsidRPr="00133BB2" w:rsidRDefault="003253CD" w:rsidP="003253CD">
            <w:pPr>
              <w:rPr>
                <w:color w:val="000000"/>
              </w:rPr>
            </w:pPr>
            <w:r w:rsidRPr="00133BB2">
              <w:rPr>
                <w:color w:val="000000"/>
              </w:rPr>
              <w:t>Fuel</w:t>
            </w:r>
          </w:p>
        </w:tc>
        <w:tc>
          <w:tcPr>
            <w:tcW w:w="6095" w:type="dxa"/>
            <w:shd w:val="clear" w:color="auto" w:fill="auto"/>
          </w:tcPr>
          <w:p w14:paraId="198044E4" w14:textId="2F5F96B2" w:rsidR="003253CD" w:rsidRPr="00133BB2" w:rsidRDefault="003253CD" w:rsidP="003253CD">
            <w:r w:rsidRPr="00133BB2">
              <w:t>Relating to the Town Ranger.</w:t>
            </w:r>
          </w:p>
        </w:tc>
      </w:tr>
      <w:tr w:rsidR="003253CD" w:rsidRPr="00133BB2" w14:paraId="5131C46B" w14:textId="77777777" w:rsidTr="00E32D39">
        <w:tc>
          <w:tcPr>
            <w:tcW w:w="2835" w:type="dxa"/>
            <w:shd w:val="clear" w:color="auto" w:fill="auto"/>
          </w:tcPr>
          <w:p w14:paraId="096EFD28" w14:textId="6209F112" w:rsidR="003253CD" w:rsidRPr="00133BB2" w:rsidRDefault="00133BB2" w:rsidP="003253CD">
            <w:pPr>
              <w:rPr>
                <w:color w:val="000000"/>
              </w:rPr>
            </w:pPr>
            <w:r w:rsidRPr="00133BB2">
              <w:rPr>
                <w:color w:val="000000"/>
              </w:rPr>
              <w:t>Equipment Purchases</w:t>
            </w:r>
          </w:p>
        </w:tc>
        <w:tc>
          <w:tcPr>
            <w:tcW w:w="6095" w:type="dxa"/>
            <w:shd w:val="clear" w:color="auto" w:fill="auto"/>
          </w:tcPr>
          <w:p w14:paraId="01F28DAD" w14:textId="1FE54C22" w:rsidR="003253CD" w:rsidRPr="00133BB2" w:rsidRDefault="00133BB2" w:rsidP="003253CD">
            <w:r w:rsidRPr="00133BB2">
              <w:t xml:space="preserve">Budgetary provision for </w:t>
            </w:r>
            <w:proofErr w:type="spellStart"/>
            <w:r w:rsidRPr="00133BB2">
              <w:t>non specified</w:t>
            </w:r>
            <w:proofErr w:type="spellEnd"/>
            <w:r w:rsidRPr="00133BB2">
              <w:t xml:space="preserve"> equipment purchases required for the Town Ranger.</w:t>
            </w:r>
          </w:p>
        </w:tc>
      </w:tr>
      <w:tr w:rsidR="003253CD" w:rsidRPr="00133BB2" w14:paraId="1FF23AC1" w14:textId="77777777" w:rsidTr="00E32D39">
        <w:tc>
          <w:tcPr>
            <w:tcW w:w="2835" w:type="dxa"/>
            <w:shd w:val="clear" w:color="auto" w:fill="auto"/>
          </w:tcPr>
          <w:p w14:paraId="06D72185" w14:textId="2F7E2F0D" w:rsidR="003253CD" w:rsidRPr="00133BB2" w:rsidRDefault="00133BB2" w:rsidP="003253CD">
            <w:pPr>
              <w:rPr>
                <w:color w:val="000000"/>
              </w:rPr>
            </w:pPr>
            <w:r w:rsidRPr="00133BB2">
              <w:rPr>
                <w:color w:val="000000"/>
              </w:rPr>
              <w:t>Materials</w:t>
            </w:r>
          </w:p>
        </w:tc>
        <w:tc>
          <w:tcPr>
            <w:tcW w:w="6095" w:type="dxa"/>
            <w:shd w:val="clear" w:color="auto" w:fill="auto"/>
          </w:tcPr>
          <w:p w14:paraId="062DA3D1" w14:textId="2AA6989D" w:rsidR="003253CD" w:rsidRPr="00133BB2" w:rsidRDefault="00133BB2" w:rsidP="003253CD">
            <w:r w:rsidRPr="00133BB2">
              <w:t xml:space="preserve">Budgetary provision for </w:t>
            </w:r>
            <w:proofErr w:type="spellStart"/>
            <w:r w:rsidRPr="00133BB2">
              <w:t>non specified</w:t>
            </w:r>
            <w:proofErr w:type="spellEnd"/>
            <w:r w:rsidRPr="00133BB2">
              <w:t xml:space="preserve"> materials purchases required for the Town Ranger.</w:t>
            </w:r>
          </w:p>
        </w:tc>
      </w:tr>
      <w:tr w:rsidR="003253CD" w:rsidRPr="00133BB2" w14:paraId="63B6BB8A" w14:textId="77777777" w:rsidTr="00E32D39">
        <w:tc>
          <w:tcPr>
            <w:tcW w:w="2835" w:type="dxa"/>
            <w:shd w:val="clear" w:color="auto" w:fill="auto"/>
          </w:tcPr>
          <w:p w14:paraId="75E47300" w14:textId="72D088EE" w:rsidR="003253CD" w:rsidRPr="00133BB2" w:rsidRDefault="003253CD" w:rsidP="003253CD">
            <w:pPr>
              <w:rPr>
                <w:color w:val="000000"/>
              </w:rPr>
            </w:pPr>
            <w:r w:rsidRPr="00133BB2">
              <w:rPr>
                <w:color w:val="000000"/>
              </w:rPr>
              <w:lastRenderedPageBreak/>
              <w:t>Alsager in Bloom</w:t>
            </w:r>
          </w:p>
        </w:tc>
        <w:tc>
          <w:tcPr>
            <w:tcW w:w="6095" w:type="dxa"/>
            <w:shd w:val="clear" w:color="auto" w:fill="auto"/>
          </w:tcPr>
          <w:p w14:paraId="420F6587" w14:textId="49129B8E" w:rsidR="003253CD" w:rsidRPr="00133BB2" w:rsidRDefault="003253CD" w:rsidP="003253CD">
            <w:r w:rsidRPr="00133BB2">
              <w:t>Grant funding provided to Alsager In Bloom Committee towards the cost of plants, planting and watering costs (administered by ANSA) and the cost of entry to the competition.</w:t>
            </w:r>
          </w:p>
        </w:tc>
      </w:tr>
      <w:tr w:rsidR="003253CD" w:rsidRPr="00133BB2" w14:paraId="7D7A6D1B" w14:textId="77777777" w:rsidTr="00E32D39">
        <w:tc>
          <w:tcPr>
            <w:tcW w:w="2835" w:type="dxa"/>
            <w:shd w:val="clear" w:color="auto" w:fill="auto"/>
          </w:tcPr>
          <w:p w14:paraId="7445929E" w14:textId="289171DE" w:rsidR="003253CD" w:rsidRPr="00133BB2" w:rsidRDefault="003253CD" w:rsidP="003253CD">
            <w:pPr>
              <w:rPr>
                <w:color w:val="000000"/>
              </w:rPr>
            </w:pPr>
            <w:r w:rsidRPr="00133BB2">
              <w:rPr>
                <w:color w:val="000000"/>
              </w:rPr>
              <w:t>Street Furniture and Planters</w:t>
            </w:r>
          </w:p>
        </w:tc>
        <w:tc>
          <w:tcPr>
            <w:tcW w:w="6095" w:type="dxa"/>
            <w:shd w:val="clear" w:color="auto" w:fill="auto"/>
          </w:tcPr>
          <w:p w14:paraId="2C16B069" w14:textId="046FDFD1" w:rsidR="003253CD" w:rsidRPr="00133BB2" w:rsidRDefault="00133BB2" w:rsidP="003253CD">
            <w:r w:rsidRPr="00133BB2">
              <w:t>No b</w:t>
            </w:r>
            <w:r w:rsidR="003253CD" w:rsidRPr="00133BB2">
              <w:t xml:space="preserve">udgetary provision </w:t>
            </w:r>
            <w:r w:rsidRPr="00133BB2">
              <w:t>for street furniture and planters in FY2022-23.</w:t>
            </w:r>
          </w:p>
        </w:tc>
      </w:tr>
      <w:tr w:rsidR="003253CD" w:rsidRPr="001726C4" w14:paraId="7A0075F1" w14:textId="77777777" w:rsidTr="00E32D39">
        <w:tc>
          <w:tcPr>
            <w:tcW w:w="2835" w:type="dxa"/>
            <w:shd w:val="clear" w:color="auto" w:fill="auto"/>
          </w:tcPr>
          <w:p w14:paraId="5CB89127" w14:textId="2EF22CA0" w:rsidR="003253CD" w:rsidRPr="00133BB2" w:rsidRDefault="003253CD" w:rsidP="003253CD">
            <w:r w:rsidRPr="00133BB2">
              <w:t>Cleaner Smarter Working Group</w:t>
            </w:r>
          </w:p>
        </w:tc>
        <w:tc>
          <w:tcPr>
            <w:tcW w:w="6095" w:type="dxa"/>
            <w:shd w:val="clear" w:color="auto" w:fill="auto"/>
          </w:tcPr>
          <w:p w14:paraId="2FA5782F" w14:textId="113C2454" w:rsidR="003253CD" w:rsidRPr="00EB4AC9" w:rsidRDefault="003253CD" w:rsidP="003253CD">
            <w:r w:rsidRPr="00133BB2">
              <w:t xml:space="preserve">Budget provided to support the activities of </w:t>
            </w:r>
            <w:r w:rsidR="00133BB2" w:rsidRPr="00133BB2">
              <w:t>the</w:t>
            </w:r>
            <w:r w:rsidRPr="00133BB2">
              <w:t xml:space="preserve"> working group.</w:t>
            </w:r>
          </w:p>
        </w:tc>
      </w:tr>
    </w:tbl>
    <w:p w14:paraId="76E18A41" w14:textId="5AE4FEF5" w:rsidR="009638A8" w:rsidRDefault="009638A8" w:rsidP="008E70F8"/>
    <w:p w14:paraId="2B2C2C8F" w14:textId="3FC213CB" w:rsidR="00E32D39" w:rsidRPr="00133BB2" w:rsidRDefault="00E32D39" w:rsidP="00E32D39">
      <w:pPr>
        <w:pStyle w:val="NavHeading3"/>
      </w:pPr>
      <w:r w:rsidRPr="00133BB2">
        <w:t>Alsager Market</w:t>
      </w:r>
      <w:r w:rsidR="00133BB2" w:rsidRPr="00133BB2">
        <w:t xml:space="preserve"> – Salaries Budget FY2022-23</w:t>
      </w:r>
    </w:p>
    <w:tbl>
      <w:tblPr>
        <w:tblStyle w:val="TableGrid"/>
        <w:tblW w:w="8075" w:type="dxa"/>
        <w:tblLook w:val="04A0" w:firstRow="1" w:lastRow="0" w:firstColumn="1" w:lastColumn="0" w:noHBand="0" w:noVBand="1"/>
      </w:tblPr>
      <w:tblGrid>
        <w:gridCol w:w="1336"/>
        <w:gridCol w:w="5707"/>
        <w:gridCol w:w="1032"/>
      </w:tblGrid>
      <w:tr w:rsidR="00E32D39" w:rsidRPr="00133BB2" w14:paraId="7E916F58" w14:textId="77777777" w:rsidTr="00E32D39">
        <w:tc>
          <w:tcPr>
            <w:tcW w:w="827" w:type="pct"/>
          </w:tcPr>
          <w:p w14:paraId="5EA60CE7" w14:textId="77777777" w:rsidR="00E32D39" w:rsidRPr="00133BB2" w:rsidRDefault="00E32D39" w:rsidP="00E32D39">
            <w:pPr>
              <w:rPr>
                <w:b/>
                <w:bCs/>
              </w:rPr>
            </w:pPr>
            <w:r w:rsidRPr="00133BB2">
              <w:rPr>
                <w:b/>
                <w:bCs/>
              </w:rPr>
              <w:t>Hours per week</w:t>
            </w:r>
          </w:p>
        </w:tc>
        <w:tc>
          <w:tcPr>
            <w:tcW w:w="3534" w:type="pct"/>
          </w:tcPr>
          <w:p w14:paraId="2349ED03" w14:textId="708F7418" w:rsidR="00E32D39" w:rsidRPr="00133BB2" w:rsidRDefault="00E32D39" w:rsidP="00E32D39">
            <w:pPr>
              <w:rPr>
                <w:b/>
                <w:bCs/>
              </w:rPr>
            </w:pPr>
            <w:r w:rsidRPr="00133BB2">
              <w:rPr>
                <w:b/>
                <w:bCs/>
              </w:rPr>
              <w:t>% allocation to Alsager Market</w:t>
            </w:r>
          </w:p>
        </w:tc>
        <w:tc>
          <w:tcPr>
            <w:tcW w:w="639" w:type="pct"/>
          </w:tcPr>
          <w:p w14:paraId="66163F90" w14:textId="1EC37719" w:rsidR="00E32D39" w:rsidRPr="00133BB2" w:rsidRDefault="00E32D39" w:rsidP="00E32D39">
            <w:pPr>
              <w:rPr>
                <w:b/>
                <w:bCs/>
              </w:rPr>
            </w:pPr>
            <w:r w:rsidRPr="00133BB2">
              <w:rPr>
                <w:b/>
                <w:bCs/>
              </w:rPr>
              <w:t>Budget FY202</w:t>
            </w:r>
            <w:r w:rsidR="00133BB2" w:rsidRPr="00133BB2">
              <w:rPr>
                <w:b/>
                <w:bCs/>
              </w:rPr>
              <w:t>2</w:t>
            </w:r>
            <w:r w:rsidRPr="00133BB2">
              <w:rPr>
                <w:b/>
                <w:bCs/>
              </w:rPr>
              <w:t>-2</w:t>
            </w:r>
            <w:r w:rsidR="00133BB2" w:rsidRPr="00133BB2">
              <w:rPr>
                <w:b/>
                <w:bCs/>
              </w:rPr>
              <w:t>3</w:t>
            </w:r>
          </w:p>
        </w:tc>
      </w:tr>
      <w:tr w:rsidR="00E32D39" w:rsidRPr="00133BB2" w14:paraId="2A77B423" w14:textId="77777777" w:rsidTr="00E32D39">
        <w:tc>
          <w:tcPr>
            <w:tcW w:w="827" w:type="pct"/>
          </w:tcPr>
          <w:p w14:paraId="2C6982B9" w14:textId="08BC12B5" w:rsidR="00E32D39" w:rsidRPr="00133BB2" w:rsidRDefault="00736137" w:rsidP="00E32D39">
            <w:r w:rsidRPr="00133BB2">
              <w:rPr>
                <w:color w:val="000000"/>
              </w:rPr>
              <w:t>4</w:t>
            </w:r>
          </w:p>
        </w:tc>
        <w:tc>
          <w:tcPr>
            <w:tcW w:w="3534" w:type="pct"/>
          </w:tcPr>
          <w:p w14:paraId="66C8C181" w14:textId="2701B594" w:rsidR="00E32D39" w:rsidRPr="00133BB2" w:rsidRDefault="00E32D39" w:rsidP="00E32D39">
            <w:r w:rsidRPr="00133BB2">
              <w:rPr>
                <w:color w:val="000000"/>
              </w:rPr>
              <w:t xml:space="preserve">Costed </w:t>
            </w:r>
            <w:r w:rsidR="00736137" w:rsidRPr="00133BB2">
              <w:rPr>
                <w:color w:val="000000"/>
              </w:rPr>
              <w:t>10</w:t>
            </w:r>
            <w:r w:rsidRPr="00133BB2">
              <w:rPr>
                <w:color w:val="000000"/>
              </w:rPr>
              <w:t>0% to Alsager Market</w:t>
            </w:r>
          </w:p>
        </w:tc>
        <w:tc>
          <w:tcPr>
            <w:tcW w:w="639" w:type="pct"/>
          </w:tcPr>
          <w:p w14:paraId="3EB46AF3" w14:textId="70A12FF1" w:rsidR="00E32D39" w:rsidRPr="00133BB2" w:rsidRDefault="00E32D39" w:rsidP="00E32D39">
            <w:r w:rsidRPr="00133BB2">
              <w:t>£2</w:t>
            </w:r>
            <w:r w:rsidR="00736137" w:rsidRPr="00133BB2">
              <w:t>,1</w:t>
            </w:r>
            <w:r w:rsidR="00133BB2" w:rsidRPr="00133BB2">
              <w:t>72</w:t>
            </w:r>
          </w:p>
        </w:tc>
      </w:tr>
      <w:tr w:rsidR="00E32D39" w:rsidRPr="00133BB2" w14:paraId="68C936A1" w14:textId="77777777" w:rsidTr="00E32D39">
        <w:tc>
          <w:tcPr>
            <w:tcW w:w="827" w:type="pct"/>
          </w:tcPr>
          <w:p w14:paraId="4D465D9C" w14:textId="5A99078A" w:rsidR="00E32D39" w:rsidRPr="00133BB2" w:rsidRDefault="00736137" w:rsidP="00E32D39">
            <w:r w:rsidRPr="00133BB2">
              <w:rPr>
                <w:color w:val="000000"/>
              </w:rPr>
              <w:t>10.5</w:t>
            </w:r>
          </w:p>
        </w:tc>
        <w:tc>
          <w:tcPr>
            <w:tcW w:w="3534" w:type="pct"/>
          </w:tcPr>
          <w:p w14:paraId="1F81FAAC" w14:textId="37F14C69" w:rsidR="00E32D39" w:rsidRPr="00133BB2" w:rsidRDefault="00736137" w:rsidP="00E32D39">
            <w:r w:rsidRPr="00133BB2">
              <w:rPr>
                <w:color w:val="000000"/>
              </w:rPr>
              <w:t>Costed 38% to Alsager Market</w:t>
            </w:r>
          </w:p>
        </w:tc>
        <w:tc>
          <w:tcPr>
            <w:tcW w:w="639" w:type="pct"/>
          </w:tcPr>
          <w:p w14:paraId="587A5985" w14:textId="419F3BC7" w:rsidR="00E32D39" w:rsidRPr="00133BB2" w:rsidRDefault="00736137" w:rsidP="00E32D39">
            <w:r w:rsidRPr="00133BB2">
              <w:t>£2,</w:t>
            </w:r>
            <w:r w:rsidR="00133BB2" w:rsidRPr="00133BB2">
              <w:t>216</w:t>
            </w:r>
          </w:p>
        </w:tc>
      </w:tr>
      <w:tr w:rsidR="00736137" w:rsidRPr="00133BB2" w14:paraId="57A03302" w14:textId="77777777" w:rsidTr="00736137">
        <w:tc>
          <w:tcPr>
            <w:tcW w:w="4361" w:type="pct"/>
            <w:gridSpan w:val="2"/>
          </w:tcPr>
          <w:p w14:paraId="35BF6E55" w14:textId="317B70DE" w:rsidR="00736137" w:rsidRPr="00133BB2" w:rsidRDefault="00736137" w:rsidP="00E32D39">
            <w:r w:rsidRPr="00133BB2">
              <w:rPr>
                <w:color w:val="000000"/>
              </w:rPr>
              <w:t>Budgetary provision for holiday cover and to staff additional events</w:t>
            </w:r>
          </w:p>
        </w:tc>
        <w:tc>
          <w:tcPr>
            <w:tcW w:w="639" w:type="pct"/>
          </w:tcPr>
          <w:p w14:paraId="0BF88202" w14:textId="70F52780" w:rsidR="00736137" w:rsidRPr="00133BB2" w:rsidRDefault="00736137" w:rsidP="00E32D39">
            <w:r w:rsidRPr="00133BB2">
              <w:t>£1,0</w:t>
            </w:r>
            <w:r w:rsidR="00133BB2" w:rsidRPr="00133BB2">
              <w:t>44</w:t>
            </w:r>
          </w:p>
        </w:tc>
      </w:tr>
      <w:tr w:rsidR="00E32D39" w:rsidRPr="00622389" w14:paraId="6EFEE87E" w14:textId="77777777" w:rsidTr="00E32D39">
        <w:tc>
          <w:tcPr>
            <w:tcW w:w="4361" w:type="pct"/>
            <w:gridSpan w:val="2"/>
          </w:tcPr>
          <w:p w14:paraId="65BDFBBA" w14:textId="34F8C1A0" w:rsidR="00E32D39" w:rsidRPr="00133BB2" w:rsidRDefault="00E32D39" w:rsidP="00E32D39">
            <w:r w:rsidRPr="00133BB2">
              <w:t>Alsager Market Salaries Budget FY202</w:t>
            </w:r>
            <w:r w:rsidR="00133BB2" w:rsidRPr="00133BB2">
              <w:t>2</w:t>
            </w:r>
            <w:r w:rsidRPr="00133BB2">
              <w:t>-2</w:t>
            </w:r>
            <w:r w:rsidR="00133BB2" w:rsidRPr="00133BB2">
              <w:t>3</w:t>
            </w:r>
          </w:p>
        </w:tc>
        <w:tc>
          <w:tcPr>
            <w:tcW w:w="639" w:type="pct"/>
          </w:tcPr>
          <w:p w14:paraId="446EF021" w14:textId="57434812" w:rsidR="00E32D39" w:rsidRPr="00510152" w:rsidRDefault="00E32D39" w:rsidP="00E32D39">
            <w:r w:rsidRPr="00133BB2">
              <w:t>£5,</w:t>
            </w:r>
            <w:r w:rsidR="00133BB2" w:rsidRPr="00133BB2">
              <w:t>431</w:t>
            </w:r>
          </w:p>
        </w:tc>
      </w:tr>
    </w:tbl>
    <w:p w14:paraId="442A270E" w14:textId="77777777" w:rsidR="00E32D39" w:rsidRDefault="00E32D39" w:rsidP="008E70F8">
      <w:pPr>
        <w:rPr>
          <w:highlight w:val="yellow"/>
        </w:rPr>
      </w:pPr>
    </w:p>
    <w:p w14:paraId="6C392593" w14:textId="1953695C" w:rsidR="00E32D39" w:rsidRPr="00B73F37" w:rsidRDefault="00E32D39" w:rsidP="00E32D39">
      <w:pPr>
        <w:pStyle w:val="NavHeading3"/>
      </w:pPr>
      <w:r w:rsidRPr="00B73F37">
        <w:t xml:space="preserve">Alsager </w:t>
      </w:r>
      <w:r w:rsidR="00133BB2">
        <w:t>Market</w:t>
      </w:r>
      <w:r w:rsidRPr="00B73F37">
        <w:t xml:space="preserve"> – Management Administration Budget FY202</w:t>
      </w:r>
      <w:r w:rsidR="008E70F8">
        <w:t>2</w:t>
      </w:r>
      <w:r w:rsidRPr="00B73F37">
        <w:t>-2</w:t>
      </w:r>
      <w:r w:rsidR="008E70F8">
        <w:t>3</w:t>
      </w:r>
    </w:p>
    <w:tbl>
      <w:tblPr>
        <w:tblStyle w:val="TableGrid"/>
        <w:tblW w:w="8075" w:type="dxa"/>
        <w:tblLook w:val="04A0" w:firstRow="1" w:lastRow="0" w:firstColumn="1" w:lastColumn="0" w:noHBand="0" w:noVBand="1"/>
      </w:tblPr>
      <w:tblGrid>
        <w:gridCol w:w="1133"/>
        <w:gridCol w:w="5809"/>
        <w:gridCol w:w="1133"/>
      </w:tblGrid>
      <w:tr w:rsidR="00E32D39" w:rsidRPr="00D730AF" w14:paraId="0BF66CEB" w14:textId="77777777" w:rsidTr="00E32D39">
        <w:tc>
          <w:tcPr>
            <w:tcW w:w="524" w:type="pct"/>
          </w:tcPr>
          <w:p w14:paraId="67635A68" w14:textId="77777777" w:rsidR="00E32D39" w:rsidRPr="00D730AF" w:rsidRDefault="00E32D39" w:rsidP="00E32D39">
            <w:pPr>
              <w:rPr>
                <w:b/>
                <w:bCs/>
              </w:rPr>
            </w:pPr>
            <w:r w:rsidRPr="00D730AF">
              <w:rPr>
                <w:b/>
                <w:bCs/>
              </w:rPr>
              <w:t>Hours per week</w:t>
            </w:r>
          </w:p>
        </w:tc>
        <w:tc>
          <w:tcPr>
            <w:tcW w:w="3686" w:type="pct"/>
          </w:tcPr>
          <w:p w14:paraId="69903819" w14:textId="50C7129B" w:rsidR="00E32D39" w:rsidRPr="00D730AF" w:rsidRDefault="00E32D39" w:rsidP="00E32D39">
            <w:pPr>
              <w:rPr>
                <w:b/>
                <w:bCs/>
              </w:rPr>
            </w:pPr>
            <w:r w:rsidRPr="00D730AF">
              <w:rPr>
                <w:b/>
                <w:bCs/>
              </w:rPr>
              <w:t>% allocation to Alsager Market</w:t>
            </w:r>
          </w:p>
        </w:tc>
        <w:tc>
          <w:tcPr>
            <w:tcW w:w="790" w:type="pct"/>
          </w:tcPr>
          <w:p w14:paraId="5CC4FBA2" w14:textId="03C2A19B" w:rsidR="00E32D39" w:rsidRPr="00D730AF" w:rsidRDefault="00E32D39" w:rsidP="00E32D39">
            <w:pPr>
              <w:rPr>
                <w:b/>
                <w:bCs/>
              </w:rPr>
            </w:pPr>
            <w:r w:rsidRPr="00D730AF">
              <w:rPr>
                <w:b/>
                <w:bCs/>
              </w:rPr>
              <w:t>Budget FY202</w:t>
            </w:r>
            <w:r w:rsidR="00D730AF" w:rsidRPr="00D730AF">
              <w:rPr>
                <w:b/>
                <w:bCs/>
              </w:rPr>
              <w:t>2</w:t>
            </w:r>
            <w:r w:rsidRPr="00D730AF">
              <w:rPr>
                <w:b/>
                <w:bCs/>
              </w:rPr>
              <w:t>-2</w:t>
            </w:r>
            <w:r w:rsidR="00D730AF" w:rsidRPr="00D730AF">
              <w:rPr>
                <w:b/>
                <w:bCs/>
              </w:rPr>
              <w:t>3</w:t>
            </w:r>
          </w:p>
        </w:tc>
      </w:tr>
      <w:tr w:rsidR="00E32D39" w:rsidRPr="00D730AF" w14:paraId="7E23AF42" w14:textId="77777777" w:rsidTr="00E32D39">
        <w:tc>
          <w:tcPr>
            <w:tcW w:w="524" w:type="pct"/>
          </w:tcPr>
          <w:p w14:paraId="07BD188A" w14:textId="77777777" w:rsidR="00E32D39" w:rsidRPr="00D730AF" w:rsidRDefault="00E32D39" w:rsidP="00E32D39">
            <w:r w:rsidRPr="00D730AF">
              <w:rPr>
                <w:color w:val="000000"/>
              </w:rPr>
              <w:t>37</w:t>
            </w:r>
          </w:p>
        </w:tc>
        <w:tc>
          <w:tcPr>
            <w:tcW w:w="3686" w:type="pct"/>
          </w:tcPr>
          <w:p w14:paraId="7C631D34" w14:textId="3CF276DE" w:rsidR="00E32D39" w:rsidRPr="00D730AF" w:rsidRDefault="00E32D39" w:rsidP="00E32D39">
            <w:r w:rsidRPr="00D730AF">
              <w:rPr>
                <w:color w:val="000000"/>
              </w:rPr>
              <w:t xml:space="preserve">Costed </w:t>
            </w:r>
            <w:r w:rsidR="00736137" w:rsidRPr="00D730AF">
              <w:rPr>
                <w:color w:val="000000"/>
              </w:rPr>
              <w:t>5</w:t>
            </w:r>
            <w:r w:rsidRPr="00D730AF">
              <w:rPr>
                <w:color w:val="000000"/>
              </w:rPr>
              <w:t xml:space="preserve">% to Alsager </w:t>
            </w:r>
            <w:r w:rsidR="00736137" w:rsidRPr="00D730AF">
              <w:rPr>
                <w:color w:val="000000"/>
              </w:rPr>
              <w:t>Market</w:t>
            </w:r>
          </w:p>
        </w:tc>
        <w:tc>
          <w:tcPr>
            <w:tcW w:w="790" w:type="pct"/>
          </w:tcPr>
          <w:p w14:paraId="01644124" w14:textId="243F072B" w:rsidR="00E32D39" w:rsidRPr="00D730AF" w:rsidRDefault="00736137" w:rsidP="00E32D39">
            <w:r w:rsidRPr="00D730AF">
              <w:t>£2,</w:t>
            </w:r>
            <w:r w:rsidR="00D730AF" w:rsidRPr="00D730AF">
              <w:t>498</w:t>
            </w:r>
          </w:p>
        </w:tc>
      </w:tr>
      <w:tr w:rsidR="00E32D39" w:rsidRPr="00D730AF" w14:paraId="6BDCB1CB" w14:textId="77777777" w:rsidTr="00E32D39">
        <w:tc>
          <w:tcPr>
            <w:tcW w:w="524" w:type="pct"/>
          </w:tcPr>
          <w:p w14:paraId="3A07651F" w14:textId="77777777" w:rsidR="00E32D39" w:rsidRPr="00D730AF" w:rsidRDefault="00E32D39" w:rsidP="00E32D39">
            <w:r w:rsidRPr="00D730AF">
              <w:rPr>
                <w:color w:val="000000"/>
              </w:rPr>
              <w:t>24</w:t>
            </w:r>
          </w:p>
        </w:tc>
        <w:tc>
          <w:tcPr>
            <w:tcW w:w="3686" w:type="pct"/>
          </w:tcPr>
          <w:p w14:paraId="48BF3C17" w14:textId="008782E7" w:rsidR="00E32D39" w:rsidRPr="00D730AF" w:rsidRDefault="00E32D39" w:rsidP="00E32D39">
            <w:r w:rsidRPr="00D730AF">
              <w:rPr>
                <w:color w:val="000000"/>
              </w:rPr>
              <w:t xml:space="preserve">Costed </w:t>
            </w:r>
            <w:r w:rsidR="00736137" w:rsidRPr="00D730AF">
              <w:rPr>
                <w:color w:val="000000"/>
              </w:rPr>
              <w:t>3</w:t>
            </w:r>
            <w:r w:rsidRPr="00D730AF">
              <w:rPr>
                <w:color w:val="000000"/>
              </w:rPr>
              <w:t xml:space="preserve">% to Alsager </w:t>
            </w:r>
            <w:r w:rsidR="00736137" w:rsidRPr="00D730AF">
              <w:rPr>
                <w:color w:val="000000"/>
              </w:rPr>
              <w:t>Market</w:t>
            </w:r>
          </w:p>
        </w:tc>
        <w:tc>
          <w:tcPr>
            <w:tcW w:w="790" w:type="pct"/>
          </w:tcPr>
          <w:p w14:paraId="6B71126C" w14:textId="056DACE3" w:rsidR="00E32D39" w:rsidRPr="00D730AF" w:rsidRDefault="00736137" w:rsidP="00E32D39">
            <w:r w:rsidRPr="00D730AF">
              <w:t>£6</w:t>
            </w:r>
            <w:r w:rsidR="00D730AF" w:rsidRPr="00D730AF">
              <w:t>84</w:t>
            </w:r>
          </w:p>
        </w:tc>
      </w:tr>
      <w:tr w:rsidR="00E32D39" w:rsidRPr="00D730AF" w14:paraId="31A0AD98" w14:textId="77777777" w:rsidTr="00E32D39">
        <w:tc>
          <w:tcPr>
            <w:tcW w:w="524" w:type="pct"/>
          </w:tcPr>
          <w:p w14:paraId="0C9D9CA1" w14:textId="77777777" w:rsidR="00E32D39" w:rsidRPr="00D730AF" w:rsidRDefault="00E32D39" w:rsidP="00E32D39">
            <w:r w:rsidRPr="00D730AF">
              <w:rPr>
                <w:color w:val="000000"/>
              </w:rPr>
              <w:t>23</w:t>
            </w:r>
          </w:p>
        </w:tc>
        <w:tc>
          <w:tcPr>
            <w:tcW w:w="3686" w:type="pct"/>
          </w:tcPr>
          <w:p w14:paraId="158E84EA" w14:textId="109C55FE" w:rsidR="00E32D39" w:rsidRPr="00D730AF" w:rsidRDefault="00736137" w:rsidP="00E32D39">
            <w:r w:rsidRPr="00D730AF">
              <w:rPr>
                <w:color w:val="000000"/>
              </w:rPr>
              <w:t>Costed 5% to Alsager Market</w:t>
            </w:r>
          </w:p>
        </w:tc>
        <w:tc>
          <w:tcPr>
            <w:tcW w:w="790" w:type="pct"/>
          </w:tcPr>
          <w:p w14:paraId="178DAFDF" w14:textId="2880042D" w:rsidR="00E32D39" w:rsidRPr="00D730AF" w:rsidRDefault="00736137" w:rsidP="00E32D39">
            <w:r w:rsidRPr="00D730AF">
              <w:t>£1,1</w:t>
            </w:r>
            <w:r w:rsidR="00D730AF" w:rsidRPr="00D730AF">
              <w:t>56</w:t>
            </w:r>
          </w:p>
        </w:tc>
      </w:tr>
      <w:tr w:rsidR="00E32D39" w:rsidRPr="00D730AF" w14:paraId="1965A16F" w14:textId="77777777" w:rsidTr="00E32D39">
        <w:tc>
          <w:tcPr>
            <w:tcW w:w="524" w:type="pct"/>
          </w:tcPr>
          <w:p w14:paraId="7C3060CE" w14:textId="77777777" w:rsidR="00E32D39" w:rsidRPr="00D730AF" w:rsidRDefault="00E32D39" w:rsidP="00E32D39">
            <w:r w:rsidRPr="00D730AF">
              <w:rPr>
                <w:color w:val="000000"/>
              </w:rPr>
              <w:t>28</w:t>
            </w:r>
          </w:p>
        </w:tc>
        <w:tc>
          <w:tcPr>
            <w:tcW w:w="3686" w:type="pct"/>
          </w:tcPr>
          <w:p w14:paraId="66FEAEB4" w14:textId="6C1DF7E5" w:rsidR="00E32D39" w:rsidRPr="00D730AF" w:rsidRDefault="00736137" w:rsidP="00E32D39">
            <w:r w:rsidRPr="00D730AF">
              <w:rPr>
                <w:color w:val="000000"/>
              </w:rPr>
              <w:t>Costed 20% to Alsager Market</w:t>
            </w:r>
          </w:p>
        </w:tc>
        <w:tc>
          <w:tcPr>
            <w:tcW w:w="790" w:type="pct"/>
          </w:tcPr>
          <w:p w14:paraId="53811092" w14:textId="0982D4F7" w:rsidR="00E32D39" w:rsidRPr="00D730AF" w:rsidRDefault="00736137" w:rsidP="00E32D39">
            <w:r w:rsidRPr="00D730AF">
              <w:t>£4,</w:t>
            </w:r>
            <w:r w:rsidR="00D730AF" w:rsidRPr="00D730AF">
              <w:t>795</w:t>
            </w:r>
          </w:p>
        </w:tc>
      </w:tr>
      <w:tr w:rsidR="00E32D39" w:rsidRPr="00D730AF" w14:paraId="66DE3132" w14:textId="77777777" w:rsidTr="00E32D39">
        <w:tc>
          <w:tcPr>
            <w:tcW w:w="524" w:type="pct"/>
          </w:tcPr>
          <w:p w14:paraId="6AEEE47B" w14:textId="77777777" w:rsidR="00E32D39" w:rsidRPr="00D730AF" w:rsidRDefault="00E32D39" w:rsidP="00E32D39">
            <w:r w:rsidRPr="00D730AF">
              <w:rPr>
                <w:color w:val="000000"/>
              </w:rPr>
              <w:t>24</w:t>
            </w:r>
          </w:p>
        </w:tc>
        <w:tc>
          <w:tcPr>
            <w:tcW w:w="3686" w:type="pct"/>
          </w:tcPr>
          <w:p w14:paraId="69C0359F" w14:textId="5686313B" w:rsidR="00E32D39" w:rsidRPr="00D730AF" w:rsidRDefault="00736137" w:rsidP="00E32D39">
            <w:r w:rsidRPr="00D730AF">
              <w:rPr>
                <w:color w:val="000000"/>
              </w:rPr>
              <w:t>Costed 3% to Alsager Market</w:t>
            </w:r>
          </w:p>
        </w:tc>
        <w:tc>
          <w:tcPr>
            <w:tcW w:w="790" w:type="pct"/>
          </w:tcPr>
          <w:p w14:paraId="0DD6072E" w14:textId="626E8089" w:rsidR="00E32D39" w:rsidRPr="00D730AF" w:rsidRDefault="00736137" w:rsidP="00E32D39">
            <w:r w:rsidRPr="00D730AF">
              <w:t>£4</w:t>
            </w:r>
            <w:r w:rsidR="00D730AF" w:rsidRPr="00D730AF">
              <w:t>20</w:t>
            </w:r>
          </w:p>
        </w:tc>
      </w:tr>
      <w:tr w:rsidR="00E32D39" w:rsidRPr="00D730AF" w14:paraId="5154AAE3" w14:textId="77777777" w:rsidTr="00E32D39">
        <w:tc>
          <w:tcPr>
            <w:tcW w:w="524" w:type="pct"/>
          </w:tcPr>
          <w:p w14:paraId="751241EC" w14:textId="77777777" w:rsidR="00E32D39" w:rsidRPr="00D730AF" w:rsidRDefault="00E32D39" w:rsidP="00E32D39">
            <w:r w:rsidRPr="00D730AF">
              <w:rPr>
                <w:color w:val="000000"/>
              </w:rPr>
              <w:t>16</w:t>
            </w:r>
          </w:p>
        </w:tc>
        <w:tc>
          <w:tcPr>
            <w:tcW w:w="3686" w:type="pct"/>
          </w:tcPr>
          <w:p w14:paraId="5877F71D" w14:textId="66586824" w:rsidR="00E32D39" w:rsidRPr="00D730AF" w:rsidRDefault="00736137" w:rsidP="00E32D39">
            <w:r w:rsidRPr="00D730AF">
              <w:rPr>
                <w:color w:val="000000"/>
              </w:rPr>
              <w:t>Costed 3% to Alsager Market</w:t>
            </w:r>
          </w:p>
        </w:tc>
        <w:tc>
          <w:tcPr>
            <w:tcW w:w="790" w:type="pct"/>
          </w:tcPr>
          <w:p w14:paraId="0D500175" w14:textId="5F764FE3" w:rsidR="00E32D39" w:rsidRPr="00D730AF" w:rsidRDefault="00736137" w:rsidP="00E32D39">
            <w:r w:rsidRPr="00D730AF">
              <w:t>£2</w:t>
            </w:r>
            <w:r w:rsidR="00D730AF" w:rsidRPr="00D730AF">
              <w:t>64</w:t>
            </w:r>
          </w:p>
        </w:tc>
      </w:tr>
      <w:tr w:rsidR="00E32D39" w:rsidRPr="00D730AF" w14:paraId="64FB41CE" w14:textId="77777777" w:rsidTr="00E32D39">
        <w:tc>
          <w:tcPr>
            <w:tcW w:w="524" w:type="pct"/>
          </w:tcPr>
          <w:p w14:paraId="382CA7F3" w14:textId="77777777" w:rsidR="00E32D39" w:rsidRPr="00D730AF" w:rsidRDefault="00E32D39" w:rsidP="00E32D39">
            <w:r w:rsidRPr="00D730AF">
              <w:rPr>
                <w:color w:val="000000"/>
              </w:rPr>
              <w:t>22</w:t>
            </w:r>
          </w:p>
        </w:tc>
        <w:tc>
          <w:tcPr>
            <w:tcW w:w="3686" w:type="pct"/>
          </w:tcPr>
          <w:p w14:paraId="2433D4D2" w14:textId="3639EC76" w:rsidR="00E32D39" w:rsidRPr="00D730AF" w:rsidRDefault="00736137" w:rsidP="00E32D39">
            <w:r w:rsidRPr="00D730AF">
              <w:rPr>
                <w:color w:val="000000"/>
              </w:rPr>
              <w:t>Costed 3% to Alsager Market</w:t>
            </w:r>
          </w:p>
        </w:tc>
        <w:tc>
          <w:tcPr>
            <w:tcW w:w="790" w:type="pct"/>
          </w:tcPr>
          <w:p w14:paraId="737830F6" w14:textId="0D50CE4B" w:rsidR="00E32D39" w:rsidRPr="00D730AF" w:rsidRDefault="00736137" w:rsidP="00E32D39">
            <w:r w:rsidRPr="00D730AF">
              <w:t>£4</w:t>
            </w:r>
            <w:r w:rsidR="00D730AF" w:rsidRPr="00D730AF">
              <w:t>26</w:t>
            </w:r>
          </w:p>
        </w:tc>
      </w:tr>
      <w:tr w:rsidR="00D730AF" w:rsidRPr="00D730AF" w14:paraId="7FD9BDAA" w14:textId="77777777" w:rsidTr="00E32D39">
        <w:tc>
          <w:tcPr>
            <w:tcW w:w="524" w:type="pct"/>
          </w:tcPr>
          <w:p w14:paraId="4A86CB73" w14:textId="2B9E8DEA" w:rsidR="00D730AF" w:rsidRPr="00D730AF" w:rsidRDefault="00D730AF" w:rsidP="00E32D39">
            <w:pPr>
              <w:rPr>
                <w:color w:val="000000"/>
              </w:rPr>
            </w:pPr>
            <w:r>
              <w:rPr>
                <w:color w:val="000000"/>
              </w:rPr>
              <w:t>Overtime for office staff</w:t>
            </w:r>
          </w:p>
        </w:tc>
        <w:tc>
          <w:tcPr>
            <w:tcW w:w="3686" w:type="pct"/>
          </w:tcPr>
          <w:p w14:paraId="3037DC56" w14:textId="3D7C1856" w:rsidR="00D730AF" w:rsidRPr="00D730AF" w:rsidRDefault="00D730AF" w:rsidP="00E32D39">
            <w:pPr>
              <w:rPr>
                <w:color w:val="000000"/>
              </w:rPr>
            </w:pPr>
            <w:r w:rsidRPr="00D730AF">
              <w:rPr>
                <w:color w:val="000000"/>
              </w:rPr>
              <w:t>Costed 5% to Alsager Market</w:t>
            </w:r>
          </w:p>
        </w:tc>
        <w:tc>
          <w:tcPr>
            <w:tcW w:w="790" w:type="pct"/>
          </w:tcPr>
          <w:p w14:paraId="6A0C95BF" w14:textId="30BD7A4D" w:rsidR="00D730AF" w:rsidRPr="00D730AF" w:rsidRDefault="00D730AF" w:rsidP="00E32D39">
            <w:r>
              <w:t>£</w:t>
            </w:r>
            <w:r w:rsidR="000603F1">
              <w:t>350</w:t>
            </w:r>
          </w:p>
        </w:tc>
      </w:tr>
      <w:tr w:rsidR="00E32D39" w:rsidRPr="00622389" w14:paraId="480A0BC4" w14:textId="77777777" w:rsidTr="00E32D39">
        <w:tc>
          <w:tcPr>
            <w:tcW w:w="4210" w:type="pct"/>
            <w:gridSpan w:val="2"/>
          </w:tcPr>
          <w:p w14:paraId="58C0A398" w14:textId="5DDD4EEC" w:rsidR="00E32D39" w:rsidRPr="00D730AF" w:rsidRDefault="00E32D39" w:rsidP="00E32D39">
            <w:r w:rsidRPr="00D730AF">
              <w:t xml:space="preserve">Alsager </w:t>
            </w:r>
            <w:r w:rsidR="00736137" w:rsidRPr="00D730AF">
              <w:t>Market</w:t>
            </w:r>
            <w:r w:rsidRPr="00D730AF">
              <w:t xml:space="preserve"> Management Administration Budget FY202</w:t>
            </w:r>
            <w:r w:rsidR="00D730AF">
              <w:t>2</w:t>
            </w:r>
            <w:r w:rsidRPr="00D730AF">
              <w:t>-2</w:t>
            </w:r>
            <w:r w:rsidR="00D730AF">
              <w:t>3</w:t>
            </w:r>
          </w:p>
        </w:tc>
        <w:tc>
          <w:tcPr>
            <w:tcW w:w="790" w:type="pct"/>
          </w:tcPr>
          <w:p w14:paraId="7150E910" w14:textId="78775392" w:rsidR="00E32D39" w:rsidRPr="00510152" w:rsidRDefault="00736137" w:rsidP="00E32D39">
            <w:r w:rsidRPr="00D730AF">
              <w:t>£</w:t>
            </w:r>
            <w:r w:rsidR="00D730AF" w:rsidRPr="00D730AF">
              <w:t>10,243</w:t>
            </w:r>
          </w:p>
        </w:tc>
      </w:tr>
    </w:tbl>
    <w:p w14:paraId="1E15D68C" w14:textId="0D22A7EA" w:rsidR="00E32D39" w:rsidRDefault="00E32D39" w:rsidP="008E70F8"/>
    <w:p w14:paraId="0F14F09D" w14:textId="2C75F2F6" w:rsidR="00E32D39" w:rsidRPr="00B73F37" w:rsidRDefault="00E32D39" w:rsidP="00E32D39">
      <w:pPr>
        <w:pStyle w:val="NavHeading3"/>
      </w:pPr>
      <w:r>
        <w:t>Public Conveniences</w:t>
      </w:r>
      <w:r w:rsidR="00133BB2">
        <w:t xml:space="preserve"> – Salaries Budget FY2022-23</w:t>
      </w:r>
    </w:p>
    <w:tbl>
      <w:tblPr>
        <w:tblStyle w:val="TableGrid"/>
        <w:tblW w:w="8075" w:type="dxa"/>
        <w:tblLook w:val="04A0" w:firstRow="1" w:lastRow="0" w:firstColumn="1" w:lastColumn="0" w:noHBand="0" w:noVBand="1"/>
      </w:tblPr>
      <w:tblGrid>
        <w:gridCol w:w="1668"/>
        <w:gridCol w:w="5205"/>
        <w:gridCol w:w="1202"/>
      </w:tblGrid>
      <w:tr w:rsidR="00736137" w:rsidRPr="00D730AF" w14:paraId="4985F85C" w14:textId="77777777" w:rsidTr="000603F1">
        <w:tc>
          <w:tcPr>
            <w:tcW w:w="1033" w:type="pct"/>
          </w:tcPr>
          <w:p w14:paraId="315F6A96" w14:textId="72CB79D7" w:rsidR="00736137" w:rsidRPr="00D730AF" w:rsidRDefault="00736137" w:rsidP="00736137">
            <w:pPr>
              <w:rPr>
                <w:b/>
                <w:bCs/>
              </w:rPr>
            </w:pPr>
            <w:r w:rsidRPr="00D730AF">
              <w:rPr>
                <w:b/>
                <w:bCs/>
              </w:rPr>
              <w:t>Hours per week</w:t>
            </w:r>
          </w:p>
        </w:tc>
        <w:tc>
          <w:tcPr>
            <w:tcW w:w="3223" w:type="pct"/>
          </w:tcPr>
          <w:p w14:paraId="3488D522" w14:textId="546E2C2F" w:rsidR="00736137" w:rsidRPr="00D730AF" w:rsidRDefault="00736137" w:rsidP="00736137">
            <w:pPr>
              <w:rPr>
                <w:b/>
                <w:bCs/>
              </w:rPr>
            </w:pPr>
            <w:r w:rsidRPr="00D730AF">
              <w:rPr>
                <w:b/>
                <w:bCs/>
              </w:rPr>
              <w:t>% allocation to Public Conveniences</w:t>
            </w:r>
          </w:p>
        </w:tc>
        <w:tc>
          <w:tcPr>
            <w:tcW w:w="744" w:type="pct"/>
          </w:tcPr>
          <w:p w14:paraId="00654EA0" w14:textId="205CC6A6" w:rsidR="00736137" w:rsidRPr="00D730AF" w:rsidRDefault="00736137" w:rsidP="00736137">
            <w:pPr>
              <w:rPr>
                <w:b/>
                <w:bCs/>
              </w:rPr>
            </w:pPr>
            <w:r w:rsidRPr="00D730AF">
              <w:rPr>
                <w:b/>
                <w:bCs/>
              </w:rPr>
              <w:t>Budget FY202</w:t>
            </w:r>
            <w:r w:rsidR="00D730AF" w:rsidRPr="00D730AF">
              <w:rPr>
                <w:b/>
                <w:bCs/>
              </w:rPr>
              <w:t>2</w:t>
            </w:r>
            <w:r w:rsidRPr="00D730AF">
              <w:rPr>
                <w:b/>
                <w:bCs/>
              </w:rPr>
              <w:t>-2</w:t>
            </w:r>
            <w:r w:rsidR="00D730AF" w:rsidRPr="00D730AF">
              <w:rPr>
                <w:b/>
                <w:bCs/>
              </w:rPr>
              <w:t>3</w:t>
            </w:r>
          </w:p>
        </w:tc>
      </w:tr>
      <w:tr w:rsidR="00736137" w:rsidRPr="00D730AF" w14:paraId="15016F16" w14:textId="77777777" w:rsidTr="000603F1">
        <w:tc>
          <w:tcPr>
            <w:tcW w:w="1033" w:type="pct"/>
          </w:tcPr>
          <w:p w14:paraId="3395D005" w14:textId="6602B6B0" w:rsidR="00736137" w:rsidRPr="00D730AF" w:rsidRDefault="00736137" w:rsidP="00736137">
            <w:r w:rsidRPr="00D730AF">
              <w:rPr>
                <w:color w:val="000000"/>
              </w:rPr>
              <w:t>37</w:t>
            </w:r>
          </w:p>
        </w:tc>
        <w:tc>
          <w:tcPr>
            <w:tcW w:w="3223" w:type="pct"/>
          </w:tcPr>
          <w:p w14:paraId="155A1594" w14:textId="59556D27" w:rsidR="00736137" w:rsidRPr="00D730AF" w:rsidRDefault="00736137" w:rsidP="00736137">
            <w:r w:rsidRPr="00D730AF">
              <w:rPr>
                <w:color w:val="000000"/>
              </w:rPr>
              <w:t>Costed 5% to Public Conveniences</w:t>
            </w:r>
          </w:p>
        </w:tc>
        <w:tc>
          <w:tcPr>
            <w:tcW w:w="744" w:type="pct"/>
          </w:tcPr>
          <w:p w14:paraId="3BFA865D" w14:textId="7EB6D073" w:rsidR="00736137" w:rsidRPr="00D730AF" w:rsidRDefault="00736137" w:rsidP="00736137">
            <w:r w:rsidRPr="00D730AF">
              <w:t>£2,</w:t>
            </w:r>
            <w:r w:rsidR="00D730AF" w:rsidRPr="00D730AF">
              <w:t>498</w:t>
            </w:r>
          </w:p>
        </w:tc>
      </w:tr>
      <w:tr w:rsidR="00736137" w:rsidRPr="00D730AF" w14:paraId="468E0502" w14:textId="77777777" w:rsidTr="000603F1">
        <w:tc>
          <w:tcPr>
            <w:tcW w:w="1033" w:type="pct"/>
          </w:tcPr>
          <w:p w14:paraId="030DD2B1" w14:textId="7337A7CA" w:rsidR="00736137" w:rsidRPr="00D730AF" w:rsidRDefault="00736137" w:rsidP="00736137">
            <w:r w:rsidRPr="00D730AF">
              <w:rPr>
                <w:color w:val="000000"/>
              </w:rPr>
              <w:t>23</w:t>
            </w:r>
          </w:p>
        </w:tc>
        <w:tc>
          <w:tcPr>
            <w:tcW w:w="3223" w:type="pct"/>
          </w:tcPr>
          <w:p w14:paraId="44587577" w14:textId="1B5FE31E" w:rsidR="00736137" w:rsidRPr="00D730AF" w:rsidRDefault="00736137" w:rsidP="00736137">
            <w:r w:rsidRPr="00D730AF">
              <w:rPr>
                <w:color w:val="000000"/>
              </w:rPr>
              <w:t>Costed 2% to Public Conveniences</w:t>
            </w:r>
          </w:p>
        </w:tc>
        <w:tc>
          <w:tcPr>
            <w:tcW w:w="744" w:type="pct"/>
          </w:tcPr>
          <w:p w14:paraId="109F33AC" w14:textId="23A44181" w:rsidR="00736137" w:rsidRPr="00D730AF" w:rsidRDefault="00736137" w:rsidP="00736137">
            <w:r w:rsidRPr="00D730AF">
              <w:t>£4</w:t>
            </w:r>
            <w:r w:rsidR="00D730AF" w:rsidRPr="00D730AF">
              <w:t>62</w:t>
            </w:r>
          </w:p>
        </w:tc>
      </w:tr>
      <w:tr w:rsidR="00736137" w:rsidRPr="00D730AF" w14:paraId="6C537F75" w14:textId="77777777" w:rsidTr="000603F1">
        <w:tc>
          <w:tcPr>
            <w:tcW w:w="1033" w:type="pct"/>
          </w:tcPr>
          <w:p w14:paraId="5162E80E" w14:textId="60FC6CEF" w:rsidR="00736137" w:rsidRPr="00D730AF" w:rsidRDefault="00736137" w:rsidP="00736137">
            <w:r w:rsidRPr="00D730AF">
              <w:rPr>
                <w:color w:val="000000"/>
              </w:rPr>
              <w:t>28</w:t>
            </w:r>
          </w:p>
        </w:tc>
        <w:tc>
          <w:tcPr>
            <w:tcW w:w="3223" w:type="pct"/>
          </w:tcPr>
          <w:p w14:paraId="5A6D421E" w14:textId="7B6CB697" w:rsidR="00736137" w:rsidRPr="00D730AF" w:rsidRDefault="00736137" w:rsidP="00736137">
            <w:r w:rsidRPr="00D730AF">
              <w:rPr>
                <w:color w:val="000000"/>
              </w:rPr>
              <w:t>Costed 5% to Public Conveniences</w:t>
            </w:r>
          </w:p>
        </w:tc>
        <w:tc>
          <w:tcPr>
            <w:tcW w:w="744" w:type="pct"/>
          </w:tcPr>
          <w:p w14:paraId="2C8E5B5B" w14:textId="208DB3E1" w:rsidR="00736137" w:rsidRPr="00D730AF" w:rsidRDefault="00736137" w:rsidP="00736137">
            <w:r w:rsidRPr="00D730AF">
              <w:t>£1,1</w:t>
            </w:r>
            <w:r w:rsidR="00D730AF" w:rsidRPr="00D730AF">
              <w:t>199</w:t>
            </w:r>
          </w:p>
        </w:tc>
      </w:tr>
      <w:tr w:rsidR="00736137" w:rsidRPr="00D730AF" w14:paraId="6147685E" w14:textId="77777777" w:rsidTr="000603F1">
        <w:tc>
          <w:tcPr>
            <w:tcW w:w="1033" w:type="pct"/>
          </w:tcPr>
          <w:p w14:paraId="5A4D9DB1" w14:textId="2979B565" w:rsidR="00736137" w:rsidRPr="00D730AF" w:rsidRDefault="00736137" w:rsidP="00736137">
            <w:r w:rsidRPr="00D730AF">
              <w:rPr>
                <w:color w:val="000000"/>
              </w:rPr>
              <w:t>24</w:t>
            </w:r>
          </w:p>
        </w:tc>
        <w:tc>
          <w:tcPr>
            <w:tcW w:w="3223" w:type="pct"/>
          </w:tcPr>
          <w:p w14:paraId="6EA7889B" w14:textId="3FADA555" w:rsidR="00736137" w:rsidRPr="00D730AF" w:rsidRDefault="00736137" w:rsidP="00736137">
            <w:r w:rsidRPr="00D730AF">
              <w:rPr>
                <w:color w:val="000000"/>
              </w:rPr>
              <w:t>Costed 1% to Public Conveniences</w:t>
            </w:r>
          </w:p>
        </w:tc>
        <w:tc>
          <w:tcPr>
            <w:tcW w:w="744" w:type="pct"/>
          </w:tcPr>
          <w:p w14:paraId="2C30A56F" w14:textId="7C194CB8" w:rsidR="00736137" w:rsidRPr="00D730AF" w:rsidRDefault="00736137" w:rsidP="00736137">
            <w:r w:rsidRPr="00D730AF">
              <w:t>£1</w:t>
            </w:r>
            <w:r w:rsidR="00D730AF" w:rsidRPr="00D730AF">
              <w:t>40</w:t>
            </w:r>
          </w:p>
        </w:tc>
      </w:tr>
      <w:tr w:rsidR="00736137" w:rsidRPr="00D730AF" w14:paraId="4A9A7C5F" w14:textId="77777777" w:rsidTr="000603F1">
        <w:tc>
          <w:tcPr>
            <w:tcW w:w="1033" w:type="pct"/>
          </w:tcPr>
          <w:p w14:paraId="0B7BBE36" w14:textId="653311D0" w:rsidR="00736137" w:rsidRPr="00D730AF" w:rsidRDefault="00736137" w:rsidP="00736137">
            <w:r w:rsidRPr="00D730AF">
              <w:rPr>
                <w:color w:val="000000"/>
              </w:rPr>
              <w:t>16</w:t>
            </w:r>
          </w:p>
        </w:tc>
        <w:tc>
          <w:tcPr>
            <w:tcW w:w="3223" w:type="pct"/>
          </w:tcPr>
          <w:p w14:paraId="253CCBDA" w14:textId="0A10CFDA" w:rsidR="00736137" w:rsidRPr="00D730AF" w:rsidRDefault="00736137" w:rsidP="00736137">
            <w:r w:rsidRPr="00D730AF">
              <w:rPr>
                <w:color w:val="000000"/>
              </w:rPr>
              <w:t>Costed 1% to Public Conveniences</w:t>
            </w:r>
          </w:p>
        </w:tc>
        <w:tc>
          <w:tcPr>
            <w:tcW w:w="744" w:type="pct"/>
          </w:tcPr>
          <w:p w14:paraId="28652072" w14:textId="4CF60F5E" w:rsidR="00736137" w:rsidRPr="00D730AF" w:rsidRDefault="00736137" w:rsidP="00736137">
            <w:r w:rsidRPr="00D730AF">
              <w:t>£8</w:t>
            </w:r>
            <w:r w:rsidR="00D730AF" w:rsidRPr="00D730AF">
              <w:t>8</w:t>
            </w:r>
          </w:p>
        </w:tc>
      </w:tr>
      <w:tr w:rsidR="00736137" w:rsidRPr="00D730AF" w14:paraId="527268C7" w14:textId="77777777" w:rsidTr="000603F1">
        <w:tc>
          <w:tcPr>
            <w:tcW w:w="1033" w:type="pct"/>
          </w:tcPr>
          <w:p w14:paraId="23A222E1" w14:textId="4FEA5EAF" w:rsidR="00736137" w:rsidRPr="00D730AF" w:rsidRDefault="00736137" w:rsidP="00736137">
            <w:r w:rsidRPr="00D730AF">
              <w:rPr>
                <w:color w:val="000000"/>
              </w:rPr>
              <w:t>22</w:t>
            </w:r>
          </w:p>
        </w:tc>
        <w:tc>
          <w:tcPr>
            <w:tcW w:w="3223" w:type="pct"/>
          </w:tcPr>
          <w:p w14:paraId="1E20C777" w14:textId="76B54F80" w:rsidR="00736137" w:rsidRPr="00D730AF" w:rsidRDefault="00736137" w:rsidP="00736137">
            <w:r w:rsidRPr="00D730AF">
              <w:rPr>
                <w:color w:val="000000"/>
              </w:rPr>
              <w:t>Costed 1% to Public Conveniences</w:t>
            </w:r>
          </w:p>
        </w:tc>
        <w:tc>
          <w:tcPr>
            <w:tcW w:w="744" w:type="pct"/>
          </w:tcPr>
          <w:p w14:paraId="6A90DCC5" w14:textId="50BD5294" w:rsidR="00736137" w:rsidRPr="00D730AF" w:rsidRDefault="00736137" w:rsidP="00736137">
            <w:r w:rsidRPr="00D730AF">
              <w:t>£1</w:t>
            </w:r>
            <w:r w:rsidR="00D730AF" w:rsidRPr="00D730AF">
              <w:t>42</w:t>
            </w:r>
          </w:p>
        </w:tc>
      </w:tr>
      <w:tr w:rsidR="00736137" w:rsidRPr="00D730AF" w14:paraId="5C3EE86E" w14:textId="77777777" w:rsidTr="000603F1">
        <w:tc>
          <w:tcPr>
            <w:tcW w:w="1033" w:type="pct"/>
          </w:tcPr>
          <w:p w14:paraId="6DD1B844" w14:textId="38A0E763" w:rsidR="00736137" w:rsidRPr="00D730AF" w:rsidRDefault="00736137" w:rsidP="00736137">
            <w:pPr>
              <w:rPr>
                <w:color w:val="000000"/>
              </w:rPr>
            </w:pPr>
            <w:r w:rsidRPr="00D730AF">
              <w:rPr>
                <w:color w:val="000000"/>
              </w:rPr>
              <w:t>10.5</w:t>
            </w:r>
          </w:p>
        </w:tc>
        <w:tc>
          <w:tcPr>
            <w:tcW w:w="3223" w:type="pct"/>
          </w:tcPr>
          <w:p w14:paraId="219707DC" w14:textId="29B8D3D7" w:rsidR="00736137" w:rsidRPr="00D730AF" w:rsidRDefault="00736137" w:rsidP="00736137">
            <w:pPr>
              <w:rPr>
                <w:color w:val="000000"/>
              </w:rPr>
            </w:pPr>
            <w:r w:rsidRPr="00D730AF">
              <w:rPr>
                <w:color w:val="000000"/>
              </w:rPr>
              <w:t>Costed 10% to Public Conveniences</w:t>
            </w:r>
          </w:p>
        </w:tc>
        <w:tc>
          <w:tcPr>
            <w:tcW w:w="744" w:type="pct"/>
          </w:tcPr>
          <w:p w14:paraId="3A153FD7" w14:textId="74C91902" w:rsidR="00736137" w:rsidRPr="00D730AF" w:rsidRDefault="00736137" w:rsidP="00736137">
            <w:r w:rsidRPr="00D730AF">
              <w:t>£5</w:t>
            </w:r>
            <w:r w:rsidR="00D730AF" w:rsidRPr="00D730AF">
              <w:t>54</w:t>
            </w:r>
          </w:p>
        </w:tc>
      </w:tr>
      <w:tr w:rsidR="000603F1" w:rsidRPr="00D730AF" w14:paraId="5B35529A" w14:textId="77777777" w:rsidTr="000603F1">
        <w:tc>
          <w:tcPr>
            <w:tcW w:w="1033" w:type="pct"/>
          </w:tcPr>
          <w:p w14:paraId="1BD9935C" w14:textId="379234D6" w:rsidR="000603F1" w:rsidRPr="00D730AF" w:rsidRDefault="000603F1" w:rsidP="000603F1">
            <w:pPr>
              <w:rPr>
                <w:color w:val="000000"/>
              </w:rPr>
            </w:pPr>
            <w:r>
              <w:rPr>
                <w:color w:val="000000"/>
              </w:rPr>
              <w:lastRenderedPageBreak/>
              <w:t>Overtime for office staff</w:t>
            </w:r>
          </w:p>
        </w:tc>
        <w:tc>
          <w:tcPr>
            <w:tcW w:w="3223" w:type="pct"/>
          </w:tcPr>
          <w:p w14:paraId="04F6E52D" w14:textId="7F01D486" w:rsidR="000603F1" w:rsidRPr="00D730AF" w:rsidRDefault="000603F1" w:rsidP="000603F1">
            <w:pPr>
              <w:rPr>
                <w:color w:val="000000"/>
              </w:rPr>
            </w:pPr>
            <w:r w:rsidRPr="00D730AF">
              <w:rPr>
                <w:color w:val="000000"/>
              </w:rPr>
              <w:t>Costed 5% to Alsager Market</w:t>
            </w:r>
          </w:p>
        </w:tc>
        <w:tc>
          <w:tcPr>
            <w:tcW w:w="744" w:type="pct"/>
          </w:tcPr>
          <w:p w14:paraId="0EC29E08" w14:textId="04431045" w:rsidR="000603F1" w:rsidRPr="00D730AF" w:rsidRDefault="000603F1" w:rsidP="000603F1">
            <w:r>
              <w:t>£350</w:t>
            </w:r>
          </w:p>
        </w:tc>
      </w:tr>
      <w:tr w:rsidR="00736137" w:rsidRPr="00622389" w14:paraId="73447F3F" w14:textId="77777777" w:rsidTr="00736137">
        <w:tc>
          <w:tcPr>
            <w:tcW w:w="4256" w:type="pct"/>
            <w:gridSpan w:val="2"/>
          </w:tcPr>
          <w:p w14:paraId="19A7AEAC" w14:textId="14292F71" w:rsidR="00736137" w:rsidRPr="00D730AF" w:rsidRDefault="00736137" w:rsidP="00736137">
            <w:r w:rsidRPr="00D730AF">
              <w:t>Public Conveniences Management Administration Budget FY202</w:t>
            </w:r>
            <w:r w:rsidR="00D730AF" w:rsidRPr="00D730AF">
              <w:t>2</w:t>
            </w:r>
            <w:r w:rsidRPr="00D730AF">
              <w:t>-2</w:t>
            </w:r>
            <w:r w:rsidR="00D730AF" w:rsidRPr="00D730AF">
              <w:t>3</w:t>
            </w:r>
          </w:p>
        </w:tc>
        <w:tc>
          <w:tcPr>
            <w:tcW w:w="744" w:type="pct"/>
          </w:tcPr>
          <w:p w14:paraId="50E4C41D" w14:textId="09E371E1" w:rsidR="00736137" w:rsidRPr="00510152" w:rsidRDefault="00736137" w:rsidP="00736137">
            <w:r w:rsidRPr="00D730AF">
              <w:t>£</w:t>
            </w:r>
            <w:r w:rsidR="00D730AF" w:rsidRPr="00D730AF">
              <w:t>5,433</w:t>
            </w:r>
          </w:p>
        </w:tc>
      </w:tr>
    </w:tbl>
    <w:p w14:paraId="0590623A" w14:textId="2F54A13A" w:rsidR="00E32D39" w:rsidRDefault="00E32D39" w:rsidP="008E70F8"/>
    <w:p w14:paraId="6344FB90" w14:textId="7A8D6022" w:rsidR="00E32D39" w:rsidRPr="00B73F37" w:rsidRDefault="00E32D39" w:rsidP="00E32D39">
      <w:pPr>
        <w:pStyle w:val="NavHeading3"/>
      </w:pPr>
      <w:r>
        <w:t>Allotments</w:t>
      </w:r>
      <w:r w:rsidR="00133BB2">
        <w:t xml:space="preserve"> – Management Administration Budget FY2022-23</w:t>
      </w:r>
    </w:p>
    <w:tbl>
      <w:tblPr>
        <w:tblStyle w:val="TableGrid"/>
        <w:tblW w:w="8075" w:type="dxa"/>
        <w:tblLook w:val="04A0" w:firstRow="1" w:lastRow="0" w:firstColumn="1" w:lastColumn="0" w:noHBand="0" w:noVBand="1"/>
      </w:tblPr>
      <w:tblGrid>
        <w:gridCol w:w="1133"/>
        <w:gridCol w:w="5809"/>
        <w:gridCol w:w="1133"/>
      </w:tblGrid>
      <w:tr w:rsidR="00E32D39" w:rsidRPr="000603F1" w14:paraId="1B60CD83" w14:textId="77777777" w:rsidTr="00E32D39">
        <w:tc>
          <w:tcPr>
            <w:tcW w:w="524" w:type="pct"/>
          </w:tcPr>
          <w:p w14:paraId="6873ABFC" w14:textId="77777777" w:rsidR="00E32D39" w:rsidRPr="000603F1" w:rsidRDefault="00E32D39" w:rsidP="00E32D39">
            <w:pPr>
              <w:rPr>
                <w:b/>
                <w:bCs/>
              </w:rPr>
            </w:pPr>
            <w:r w:rsidRPr="000603F1">
              <w:rPr>
                <w:b/>
                <w:bCs/>
              </w:rPr>
              <w:t>Hours per week</w:t>
            </w:r>
          </w:p>
        </w:tc>
        <w:tc>
          <w:tcPr>
            <w:tcW w:w="3686" w:type="pct"/>
          </w:tcPr>
          <w:p w14:paraId="3899D93C" w14:textId="1BB326CC" w:rsidR="00E32D39" w:rsidRPr="000603F1" w:rsidRDefault="00E32D39" w:rsidP="00E32D39">
            <w:pPr>
              <w:rPr>
                <w:b/>
                <w:bCs/>
              </w:rPr>
            </w:pPr>
            <w:r w:rsidRPr="000603F1">
              <w:rPr>
                <w:b/>
                <w:bCs/>
              </w:rPr>
              <w:t xml:space="preserve">% allocation to Alsager </w:t>
            </w:r>
            <w:r w:rsidR="00736137" w:rsidRPr="000603F1">
              <w:rPr>
                <w:b/>
                <w:bCs/>
              </w:rPr>
              <w:t>Allotments</w:t>
            </w:r>
          </w:p>
        </w:tc>
        <w:tc>
          <w:tcPr>
            <w:tcW w:w="790" w:type="pct"/>
          </w:tcPr>
          <w:p w14:paraId="012FA1DA" w14:textId="5877F74B" w:rsidR="00E32D39" w:rsidRPr="000603F1" w:rsidRDefault="00E32D39" w:rsidP="00E32D39">
            <w:pPr>
              <w:rPr>
                <w:b/>
                <w:bCs/>
              </w:rPr>
            </w:pPr>
            <w:r w:rsidRPr="000603F1">
              <w:rPr>
                <w:b/>
                <w:bCs/>
              </w:rPr>
              <w:t>Budget FY202</w:t>
            </w:r>
            <w:r w:rsidR="00D730AF" w:rsidRPr="000603F1">
              <w:rPr>
                <w:b/>
                <w:bCs/>
              </w:rPr>
              <w:t>2</w:t>
            </w:r>
            <w:r w:rsidRPr="000603F1">
              <w:rPr>
                <w:b/>
                <w:bCs/>
              </w:rPr>
              <w:t>-2</w:t>
            </w:r>
            <w:r w:rsidR="00D730AF" w:rsidRPr="000603F1">
              <w:rPr>
                <w:b/>
                <w:bCs/>
              </w:rPr>
              <w:t>3</w:t>
            </w:r>
          </w:p>
        </w:tc>
      </w:tr>
      <w:tr w:rsidR="00E32D39" w:rsidRPr="000603F1" w14:paraId="18C4C789" w14:textId="77777777" w:rsidTr="00E32D39">
        <w:tc>
          <w:tcPr>
            <w:tcW w:w="524" w:type="pct"/>
          </w:tcPr>
          <w:p w14:paraId="6BB8DF99" w14:textId="77777777" w:rsidR="00E32D39" w:rsidRPr="000603F1" w:rsidRDefault="00E32D39" w:rsidP="00E32D39">
            <w:r w:rsidRPr="000603F1">
              <w:rPr>
                <w:color w:val="000000"/>
              </w:rPr>
              <w:t>37</w:t>
            </w:r>
          </w:p>
        </w:tc>
        <w:tc>
          <w:tcPr>
            <w:tcW w:w="3686" w:type="pct"/>
          </w:tcPr>
          <w:p w14:paraId="2E66E117" w14:textId="3A1A15C8" w:rsidR="00E32D39" w:rsidRPr="000603F1" w:rsidRDefault="00E32D39" w:rsidP="00E32D39">
            <w:r w:rsidRPr="000603F1">
              <w:rPr>
                <w:color w:val="000000"/>
              </w:rPr>
              <w:t xml:space="preserve">Costed </w:t>
            </w:r>
            <w:r w:rsidR="00736137" w:rsidRPr="000603F1">
              <w:rPr>
                <w:color w:val="000000"/>
              </w:rPr>
              <w:t>5</w:t>
            </w:r>
            <w:r w:rsidRPr="000603F1">
              <w:rPr>
                <w:color w:val="000000"/>
              </w:rPr>
              <w:t xml:space="preserve">% to Alsager </w:t>
            </w:r>
            <w:r w:rsidR="00736137" w:rsidRPr="000603F1">
              <w:rPr>
                <w:color w:val="000000"/>
              </w:rPr>
              <w:t>Allotments</w:t>
            </w:r>
          </w:p>
        </w:tc>
        <w:tc>
          <w:tcPr>
            <w:tcW w:w="790" w:type="pct"/>
          </w:tcPr>
          <w:p w14:paraId="3BD5EBD3" w14:textId="717A964A" w:rsidR="00E32D39" w:rsidRPr="000603F1" w:rsidRDefault="00E32D39" w:rsidP="00E32D39">
            <w:r w:rsidRPr="000603F1">
              <w:t>£</w:t>
            </w:r>
            <w:r w:rsidR="00736137" w:rsidRPr="000603F1">
              <w:t>2,</w:t>
            </w:r>
            <w:r w:rsidR="00D730AF" w:rsidRPr="000603F1">
              <w:t>498</w:t>
            </w:r>
          </w:p>
        </w:tc>
      </w:tr>
      <w:tr w:rsidR="00E32D39" w:rsidRPr="000603F1" w14:paraId="7F2B67CD" w14:textId="77777777" w:rsidTr="00E32D39">
        <w:tc>
          <w:tcPr>
            <w:tcW w:w="524" w:type="pct"/>
          </w:tcPr>
          <w:p w14:paraId="12665196" w14:textId="77777777" w:rsidR="00E32D39" w:rsidRPr="000603F1" w:rsidRDefault="00E32D39" w:rsidP="00E32D39">
            <w:r w:rsidRPr="000603F1">
              <w:rPr>
                <w:color w:val="000000"/>
              </w:rPr>
              <w:t>23</w:t>
            </w:r>
          </w:p>
        </w:tc>
        <w:tc>
          <w:tcPr>
            <w:tcW w:w="3686" w:type="pct"/>
          </w:tcPr>
          <w:p w14:paraId="7A5492A6" w14:textId="793F56D8" w:rsidR="00E32D39" w:rsidRPr="000603F1" w:rsidRDefault="00E32D39" w:rsidP="00E32D39">
            <w:r w:rsidRPr="000603F1">
              <w:rPr>
                <w:color w:val="000000"/>
              </w:rPr>
              <w:t xml:space="preserve">Costed 2% to Alsager </w:t>
            </w:r>
            <w:r w:rsidR="00736137" w:rsidRPr="000603F1">
              <w:rPr>
                <w:color w:val="000000"/>
              </w:rPr>
              <w:t>Allotments</w:t>
            </w:r>
          </w:p>
        </w:tc>
        <w:tc>
          <w:tcPr>
            <w:tcW w:w="790" w:type="pct"/>
          </w:tcPr>
          <w:p w14:paraId="198ADC20" w14:textId="7EE8408A" w:rsidR="00E32D39" w:rsidRPr="000603F1" w:rsidRDefault="00E32D39" w:rsidP="00E32D39">
            <w:r w:rsidRPr="000603F1">
              <w:t>£</w:t>
            </w:r>
            <w:r w:rsidR="00736137" w:rsidRPr="000603F1">
              <w:t>4</w:t>
            </w:r>
            <w:r w:rsidR="00D730AF" w:rsidRPr="000603F1">
              <w:t>62</w:t>
            </w:r>
          </w:p>
        </w:tc>
      </w:tr>
      <w:tr w:rsidR="00E32D39" w:rsidRPr="000603F1" w14:paraId="04060479" w14:textId="77777777" w:rsidTr="00E32D39">
        <w:tc>
          <w:tcPr>
            <w:tcW w:w="524" w:type="pct"/>
          </w:tcPr>
          <w:p w14:paraId="3F3A1BCF" w14:textId="77777777" w:rsidR="00E32D39" w:rsidRPr="000603F1" w:rsidRDefault="00E32D39" w:rsidP="00E32D39">
            <w:r w:rsidRPr="000603F1">
              <w:rPr>
                <w:color w:val="000000"/>
              </w:rPr>
              <w:t>28</w:t>
            </w:r>
          </w:p>
        </w:tc>
        <w:tc>
          <w:tcPr>
            <w:tcW w:w="3686" w:type="pct"/>
          </w:tcPr>
          <w:p w14:paraId="3349A340" w14:textId="348462F9" w:rsidR="00E32D39" w:rsidRPr="000603F1" w:rsidRDefault="00E32D39" w:rsidP="00E32D39">
            <w:r w:rsidRPr="000603F1">
              <w:rPr>
                <w:color w:val="000000"/>
              </w:rPr>
              <w:t xml:space="preserve">Costed </w:t>
            </w:r>
            <w:r w:rsidR="00736137" w:rsidRPr="000603F1">
              <w:rPr>
                <w:color w:val="000000"/>
              </w:rPr>
              <w:t>5</w:t>
            </w:r>
            <w:r w:rsidRPr="000603F1">
              <w:rPr>
                <w:color w:val="000000"/>
              </w:rPr>
              <w:t xml:space="preserve">% to Alsager </w:t>
            </w:r>
            <w:r w:rsidR="00736137" w:rsidRPr="000603F1">
              <w:rPr>
                <w:color w:val="000000"/>
              </w:rPr>
              <w:t>Allotments</w:t>
            </w:r>
          </w:p>
        </w:tc>
        <w:tc>
          <w:tcPr>
            <w:tcW w:w="790" w:type="pct"/>
          </w:tcPr>
          <w:p w14:paraId="2B0899EE" w14:textId="3DED3A53" w:rsidR="00E32D39" w:rsidRPr="000603F1" w:rsidRDefault="00E32D39" w:rsidP="00E32D39">
            <w:r w:rsidRPr="000603F1">
              <w:t>£</w:t>
            </w:r>
            <w:r w:rsidR="00736137" w:rsidRPr="000603F1">
              <w:t>1,1</w:t>
            </w:r>
            <w:r w:rsidR="00D730AF" w:rsidRPr="000603F1">
              <w:t>99</w:t>
            </w:r>
          </w:p>
        </w:tc>
      </w:tr>
      <w:tr w:rsidR="00E32D39" w:rsidRPr="000603F1" w14:paraId="32F5F0DA" w14:textId="77777777" w:rsidTr="00E32D39">
        <w:tc>
          <w:tcPr>
            <w:tcW w:w="524" w:type="pct"/>
          </w:tcPr>
          <w:p w14:paraId="75E65498" w14:textId="77777777" w:rsidR="00E32D39" w:rsidRPr="000603F1" w:rsidRDefault="00E32D39" w:rsidP="00E32D39">
            <w:r w:rsidRPr="000603F1">
              <w:rPr>
                <w:color w:val="000000"/>
              </w:rPr>
              <w:t>24</w:t>
            </w:r>
          </w:p>
        </w:tc>
        <w:tc>
          <w:tcPr>
            <w:tcW w:w="3686" w:type="pct"/>
          </w:tcPr>
          <w:p w14:paraId="204845BB" w14:textId="7C213D62" w:rsidR="00E32D39" w:rsidRPr="000603F1" w:rsidRDefault="00E32D39" w:rsidP="00E32D39">
            <w:r w:rsidRPr="000603F1">
              <w:rPr>
                <w:color w:val="000000"/>
              </w:rPr>
              <w:t xml:space="preserve">Costed </w:t>
            </w:r>
            <w:r w:rsidR="00736137" w:rsidRPr="000603F1">
              <w:rPr>
                <w:color w:val="000000"/>
              </w:rPr>
              <w:t>1</w:t>
            </w:r>
            <w:r w:rsidRPr="000603F1">
              <w:rPr>
                <w:color w:val="000000"/>
              </w:rPr>
              <w:t xml:space="preserve">% to Alsager </w:t>
            </w:r>
            <w:r w:rsidR="00736137" w:rsidRPr="000603F1">
              <w:rPr>
                <w:color w:val="000000"/>
              </w:rPr>
              <w:t>Allotments</w:t>
            </w:r>
          </w:p>
        </w:tc>
        <w:tc>
          <w:tcPr>
            <w:tcW w:w="790" w:type="pct"/>
          </w:tcPr>
          <w:p w14:paraId="0FA7C9D0" w14:textId="17C07F8D" w:rsidR="00E32D39" w:rsidRPr="000603F1" w:rsidRDefault="00E32D39" w:rsidP="00E32D39">
            <w:r w:rsidRPr="000603F1">
              <w:t>£</w:t>
            </w:r>
            <w:r w:rsidR="00736137" w:rsidRPr="000603F1">
              <w:t>1</w:t>
            </w:r>
            <w:r w:rsidR="00D730AF" w:rsidRPr="000603F1">
              <w:t>40</w:t>
            </w:r>
          </w:p>
        </w:tc>
      </w:tr>
      <w:tr w:rsidR="00E32D39" w:rsidRPr="000603F1" w14:paraId="0D835CF7" w14:textId="77777777" w:rsidTr="00E32D39">
        <w:tc>
          <w:tcPr>
            <w:tcW w:w="524" w:type="pct"/>
          </w:tcPr>
          <w:p w14:paraId="2025AF31" w14:textId="77777777" w:rsidR="00E32D39" w:rsidRPr="000603F1" w:rsidRDefault="00E32D39" w:rsidP="00E32D39">
            <w:r w:rsidRPr="000603F1">
              <w:rPr>
                <w:color w:val="000000"/>
              </w:rPr>
              <w:t>16</w:t>
            </w:r>
          </w:p>
        </w:tc>
        <w:tc>
          <w:tcPr>
            <w:tcW w:w="3686" w:type="pct"/>
          </w:tcPr>
          <w:p w14:paraId="60BEB607" w14:textId="10D5255A" w:rsidR="00E32D39" w:rsidRPr="000603F1" w:rsidRDefault="00E32D39" w:rsidP="00E32D39">
            <w:r w:rsidRPr="000603F1">
              <w:rPr>
                <w:color w:val="000000"/>
              </w:rPr>
              <w:t xml:space="preserve">Costed </w:t>
            </w:r>
            <w:r w:rsidR="00736137" w:rsidRPr="000603F1">
              <w:rPr>
                <w:color w:val="000000"/>
              </w:rPr>
              <w:t>1</w:t>
            </w:r>
            <w:r w:rsidRPr="000603F1">
              <w:rPr>
                <w:color w:val="000000"/>
              </w:rPr>
              <w:t xml:space="preserve">% to Alsager </w:t>
            </w:r>
            <w:r w:rsidR="00736137" w:rsidRPr="000603F1">
              <w:rPr>
                <w:color w:val="000000"/>
              </w:rPr>
              <w:t>Allotments</w:t>
            </w:r>
          </w:p>
        </w:tc>
        <w:tc>
          <w:tcPr>
            <w:tcW w:w="790" w:type="pct"/>
          </w:tcPr>
          <w:p w14:paraId="0F5A1279" w14:textId="53239964" w:rsidR="00E32D39" w:rsidRPr="000603F1" w:rsidRDefault="00E32D39" w:rsidP="00E32D39">
            <w:r w:rsidRPr="000603F1">
              <w:t>£</w:t>
            </w:r>
            <w:r w:rsidR="00736137" w:rsidRPr="000603F1">
              <w:t>8</w:t>
            </w:r>
            <w:r w:rsidR="00D730AF" w:rsidRPr="000603F1">
              <w:t>8</w:t>
            </w:r>
          </w:p>
        </w:tc>
      </w:tr>
      <w:tr w:rsidR="00E32D39" w:rsidRPr="000603F1" w14:paraId="369F1E25" w14:textId="77777777" w:rsidTr="00E32D39">
        <w:tc>
          <w:tcPr>
            <w:tcW w:w="524" w:type="pct"/>
          </w:tcPr>
          <w:p w14:paraId="03921B45" w14:textId="77777777" w:rsidR="00E32D39" w:rsidRPr="000603F1" w:rsidRDefault="00E32D39" w:rsidP="00E32D39">
            <w:r w:rsidRPr="000603F1">
              <w:rPr>
                <w:color w:val="000000"/>
              </w:rPr>
              <w:t>22</w:t>
            </w:r>
          </w:p>
        </w:tc>
        <w:tc>
          <w:tcPr>
            <w:tcW w:w="3686" w:type="pct"/>
          </w:tcPr>
          <w:p w14:paraId="172CC7A3" w14:textId="19E09598" w:rsidR="00E32D39" w:rsidRPr="000603F1" w:rsidRDefault="00E32D39" w:rsidP="00E32D39">
            <w:r w:rsidRPr="000603F1">
              <w:rPr>
                <w:color w:val="000000"/>
              </w:rPr>
              <w:t xml:space="preserve">Costed </w:t>
            </w:r>
            <w:r w:rsidR="00736137" w:rsidRPr="000603F1">
              <w:rPr>
                <w:color w:val="000000"/>
              </w:rPr>
              <w:t>1</w:t>
            </w:r>
            <w:r w:rsidRPr="000603F1">
              <w:rPr>
                <w:color w:val="000000"/>
              </w:rPr>
              <w:t xml:space="preserve">% to Alsager </w:t>
            </w:r>
            <w:r w:rsidR="00736137" w:rsidRPr="000603F1">
              <w:rPr>
                <w:color w:val="000000"/>
              </w:rPr>
              <w:t>Allotments</w:t>
            </w:r>
          </w:p>
        </w:tc>
        <w:tc>
          <w:tcPr>
            <w:tcW w:w="790" w:type="pct"/>
          </w:tcPr>
          <w:p w14:paraId="2BF37A14" w14:textId="7D4EEE2B" w:rsidR="00E32D39" w:rsidRPr="000603F1" w:rsidRDefault="00E32D39" w:rsidP="00E32D39">
            <w:r w:rsidRPr="000603F1">
              <w:t>£</w:t>
            </w:r>
            <w:r w:rsidR="00736137" w:rsidRPr="000603F1">
              <w:t>1</w:t>
            </w:r>
            <w:r w:rsidR="00D730AF" w:rsidRPr="000603F1">
              <w:t>42</w:t>
            </w:r>
          </w:p>
        </w:tc>
      </w:tr>
      <w:tr w:rsidR="00E32D39" w:rsidRPr="000603F1" w14:paraId="40CCD1E8" w14:textId="77777777" w:rsidTr="00E32D39">
        <w:tc>
          <w:tcPr>
            <w:tcW w:w="524" w:type="pct"/>
          </w:tcPr>
          <w:p w14:paraId="115432DB" w14:textId="77777777" w:rsidR="00E32D39" w:rsidRPr="000603F1" w:rsidRDefault="00E32D39" w:rsidP="00E32D39">
            <w:r w:rsidRPr="000603F1">
              <w:rPr>
                <w:color w:val="000000"/>
              </w:rPr>
              <w:t>10.5</w:t>
            </w:r>
          </w:p>
        </w:tc>
        <w:tc>
          <w:tcPr>
            <w:tcW w:w="3686" w:type="pct"/>
          </w:tcPr>
          <w:p w14:paraId="662FC4FC" w14:textId="5B6BE7FD" w:rsidR="00E32D39" w:rsidRPr="000603F1" w:rsidRDefault="00E32D39" w:rsidP="000603F1">
            <w:pPr>
              <w:tabs>
                <w:tab w:val="left" w:pos="3600"/>
              </w:tabs>
            </w:pPr>
            <w:r w:rsidRPr="000603F1">
              <w:rPr>
                <w:color w:val="000000"/>
              </w:rPr>
              <w:t xml:space="preserve">Costed </w:t>
            </w:r>
            <w:r w:rsidR="00736137" w:rsidRPr="000603F1">
              <w:rPr>
                <w:color w:val="000000"/>
              </w:rPr>
              <w:t>5</w:t>
            </w:r>
            <w:r w:rsidRPr="000603F1">
              <w:rPr>
                <w:color w:val="000000"/>
              </w:rPr>
              <w:t xml:space="preserve">% to Alsager </w:t>
            </w:r>
            <w:r w:rsidR="00736137" w:rsidRPr="000603F1">
              <w:rPr>
                <w:color w:val="000000"/>
              </w:rPr>
              <w:t>Allotments</w:t>
            </w:r>
            <w:r w:rsidR="000603F1" w:rsidRPr="000603F1">
              <w:rPr>
                <w:color w:val="000000"/>
              </w:rPr>
              <w:tab/>
            </w:r>
          </w:p>
        </w:tc>
        <w:tc>
          <w:tcPr>
            <w:tcW w:w="790" w:type="pct"/>
          </w:tcPr>
          <w:p w14:paraId="51A4F80C" w14:textId="0F8611D5" w:rsidR="00E32D39" w:rsidRPr="000603F1" w:rsidRDefault="00E32D39" w:rsidP="00E32D39">
            <w:r w:rsidRPr="000603F1">
              <w:t>£</w:t>
            </w:r>
            <w:r w:rsidR="00736137" w:rsidRPr="000603F1">
              <w:t>27</w:t>
            </w:r>
            <w:r w:rsidR="00D730AF" w:rsidRPr="000603F1">
              <w:t>7</w:t>
            </w:r>
          </w:p>
        </w:tc>
      </w:tr>
      <w:tr w:rsidR="000603F1" w:rsidRPr="000603F1" w14:paraId="7A4D85F0" w14:textId="77777777" w:rsidTr="00E32D39">
        <w:tc>
          <w:tcPr>
            <w:tcW w:w="524" w:type="pct"/>
          </w:tcPr>
          <w:p w14:paraId="0B20D05C" w14:textId="0593D4A2" w:rsidR="000603F1" w:rsidRPr="000603F1" w:rsidRDefault="000603F1" w:rsidP="000603F1">
            <w:pPr>
              <w:rPr>
                <w:color w:val="000000"/>
              </w:rPr>
            </w:pPr>
            <w:r w:rsidRPr="000603F1">
              <w:rPr>
                <w:color w:val="000000"/>
              </w:rPr>
              <w:t>Overtime for office staff</w:t>
            </w:r>
          </w:p>
        </w:tc>
        <w:tc>
          <w:tcPr>
            <w:tcW w:w="3686" w:type="pct"/>
          </w:tcPr>
          <w:p w14:paraId="04E609D4" w14:textId="1350FABC" w:rsidR="000603F1" w:rsidRPr="000603F1" w:rsidRDefault="000603F1" w:rsidP="000603F1">
            <w:pPr>
              <w:tabs>
                <w:tab w:val="left" w:pos="3600"/>
              </w:tabs>
              <w:rPr>
                <w:color w:val="000000"/>
              </w:rPr>
            </w:pPr>
            <w:r w:rsidRPr="000603F1">
              <w:rPr>
                <w:color w:val="000000"/>
              </w:rPr>
              <w:t>Costed 5% to Alsager Market</w:t>
            </w:r>
          </w:p>
        </w:tc>
        <w:tc>
          <w:tcPr>
            <w:tcW w:w="790" w:type="pct"/>
          </w:tcPr>
          <w:p w14:paraId="0813CA88" w14:textId="24AFB466" w:rsidR="000603F1" w:rsidRPr="000603F1" w:rsidRDefault="000603F1" w:rsidP="000603F1">
            <w:r w:rsidRPr="000603F1">
              <w:t>£350</w:t>
            </w:r>
          </w:p>
        </w:tc>
      </w:tr>
      <w:tr w:rsidR="000603F1" w:rsidRPr="00622389" w14:paraId="1A342FED" w14:textId="77777777" w:rsidTr="00E32D39">
        <w:tc>
          <w:tcPr>
            <w:tcW w:w="4210" w:type="pct"/>
            <w:gridSpan w:val="2"/>
          </w:tcPr>
          <w:p w14:paraId="0C9D7A31" w14:textId="2AC8C616" w:rsidR="000603F1" w:rsidRPr="000603F1" w:rsidRDefault="000603F1" w:rsidP="000603F1">
            <w:r w:rsidRPr="000603F1">
              <w:t>Alsager Allotments Management Administration Budget FY2022-23</w:t>
            </w:r>
          </w:p>
        </w:tc>
        <w:tc>
          <w:tcPr>
            <w:tcW w:w="790" w:type="pct"/>
          </w:tcPr>
          <w:p w14:paraId="1065532A" w14:textId="1D1EF24A" w:rsidR="000603F1" w:rsidRPr="00510152" w:rsidRDefault="000603F1" w:rsidP="000603F1">
            <w:r w:rsidRPr="000603F1">
              <w:t>£5,156</w:t>
            </w:r>
          </w:p>
        </w:tc>
      </w:tr>
    </w:tbl>
    <w:p w14:paraId="164A1322" w14:textId="77777777" w:rsidR="0057118B" w:rsidRDefault="0057118B" w:rsidP="00133BB2">
      <w:pPr>
        <w:rPr>
          <w:highlight w:val="yellow"/>
          <w:u w:val="single"/>
        </w:rPr>
      </w:pPr>
    </w:p>
    <w:p w14:paraId="72FAD4EB" w14:textId="41CC6631" w:rsidR="00133BB2" w:rsidRPr="00B73F37" w:rsidRDefault="00133BB2" w:rsidP="00133BB2">
      <w:pPr>
        <w:pStyle w:val="NavHeading3"/>
      </w:pPr>
      <w:r>
        <w:t>Town Centre Services – Salaries Budget FY2022-23</w:t>
      </w:r>
    </w:p>
    <w:tbl>
      <w:tblPr>
        <w:tblStyle w:val="TableGrid"/>
        <w:tblW w:w="8075" w:type="dxa"/>
        <w:tblLook w:val="04A0" w:firstRow="1" w:lastRow="0" w:firstColumn="1" w:lastColumn="0" w:noHBand="0" w:noVBand="1"/>
      </w:tblPr>
      <w:tblGrid>
        <w:gridCol w:w="1336"/>
        <w:gridCol w:w="5707"/>
        <w:gridCol w:w="1032"/>
      </w:tblGrid>
      <w:tr w:rsidR="00133BB2" w:rsidRPr="000603F1" w14:paraId="54A2FBC1" w14:textId="77777777" w:rsidTr="005F5494">
        <w:tc>
          <w:tcPr>
            <w:tcW w:w="827" w:type="pct"/>
          </w:tcPr>
          <w:p w14:paraId="1BC71D61" w14:textId="77777777" w:rsidR="00133BB2" w:rsidRPr="000603F1" w:rsidRDefault="00133BB2" w:rsidP="005F5494">
            <w:pPr>
              <w:rPr>
                <w:b/>
                <w:bCs/>
              </w:rPr>
            </w:pPr>
            <w:r w:rsidRPr="000603F1">
              <w:rPr>
                <w:b/>
                <w:bCs/>
              </w:rPr>
              <w:t>Hours per week</w:t>
            </w:r>
          </w:p>
        </w:tc>
        <w:tc>
          <w:tcPr>
            <w:tcW w:w="3534" w:type="pct"/>
          </w:tcPr>
          <w:p w14:paraId="40BEDC31" w14:textId="6C5D4507" w:rsidR="00133BB2" w:rsidRPr="000603F1" w:rsidRDefault="00133BB2" w:rsidP="005F5494">
            <w:pPr>
              <w:rPr>
                <w:b/>
                <w:bCs/>
              </w:rPr>
            </w:pPr>
            <w:r w:rsidRPr="000603F1">
              <w:rPr>
                <w:b/>
                <w:bCs/>
              </w:rPr>
              <w:t>% allocation to Town Centre Services</w:t>
            </w:r>
          </w:p>
        </w:tc>
        <w:tc>
          <w:tcPr>
            <w:tcW w:w="639" w:type="pct"/>
          </w:tcPr>
          <w:p w14:paraId="7512285A" w14:textId="18BDBFAC" w:rsidR="00133BB2" w:rsidRPr="000603F1" w:rsidRDefault="00133BB2" w:rsidP="005F5494">
            <w:pPr>
              <w:rPr>
                <w:b/>
                <w:bCs/>
              </w:rPr>
            </w:pPr>
            <w:r w:rsidRPr="000603F1">
              <w:rPr>
                <w:b/>
                <w:bCs/>
              </w:rPr>
              <w:t>Budget FY202</w:t>
            </w:r>
            <w:r w:rsidR="000603F1" w:rsidRPr="000603F1">
              <w:rPr>
                <w:b/>
                <w:bCs/>
              </w:rPr>
              <w:t>2</w:t>
            </w:r>
            <w:r w:rsidRPr="000603F1">
              <w:rPr>
                <w:b/>
                <w:bCs/>
              </w:rPr>
              <w:t>-2</w:t>
            </w:r>
            <w:r w:rsidR="000603F1" w:rsidRPr="000603F1">
              <w:rPr>
                <w:b/>
                <w:bCs/>
              </w:rPr>
              <w:t>3</w:t>
            </w:r>
          </w:p>
        </w:tc>
      </w:tr>
      <w:tr w:rsidR="00133BB2" w:rsidRPr="000603F1" w14:paraId="4AC985A8" w14:textId="77777777" w:rsidTr="005F5494">
        <w:tc>
          <w:tcPr>
            <w:tcW w:w="827" w:type="pct"/>
          </w:tcPr>
          <w:p w14:paraId="0BA10D15" w14:textId="6994F6C6" w:rsidR="00133BB2" w:rsidRPr="000603F1" w:rsidRDefault="000603F1" w:rsidP="005F5494">
            <w:r w:rsidRPr="000603F1">
              <w:rPr>
                <w:color w:val="000000"/>
              </w:rPr>
              <w:t>37</w:t>
            </w:r>
          </w:p>
        </w:tc>
        <w:tc>
          <w:tcPr>
            <w:tcW w:w="3534" w:type="pct"/>
          </w:tcPr>
          <w:p w14:paraId="3C7F9CAC" w14:textId="7F386C76" w:rsidR="00133BB2" w:rsidRPr="000603F1" w:rsidRDefault="00133BB2" w:rsidP="005F5494">
            <w:r w:rsidRPr="000603F1">
              <w:rPr>
                <w:color w:val="000000"/>
              </w:rPr>
              <w:t>Costed 100% to Town Centre Services</w:t>
            </w:r>
          </w:p>
        </w:tc>
        <w:tc>
          <w:tcPr>
            <w:tcW w:w="639" w:type="pct"/>
          </w:tcPr>
          <w:p w14:paraId="06AA3540" w14:textId="7DB240B6" w:rsidR="00133BB2" w:rsidRPr="000603F1" w:rsidRDefault="00133BB2" w:rsidP="005F5494">
            <w:r w:rsidRPr="000603F1">
              <w:t>£2</w:t>
            </w:r>
            <w:r w:rsidR="000603F1" w:rsidRPr="000603F1">
              <w:t>0,092</w:t>
            </w:r>
          </w:p>
        </w:tc>
      </w:tr>
      <w:tr w:rsidR="00133BB2" w:rsidRPr="00622389" w14:paraId="64C0D5FF" w14:textId="77777777" w:rsidTr="005F5494">
        <w:tc>
          <w:tcPr>
            <w:tcW w:w="4361" w:type="pct"/>
            <w:gridSpan w:val="2"/>
          </w:tcPr>
          <w:p w14:paraId="573C48AB" w14:textId="128E0A82" w:rsidR="00133BB2" w:rsidRPr="000603F1" w:rsidRDefault="00133BB2" w:rsidP="005F5494">
            <w:r w:rsidRPr="000603F1">
              <w:t>Town Centre Services Salaries Budget FY202</w:t>
            </w:r>
            <w:r w:rsidR="000603F1" w:rsidRPr="000603F1">
              <w:t>2</w:t>
            </w:r>
            <w:r w:rsidRPr="000603F1">
              <w:t>-2</w:t>
            </w:r>
            <w:r w:rsidR="000603F1" w:rsidRPr="000603F1">
              <w:t>3</w:t>
            </w:r>
          </w:p>
        </w:tc>
        <w:tc>
          <w:tcPr>
            <w:tcW w:w="639" w:type="pct"/>
          </w:tcPr>
          <w:p w14:paraId="3EBC9C31" w14:textId="2E166418" w:rsidR="00133BB2" w:rsidRPr="00510152" w:rsidRDefault="000603F1" w:rsidP="005F5494">
            <w:r w:rsidRPr="000603F1">
              <w:t>£20,092</w:t>
            </w:r>
          </w:p>
        </w:tc>
      </w:tr>
    </w:tbl>
    <w:p w14:paraId="54DE7B71" w14:textId="77777777" w:rsidR="00133BB2" w:rsidRDefault="00133BB2" w:rsidP="00133BB2">
      <w:pPr>
        <w:rPr>
          <w:highlight w:val="yellow"/>
        </w:rPr>
      </w:pPr>
    </w:p>
    <w:p w14:paraId="08DDBB20" w14:textId="021A2073" w:rsidR="00133BB2" w:rsidRPr="00B73F37" w:rsidRDefault="00133BB2" w:rsidP="00133BB2">
      <w:pPr>
        <w:pStyle w:val="NavHeading3"/>
      </w:pPr>
      <w:r>
        <w:t>Town Centre Services</w:t>
      </w:r>
      <w:r w:rsidRPr="00B73F37">
        <w:t xml:space="preserve"> – Management Administration Budget FY202</w:t>
      </w:r>
      <w:r>
        <w:t>2</w:t>
      </w:r>
      <w:r w:rsidRPr="00B73F37">
        <w:t>-2</w:t>
      </w:r>
      <w:r>
        <w:t>3</w:t>
      </w:r>
    </w:p>
    <w:tbl>
      <w:tblPr>
        <w:tblStyle w:val="TableGrid"/>
        <w:tblW w:w="8075" w:type="dxa"/>
        <w:tblLook w:val="04A0" w:firstRow="1" w:lastRow="0" w:firstColumn="1" w:lastColumn="0" w:noHBand="0" w:noVBand="1"/>
      </w:tblPr>
      <w:tblGrid>
        <w:gridCol w:w="846"/>
        <w:gridCol w:w="5953"/>
        <w:gridCol w:w="1276"/>
      </w:tblGrid>
      <w:tr w:rsidR="00133BB2" w:rsidRPr="000603F1" w14:paraId="5681B21B" w14:textId="77777777" w:rsidTr="005F5494">
        <w:tc>
          <w:tcPr>
            <w:tcW w:w="524" w:type="pct"/>
          </w:tcPr>
          <w:p w14:paraId="3D606E1A" w14:textId="77777777" w:rsidR="00133BB2" w:rsidRPr="000603F1" w:rsidRDefault="00133BB2" w:rsidP="005F5494">
            <w:pPr>
              <w:rPr>
                <w:b/>
                <w:bCs/>
              </w:rPr>
            </w:pPr>
            <w:r w:rsidRPr="000603F1">
              <w:rPr>
                <w:b/>
                <w:bCs/>
              </w:rPr>
              <w:t>Hours per week</w:t>
            </w:r>
          </w:p>
        </w:tc>
        <w:tc>
          <w:tcPr>
            <w:tcW w:w="3686" w:type="pct"/>
          </w:tcPr>
          <w:p w14:paraId="376CAD1E" w14:textId="5BB7CF99" w:rsidR="00133BB2" w:rsidRPr="000603F1" w:rsidRDefault="00133BB2" w:rsidP="005F5494">
            <w:pPr>
              <w:rPr>
                <w:b/>
                <w:bCs/>
              </w:rPr>
            </w:pPr>
            <w:r w:rsidRPr="000603F1">
              <w:rPr>
                <w:b/>
                <w:bCs/>
              </w:rPr>
              <w:t>% allocation to Town Centre Services</w:t>
            </w:r>
          </w:p>
        </w:tc>
        <w:tc>
          <w:tcPr>
            <w:tcW w:w="790" w:type="pct"/>
          </w:tcPr>
          <w:p w14:paraId="5F3A3149" w14:textId="10CC7724" w:rsidR="00133BB2" w:rsidRPr="000603F1" w:rsidRDefault="00133BB2" w:rsidP="005F5494">
            <w:pPr>
              <w:rPr>
                <w:b/>
                <w:bCs/>
              </w:rPr>
            </w:pPr>
            <w:r w:rsidRPr="000603F1">
              <w:rPr>
                <w:b/>
                <w:bCs/>
              </w:rPr>
              <w:t>Budget FY202</w:t>
            </w:r>
            <w:r w:rsidR="000603F1" w:rsidRPr="000603F1">
              <w:rPr>
                <w:b/>
                <w:bCs/>
              </w:rPr>
              <w:t>2</w:t>
            </w:r>
            <w:r w:rsidRPr="000603F1">
              <w:rPr>
                <w:b/>
                <w:bCs/>
              </w:rPr>
              <w:t>-2</w:t>
            </w:r>
            <w:r w:rsidR="000603F1" w:rsidRPr="000603F1">
              <w:rPr>
                <w:b/>
                <w:bCs/>
              </w:rPr>
              <w:t>3</w:t>
            </w:r>
          </w:p>
        </w:tc>
      </w:tr>
      <w:tr w:rsidR="00133BB2" w:rsidRPr="000603F1" w14:paraId="259A4388" w14:textId="77777777" w:rsidTr="005F5494">
        <w:tc>
          <w:tcPr>
            <w:tcW w:w="524" w:type="pct"/>
          </w:tcPr>
          <w:p w14:paraId="79D20717" w14:textId="00201EAA" w:rsidR="00133BB2" w:rsidRPr="000603F1" w:rsidRDefault="000603F1" w:rsidP="005F5494">
            <w:r>
              <w:t>4.8</w:t>
            </w:r>
          </w:p>
        </w:tc>
        <w:tc>
          <w:tcPr>
            <w:tcW w:w="3686" w:type="pct"/>
          </w:tcPr>
          <w:p w14:paraId="0967098D" w14:textId="2B79ADF0" w:rsidR="00133BB2" w:rsidRPr="000603F1" w:rsidRDefault="000603F1" w:rsidP="005F5494">
            <w:r w:rsidRPr="000603F1">
              <w:rPr>
                <w:color w:val="000000"/>
              </w:rPr>
              <w:t>Additional hours factored into the budget to manage the Town Ranger, costed</w:t>
            </w:r>
            <w:r w:rsidR="00133BB2" w:rsidRPr="000603F1">
              <w:rPr>
                <w:color w:val="000000"/>
              </w:rPr>
              <w:t xml:space="preserve"> </w:t>
            </w:r>
            <w:r w:rsidRPr="000603F1">
              <w:rPr>
                <w:color w:val="000000"/>
              </w:rPr>
              <w:t>100</w:t>
            </w:r>
            <w:r w:rsidR="00133BB2" w:rsidRPr="000603F1">
              <w:rPr>
                <w:color w:val="000000"/>
              </w:rPr>
              <w:t>% to Alsager Market</w:t>
            </w:r>
          </w:p>
        </w:tc>
        <w:tc>
          <w:tcPr>
            <w:tcW w:w="790" w:type="pct"/>
          </w:tcPr>
          <w:p w14:paraId="50E61401" w14:textId="0BA6C42D" w:rsidR="00133BB2" w:rsidRPr="000603F1" w:rsidRDefault="000603F1" w:rsidP="005F5494">
            <w:r w:rsidRPr="000603F1">
              <w:t>£4,120</w:t>
            </w:r>
          </w:p>
        </w:tc>
      </w:tr>
      <w:tr w:rsidR="00133BB2" w:rsidRPr="00622389" w14:paraId="0476E196" w14:textId="77777777" w:rsidTr="005F5494">
        <w:tc>
          <w:tcPr>
            <w:tcW w:w="4210" w:type="pct"/>
            <w:gridSpan w:val="2"/>
          </w:tcPr>
          <w:p w14:paraId="0A24C43C" w14:textId="1DFEBAEB" w:rsidR="00133BB2" w:rsidRPr="000603F1" w:rsidRDefault="00133BB2" w:rsidP="005F5494">
            <w:r w:rsidRPr="000603F1">
              <w:t>Town Centre Services Management Administration Budget FY202</w:t>
            </w:r>
            <w:r w:rsidR="000603F1" w:rsidRPr="000603F1">
              <w:t>2</w:t>
            </w:r>
            <w:r w:rsidRPr="000603F1">
              <w:t>-2</w:t>
            </w:r>
            <w:r w:rsidR="000603F1" w:rsidRPr="000603F1">
              <w:t>3</w:t>
            </w:r>
          </w:p>
        </w:tc>
        <w:tc>
          <w:tcPr>
            <w:tcW w:w="790" w:type="pct"/>
          </w:tcPr>
          <w:p w14:paraId="3F88F6F5" w14:textId="0BD55479" w:rsidR="00133BB2" w:rsidRPr="00510152" w:rsidRDefault="00133BB2" w:rsidP="005F5494">
            <w:r w:rsidRPr="000603F1">
              <w:t>£</w:t>
            </w:r>
            <w:r w:rsidR="000603F1" w:rsidRPr="000603F1">
              <w:t>4,120</w:t>
            </w:r>
          </w:p>
        </w:tc>
      </w:tr>
    </w:tbl>
    <w:p w14:paraId="5FB8DD08" w14:textId="77777777" w:rsidR="00133BB2" w:rsidRDefault="00133BB2" w:rsidP="00133BB2"/>
    <w:p w14:paraId="4AC3FBF9" w14:textId="1CDAF086" w:rsidR="00133BB2" w:rsidRPr="00D65A3A" w:rsidRDefault="00133BB2" w:rsidP="00A039A0">
      <w:pPr>
        <w:jc w:val="center"/>
        <w:rPr>
          <w:highlight w:val="yellow"/>
          <w:u w:val="single"/>
        </w:rPr>
        <w:sectPr w:rsidR="00133BB2" w:rsidRPr="00D65A3A" w:rsidSect="0083532B">
          <w:footerReference w:type="default" r:id="rId17"/>
          <w:pgSz w:w="11906" w:h="16838"/>
          <w:pgMar w:top="851" w:right="1361" w:bottom="567" w:left="1588" w:header="709" w:footer="709" w:gutter="0"/>
          <w:cols w:space="708"/>
          <w:docGrid w:linePitch="360"/>
        </w:sectPr>
      </w:pPr>
    </w:p>
    <w:p w14:paraId="5BA6564C" w14:textId="76C838A6" w:rsidR="003349B6" w:rsidRPr="00CF11E3" w:rsidRDefault="003349B6" w:rsidP="00EA1C5B">
      <w:pPr>
        <w:pStyle w:val="Heading1"/>
      </w:pPr>
      <w:r w:rsidRPr="0076553A">
        <w:lastRenderedPageBreak/>
        <w:t>PLANNING AND COMMUNITY COMMITTEE BUDGET FY20</w:t>
      </w:r>
      <w:r w:rsidR="008D3457" w:rsidRPr="0076553A">
        <w:t>2</w:t>
      </w:r>
      <w:r w:rsidR="008E70F8">
        <w:t>2</w:t>
      </w:r>
      <w:r w:rsidR="00EA1C5B" w:rsidRPr="0076553A">
        <w:t>-2</w:t>
      </w:r>
      <w:r w:rsidR="008E70F8">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1625"/>
        <w:gridCol w:w="1315"/>
        <w:gridCol w:w="1662"/>
        <w:gridCol w:w="1176"/>
      </w:tblGrid>
      <w:tr w:rsidR="002470EE" w:rsidRPr="002470EE" w14:paraId="10C7164F" w14:textId="77777777" w:rsidTr="002470EE">
        <w:trPr>
          <w:trHeight w:val="936"/>
        </w:trPr>
        <w:tc>
          <w:tcPr>
            <w:tcW w:w="2302" w:type="pct"/>
            <w:shd w:val="clear" w:color="auto" w:fill="auto"/>
            <w:noWrap/>
            <w:hideMark/>
          </w:tcPr>
          <w:p w14:paraId="315ED9AA" w14:textId="77777777" w:rsidR="002470EE" w:rsidRPr="002470EE" w:rsidRDefault="002470EE" w:rsidP="002470EE">
            <w:pPr>
              <w:rPr>
                <w:rFonts w:cs="Calibri"/>
                <w:b/>
                <w:bCs/>
                <w:color w:val="000000"/>
                <w:sz w:val="20"/>
                <w:szCs w:val="20"/>
              </w:rPr>
            </w:pPr>
            <w:r w:rsidRPr="002470EE">
              <w:rPr>
                <w:rFonts w:cs="Calibri"/>
                <w:b/>
                <w:bCs/>
                <w:color w:val="000000"/>
                <w:sz w:val="20"/>
                <w:szCs w:val="20"/>
              </w:rPr>
              <w:t>Community Engagement (TOR 3)</w:t>
            </w:r>
          </w:p>
        </w:tc>
        <w:tc>
          <w:tcPr>
            <w:tcW w:w="759" w:type="pct"/>
            <w:shd w:val="clear" w:color="auto" w:fill="auto"/>
            <w:hideMark/>
          </w:tcPr>
          <w:p w14:paraId="1ED11CC3"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Actual Year to Date 31/10/2021</w:t>
            </w:r>
          </w:p>
        </w:tc>
        <w:tc>
          <w:tcPr>
            <w:tcW w:w="614" w:type="pct"/>
            <w:shd w:val="clear" w:color="auto" w:fill="auto"/>
            <w:hideMark/>
          </w:tcPr>
          <w:p w14:paraId="57491BB0"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Budget FY2021-22</w:t>
            </w:r>
          </w:p>
        </w:tc>
        <w:tc>
          <w:tcPr>
            <w:tcW w:w="776" w:type="pct"/>
            <w:shd w:val="clear" w:color="auto" w:fill="auto"/>
            <w:hideMark/>
          </w:tcPr>
          <w:p w14:paraId="2AB80748"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Estimated Expenditure to 31/03/22</w:t>
            </w:r>
          </w:p>
        </w:tc>
        <w:tc>
          <w:tcPr>
            <w:tcW w:w="549" w:type="pct"/>
            <w:shd w:val="clear" w:color="auto" w:fill="auto"/>
            <w:hideMark/>
          </w:tcPr>
          <w:p w14:paraId="70FC0E8C"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Budget FY2022-23</w:t>
            </w:r>
          </w:p>
        </w:tc>
      </w:tr>
      <w:tr w:rsidR="002470EE" w:rsidRPr="002470EE" w14:paraId="1A838087" w14:textId="77777777" w:rsidTr="002470EE">
        <w:trPr>
          <w:trHeight w:val="312"/>
        </w:trPr>
        <w:tc>
          <w:tcPr>
            <w:tcW w:w="2302" w:type="pct"/>
            <w:shd w:val="clear" w:color="auto" w:fill="auto"/>
            <w:noWrap/>
            <w:hideMark/>
          </w:tcPr>
          <w:p w14:paraId="40AF9B82" w14:textId="77777777" w:rsidR="002470EE" w:rsidRPr="002470EE" w:rsidRDefault="002470EE" w:rsidP="002470EE">
            <w:pPr>
              <w:rPr>
                <w:rFonts w:cs="Calibri"/>
                <w:color w:val="000000"/>
                <w:sz w:val="20"/>
                <w:szCs w:val="20"/>
              </w:rPr>
            </w:pPr>
            <w:r w:rsidRPr="002470EE">
              <w:rPr>
                <w:rFonts w:cs="Calibri"/>
                <w:color w:val="000000"/>
                <w:sz w:val="20"/>
                <w:szCs w:val="20"/>
              </w:rPr>
              <w:t>Fairtrade Activities</w:t>
            </w:r>
          </w:p>
        </w:tc>
        <w:tc>
          <w:tcPr>
            <w:tcW w:w="759" w:type="pct"/>
            <w:shd w:val="clear" w:color="auto" w:fill="auto"/>
            <w:noWrap/>
            <w:hideMark/>
          </w:tcPr>
          <w:p w14:paraId="2BED96A8" w14:textId="77777777" w:rsidR="002470EE" w:rsidRPr="002470EE" w:rsidRDefault="002470EE" w:rsidP="002470EE">
            <w:pPr>
              <w:jc w:val="right"/>
              <w:rPr>
                <w:rFonts w:cs="Calibri"/>
                <w:color w:val="000000"/>
                <w:sz w:val="20"/>
                <w:szCs w:val="20"/>
              </w:rPr>
            </w:pPr>
            <w:r w:rsidRPr="002470EE">
              <w:rPr>
                <w:rFonts w:cs="Calibri"/>
                <w:color w:val="000000"/>
                <w:sz w:val="20"/>
                <w:szCs w:val="20"/>
              </w:rPr>
              <w:t>-£44</w:t>
            </w:r>
          </w:p>
        </w:tc>
        <w:tc>
          <w:tcPr>
            <w:tcW w:w="614" w:type="pct"/>
            <w:shd w:val="clear" w:color="auto" w:fill="auto"/>
            <w:noWrap/>
            <w:hideMark/>
          </w:tcPr>
          <w:p w14:paraId="54B968FF" w14:textId="77777777" w:rsidR="002470EE" w:rsidRPr="002470EE" w:rsidRDefault="002470EE" w:rsidP="002470EE">
            <w:pPr>
              <w:jc w:val="right"/>
              <w:rPr>
                <w:rFonts w:cs="Calibri"/>
                <w:color w:val="000000"/>
                <w:sz w:val="20"/>
                <w:szCs w:val="20"/>
              </w:rPr>
            </w:pPr>
            <w:r w:rsidRPr="002470EE">
              <w:rPr>
                <w:rFonts w:cs="Calibri"/>
                <w:color w:val="000000"/>
                <w:sz w:val="20"/>
                <w:szCs w:val="20"/>
              </w:rPr>
              <w:t>-£500</w:t>
            </w:r>
          </w:p>
        </w:tc>
        <w:tc>
          <w:tcPr>
            <w:tcW w:w="776" w:type="pct"/>
            <w:shd w:val="clear" w:color="auto" w:fill="auto"/>
            <w:noWrap/>
            <w:hideMark/>
          </w:tcPr>
          <w:p w14:paraId="67FDE0CA" w14:textId="77777777" w:rsidR="002470EE" w:rsidRPr="002470EE" w:rsidRDefault="002470EE" w:rsidP="002470EE">
            <w:pPr>
              <w:jc w:val="right"/>
              <w:rPr>
                <w:rFonts w:cs="Calibri"/>
                <w:color w:val="000000"/>
                <w:sz w:val="20"/>
                <w:szCs w:val="20"/>
              </w:rPr>
            </w:pPr>
            <w:r w:rsidRPr="002470EE">
              <w:rPr>
                <w:rFonts w:cs="Calibri"/>
                <w:color w:val="000000"/>
                <w:sz w:val="20"/>
                <w:szCs w:val="20"/>
              </w:rPr>
              <w:t>-£500</w:t>
            </w:r>
          </w:p>
        </w:tc>
        <w:tc>
          <w:tcPr>
            <w:tcW w:w="549" w:type="pct"/>
            <w:shd w:val="clear" w:color="auto" w:fill="auto"/>
            <w:noWrap/>
            <w:hideMark/>
          </w:tcPr>
          <w:p w14:paraId="11A5A3A4" w14:textId="77777777" w:rsidR="002470EE" w:rsidRPr="002470EE" w:rsidRDefault="002470EE" w:rsidP="002470EE">
            <w:pPr>
              <w:jc w:val="right"/>
              <w:rPr>
                <w:rFonts w:cs="Calibri"/>
                <w:color w:val="000000"/>
                <w:sz w:val="20"/>
                <w:szCs w:val="20"/>
              </w:rPr>
            </w:pPr>
            <w:r w:rsidRPr="002470EE">
              <w:rPr>
                <w:rFonts w:cs="Calibri"/>
                <w:color w:val="000000"/>
                <w:sz w:val="20"/>
                <w:szCs w:val="20"/>
              </w:rPr>
              <w:t>-£500</w:t>
            </w:r>
          </w:p>
        </w:tc>
      </w:tr>
      <w:tr w:rsidR="002470EE" w:rsidRPr="002470EE" w14:paraId="1C087CB6" w14:textId="77777777" w:rsidTr="002470EE">
        <w:trPr>
          <w:trHeight w:val="312"/>
        </w:trPr>
        <w:tc>
          <w:tcPr>
            <w:tcW w:w="2302" w:type="pct"/>
            <w:shd w:val="clear" w:color="auto" w:fill="auto"/>
            <w:noWrap/>
            <w:hideMark/>
          </w:tcPr>
          <w:p w14:paraId="41E68C7D" w14:textId="77777777" w:rsidR="002470EE" w:rsidRPr="002470EE" w:rsidRDefault="002470EE" w:rsidP="002470EE">
            <w:pPr>
              <w:rPr>
                <w:rFonts w:cs="Calibri"/>
                <w:color w:val="000000"/>
                <w:sz w:val="20"/>
                <w:szCs w:val="20"/>
              </w:rPr>
            </w:pPr>
            <w:r w:rsidRPr="002470EE">
              <w:rPr>
                <w:rFonts w:cs="Calibri"/>
                <w:color w:val="000000"/>
                <w:sz w:val="20"/>
                <w:szCs w:val="20"/>
              </w:rPr>
              <w:t>Toilet twinning</w:t>
            </w:r>
          </w:p>
        </w:tc>
        <w:tc>
          <w:tcPr>
            <w:tcW w:w="759" w:type="pct"/>
            <w:shd w:val="clear" w:color="auto" w:fill="auto"/>
            <w:noWrap/>
            <w:hideMark/>
          </w:tcPr>
          <w:p w14:paraId="44A88242"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c>
          <w:tcPr>
            <w:tcW w:w="614" w:type="pct"/>
            <w:shd w:val="clear" w:color="auto" w:fill="auto"/>
            <w:noWrap/>
            <w:hideMark/>
          </w:tcPr>
          <w:p w14:paraId="0F99F891" w14:textId="77777777" w:rsidR="002470EE" w:rsidRPr="002470EE" w:rsidRDefault="002470EE" w:rsidP="002470EE">
            <w:pPr>
              <w:jc w:val="right"/>
              <w:rPr>
                <w:rFonts w:cs="Calibri"/>
                <w:color w:val="000000"/>
                <w:sz w:val="20"/>
                <w:szCs w:val="20"/>
              </w:rPr>
            </w:pPr>
            <w:r w:rsidRPr="002470EE">
              <w:rPr>
                <w:rFonts w:cs="Calibri"/>
                <w:color w:val="000000"/>
                <w:sz w:val="20"/>
                <w:szCs w:val="20"/>
              </w:rPr>
              <w:t>-£360</w:t>
            </w:r>
          </w:p>
        </w:tc>
        <w:tc>
          <w:tcPr>
            <w:tcW w:w="776" w:type="pct"/>
            <w:shd w:val="clear" w:color="auto" w:fill="auto"/>
            <w:noWrap/>
            <w:hideMark/>
          </w:tcPr>
          <w:p w14:paraId="20E19D4E"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c>
          <w:tcPr>
            <w:tcW w:w="549" w:type="pct"/>
            <w:shd w:val="clear" w:color="auto" w:fill="auto"/>
            <w:noWrap/>
            <w:hideMark/>
          </w:tcPr>
          <w:p w14:paraId="0A5C8FE2"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r>
      <w:tr w:rsidR="002470EE" w:rsidRPr="002470EE" w14:paraId="29C16A8F" w14:textId="77777777" w:rsidTr="002470EE">
        <w:trPr>
          <w:trHeight w:val="324"/>
        </w:trPr>
        <w:tc>
          <w:tcPr>
            <w:tcW w:w="2302" w:type="pct"/>
            <w:shd w:val="clear" w:color="auto" w:fill="auto"/>
            <w:noWrap/>
            <w:hideMark/>
          </w:tcPr>
          <w:p w14:paraId="0CA52105" w14:textId="77777777" w:rsidR="002470EE" w:rsidRPr="002470EE" w:rsidRDefault="002470EE" w:rsidP="002470EE">
            <w:pPr>
              <w:rPr>
                <w:rFonts w:cs="Calibri"/>
                <w:b/>
                <w:bCs/>
                <w:color w:val="000000"/>
                <w:sz w:val="20"/>
                <w:szCs w:val="20"/>
              </w:rPr>
            </w:pPr>
            <w:r w:rsidRPr="002470EE">
              <w:rPr>
                <w:rFonts w:cs="Calibri"/>
                <w:b/>
                <w:bCs/>
                <w:color w:val="000000"/>
                <w:sz w:val="20"/>
                <w:szCs w:val="20"/>
              </w:rPr>
              <w:t>Expenditure</w:t>
            </w:r>
          </w:p>
        </w:tc>
        <w:tc>
          <w:tcPr>
            <w:tcW w:w="759" w:type="pct"/>
            <w:shd w:val="clear" w:color="auto" w:fill="auto"/>
            <w:noWrap/>
            <w:hideMark/>
          </w:tcPr>
          <w:p w14:paraId="35F07A8F"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-£44</w:t>
            </w:r>
          </w:p>
        </w:tc>
        <w:tc>
          <w:tcPr>
            <w:tcW w:w="614" w:type="pct"/>
            <w:shd w:val="clear" w:color="auto" w:fill="auto"/>
            <w:noWrap/>
            <w:hideMark/>
          </w:tcPr>
          <w:p w14:paraId="659A8D33"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-£860</w:t>
            </w:r>
          </w:p>
        </w:tc>
        <w:tc>
          <w:tcPr>
            <w:tcW w:w="776" w:type="pct"/>
            <w:shd w:val="clear" w:color="auto" w:fill="auto"/>
            <w:noWrap/>
            <w:hideMark/>
          </w:tcPr>
          <w:p w14:paraId="7527C1C7"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-£500</w:t>
            </w:r>
          </w:p>
        </w:tc>
        <w:tc>
          <w:tcPr>
            <w:tcW w:w="549" w:type="pct"/>
            <w:shd w:val="clear" w:color="auto" w:fill="auto"/>
            <w:noWrap/>
            <w:hideMark/>
          </w:tcPr>
          <w:p w14:paraId="1141F0D9"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-£500</w:t>
            </w:r>
          </w:p>
        </w:tc>
      </w:tr>
      <w:tr w:rsidR="002470EE" w:rsidRPr="002470EE" w14:paraId="793C3CCB" w14:textId="77777777" w:rsidTr="002470EE">
        <w:trPr>
          <w:trHeight w:val="948"/>
        </w:trPr>
        <w:tc>
          <w:tcPr>
            <w:tcW w:w="2302" w:type="pct"/>
            <w:shd w:val="clear" w:color="auto" w:fill="auto"/>
            <w:noWrap/>
            <w:hideMark/>
          </w:tcPr>
          <w:p w14:paraId="7C21AC7D" w14:textId="77777777" w:rsidR="002470EE" w:rsidRPr="002470EE" w:rsidRDefault="002470EE" w:rsidP="002470EE">
            <w:pPr>
              <w:rPr>
                <w:rFonts w:cs="Calibri"/>
                <w:b/>
                <w:bCs/>
                <w:color w:val="000000"/>
                <w:sz w:val="20"/>
                <w:szCs w:val="20"/>
              </w:rPr>
            </w:pPr>
            <w:r w:rsidRPr="002470EE">
              <w:rPr>
                <w:rFonts w:cs="Calibri"/>
                <w:b/>
                <w:bCs/>
                <w:color w:val="000000"/>
                <w:sz w:val="20"/>
                <w:szCs w:val="20"/>
              </w:rPr>
              <w:t>Community Safety (TOR 4)</w:t>
            </w:r>
          </w:p>
        </w:tc>
        <w:tc>
          <w:tcPr>
            <w:tcW w:w="759" w:type="pct"/>
            <w:shd w:val="clear" w:color="auto" w:fill="auto"/>
            <w:hideMark/>
          </w:tcPr>
          <w:p w14:paraId="32E32E9F"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Actual Year to Date 31/10/2021</w:t>
            </w:r>
          </w:p>
        </w:tc>
        <w:tc>
          <w:tcPr>
            <w:tcW w:w="614" w:type="pct"/>
            <w:shd w:val="clear" w:color="auto" w:fill="auto"/>
            <w:hideMark/>
          </w:tcPr>
          <w:p w14:paraId="5080634D"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Budget FY2021-22</w:t>
            </w:r>
          </w:p>
        </w:tc>
        <w:tc>
          <w:tcPr>
            <w:tcW w:w="776" w:type="pct"/>
            <w:shd w:val="clear" w:color="auto" w:fill="auto"/>
            <w:hideMark/>
          </w:tcPr>
          <w:p w14:paraId="686E5D22"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Estimated Expenditure to 31/03/22</w:t>
            </w:r>
          </w:p>
        </w:tc>
        <w:tc>
          <w:tcPr>
            <w:tcW w:w="549" w:type="pct"/>
            <w:shd w:val="clear" w:color="auto" w:fill="auto"/>
            <w:hideMark/>
          </w:tcPr>
          <w:p w14:paraId="6CF7CB39"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Budget FY2022-23</w:t>
            </w:r>
          </w:p>
        </w:tc>
      </w:tr>
      <w:tr w:rsidR="002470EE" w:rsidRPr="002470EE" w14:paraId="74420C56" w14:textId="77777777" w:rsidTr="002470EE">
        <w:trPr>
          <w:trHeight w:val="312"/>
        </w:trPr>
        <w:tc>
          <w:tcPr>
            <w:tcW w:w="2302" w:type="pct"/>
            <w:shd w:val="clear" w:color="auto" w:fill="auto"/>
            <w:noWrap/>
            <w:hideMark/>
          </w:tcPr>
          <w:p w14:paraId="16F537F4" w14:textId="77777777" w:rsidR="002470EE" w:rsidRPr="002470EE" w:rsidRDefault="002470EE" w:rsidP="002470EE">
            <w:pPr>
              <w:rPr>
                <w:rFonts w:cs="Calibri"/>
                <w:color w:val="000000"/>
                <w:sz w:val="20"/>
                <w:szCs w:val="20"/>
              </w:rPr>
            </w:pPr>
            <w:r w:rsidRPr="002470EE">
              <w:rPr>
                <w:rFonts w:cs="Calibri"/>
                <w:color w:val="000000"/>
                <w:sz w:val="20"/>
                <w:szCs w:val="20"/>
              </w:rPr>
              <w:t>CCTV Service</w:t>
            </w:r>
          </w:p>
        </w:tc>
        <w:tc>
          <w:tcPr>
            <w:tcW w:w="759" w:type="pct"/>
            <w:shd w:val="clear" w:color="auto" w:fill="auto"/>
            <w:noWrap/>
            <w:hideMark/>
          </w:tcPr>
          <w:p w14:paraId="58703706" w14:textId="77777777" w:rsidR="002470EE" w:rsidRPr="002470EE" w:rsidRDefault="002470EE" w:rsidP="002470EE">
            <w:pPr>
              <w:jc w:val="right"/>
              <w:rPr>
                <w:rFonts w:cs="Calibri"/>
                <w:color w:val="000000"/>
                <w:sz w:val="20"/>
                <w:szCs w:val="20"/>
              </w:rPr>
            </w:pPr>
            <w:r w:rsidRPr="002470EE">
              <w:rPr>
                <w:rFonts w:cs="Calibri"/>
                <w:color w:val="000000"/>
                <w:sz w:val="20"/>
                <w:szCs w:val="20"/>
              </w:rPr>
              <w:t>-£5,728</w:t>
            </w:r>
          </w:p>
        </w:tc>
        <w:tc>
          <w:tcPr>
            <w:tcW w:w="614" w:type="pct"/>
            <w:shd w:val="clear" w:color="auto" w:fill="auto"/>
            <w:noWrap/>
            <w:hideMark/>
          </w:tcPr>
          <w:p w14:paraId="63FBC189" w14:textId="77777777" w:rsidR="002470EE" w:rsidRPr="002470EE" w:rsidRDefault="002470EE" w:rsidP="002470EE">
            <w:pPr>
              <w:jc w:val="right"/>
              <w:rPr>
                <w:rFonts w:cs="Calibri"/>
                <w:color w:val="000000"/>
                <w:sz w:val="20"/>
                <w:szCs w:val="20"/>
              </w:rPr>
            </w:pPr>
            <w:r w:rsidRPr="002470EE">
              <w:rPr>
                <w:rFonts w:cs="Calibri"/>
                <w:color w:val="000000"/>
                <w:sz w:val="20"/>
                <w:szCs w:val="20"/>
              </w:rPr>
              <w:t>-£5,728</w:t>
            </w:r>
          </w:p>
        </w:tc>
        <w:tc>
          <w:tcPr>
            <w:tcW w:w="776" w:type="pct"/>
            <w:shd w:val="clear" w:color="auto" w:fill="auto"/>
            <w:noWrap/>
            <w:hideMark/>
          </w:tcPr>
          <w:p w14:paraId="4C3C953D" w14:textId="77777777" w:rsidR="002470EE" w:rsidRPr="002470EE" w:rsidRDefault="002470EE" w:rsidP="002470EE">
            <w:pPr>
              <w:jc w:val="right"/>
              <w:rPr>
                <w:rFonts w:cs="Calibri"/>
                <w:color w:val="000000"/>
                <w:sz w:val="20"/>
                <w:szCs w:val="20"/>
              </w:rPr>
            </w:pPr>
            <w:r w:rsidRPr="002470EE">
              <w:rPr>
                <w:rFonts w:cs="Calibri"/>
                <w:color w:val="000000"/>
                <w:sz w:val="20"/>
                <w:szCs w:val="20"/>
              </w:rPr>
              <w:t>-£5,728</w:t>
            </w:r>
          </w:p>
        </w:tc>
        <w:tc>
          <w:tcPr>
            <w:tcW w:w="549" w:type="pct"/>
            <w:shd w:val="clear" w:color="auto" w:fill="auto"/>
            <w:noWrap/>
            <w:hideMark/>
          </w:tcPr>
          <w:p w14:paraId="4B361149" w14:textId="77777777" w:rsidR="002470EE" w:rsidRPr="002470EE" w:rsidRDefault="002470EE" w:rsidP="002470EE">
            <w:pPr>
              <w:jc w:val="right"/>
              <w:rPr>
                <w:rFonts w:cs="Calibri"/>
                <w:color w:val="000000"/>
                <w:sz w:val="20"/>
                <w:szCs w:val="20"/>
              </w:rPr>
            </w:pPr>
            <w:r w:rsidRPr="002470EE">
              <w:rPr>
                <w:rFonts w:cs="Calibri"/>
                <w:color w:val="000000"/>
                <w:sz w:val="20"/>
                <w:szCs w:val="20"/>
              </w:rPr>
              <w:t>-£5,728</w:t>
            </w:r>
          </w:p>
        </w:tc>
      </w:tr>
      <w:tr w:rsidR="002470EE" w:rsidRPr="002470EE" w14:paraId="1E01AA17" w14:textId="77777777" w:rsidTr="002470EE">
        <w:trPr>
          <w:trHeight w:val="312"/>
        </w:trPr>
        <w:tc>
          <w:tcPr>
            <w:tcW w:w="2302" w:type="pct"/>
            <w:shd w:val="clear" w:color="auto" w:fill="auto"/>
            <w:noWrap/>
            <w:hideMark/>
          </w:tcPr>
          <w:p w14:paraId="24E031E2" w14:textId="77777777" w:rsidR="002470EE" w:rsidRPr="002470EE" w:rsidRDefault="002470EE" w:rsidP="002470EE">
            <w:pPr>
              <w:rPr>
                <w:rFonts w:cs="Calibri"/>
                <w:color w:val="000000"/>
                <w:sz w:val="20"/>
                <w:szCs w:val="20"/>
              </w:rPr>
            </w:pPr>
            <w:r w:rsidRPr="002470EE">
              <w:rPr>
                <w:rFonts w:cs="Calibri"/>
                <w:color w:val="000000"/>
                <w:sz w:val="20"/>
                <w:szCs w:val="20"/>
              </w:rPr>
              <w:t>Average Speed Cameras Pilot Scheme</w:t>
            </w:r>
          </w:p>
        </w:tc>
        <w:tc>
          <w:tcPr>
            <w:tcW w:w="759" w:type="pct"/>
            <w:shd w:val="clear" w:color="auto" w:fill="auto"/>
            <w:noWrap/>
            <w:hideMark/>
          </w:tcPr>
          <w:p w14:paraId="47E681A5"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c>
          <w:tcPr>
            <w:tcW w:w="614" w:type="pct"/>
            <w:shd w:val="clear" w:color="auto" w:fill="auto"/>
            <w:noWrap/>
            <w:hideMark/>
          </w:tcPr>
          <w:p w14:paraId="710868E9"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c>
          <w:tcPr>
            <w:tcW w:w="776" w:type="pct"/>
            <w:shd w:val="clear" w:color="auto" w:fill="auto"/>
            <w:noWrap/>
            <w:hideMark/>
          </w:tcPr>
          <w:p w14:paraId="6AADA7E8"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c>
          <w:tcPr>
            <w:tcW w:w="549" w:type="pct"/>
            <w:shd w:val="clear" w:color="auto" w:fill="auto"/>
            <w:noWrap/>
            <w:hideMark/>
          </w:tcPr>
          <w:p w14:paraId="230F5376" w14:textId="77777777" w:rsidR="002470EE" w:rsidRPr="002470EE" w:rsidRDefault="002470EE" w:rsidP="002470EE">
            <w:pPr>
              <w:jc w:val="right"/>
              <w:rPr>
                <w:rFonts w:cs="Calibri"/>
                <w:color w:val="000000"/>
                <w:sz w:val="20"/>
                <w:szCs w:val="20"/>
              </w:rPr>
            </w:pPr>
            <w:r w:rsidRPr="002470EE">
              <w:rPr>
                <w:rFonts w:cs="Calibri"/>
                <w:color w:val="000000"/>
                <w:sz w:val="20"/>
                <w:szCs w:val="20"/>
              </w:rPr>
              <w:t>-£5,000</w:t>
            </w:r>
          </w:p>
        </w:tc>
      </w:tr>
      <w:tr w:rsidR="002470EE" w:rsidRPr="002470EE" w14:paraId="5CFB5F3A" w14:textId="77777777" w:rsidTr="002470EE">
        <w:trPr>
          <w:trHeight w:val="324"/>
        </w:trPr>
        <w:tc>
          <w:tcPr>
            <w:tcW w:w="2302" w:type="pct"/>
            <w:shd w:val="clear" w:color="auto" w:fill="auto"/>
            <w:noWrap/>
            <w:hideMark/>
          </w:tcPr>
          <w:p w14:paraId="40E6EE20" w14:textId="77777777" w:rsidR="002470EE" w:rsidRPr="002470EE" w:rsidRDefault="002470EE" w:rsidP="002470EE">
            <w:pPr>
              <w:rPr>
                <w:rFonts w:cs="Calibri"/>
                <w:b/>
                <w:bCs/>
                <w:color w:val="000000"/>
                <w:sz w:val="20"/>
                <w:szCs w:val="20"/>
              </w:rPr>
            </w:pPr>
            <w:r w:rsidRPr="002470EE">
              <w:rPr>
                <w:rFonts w:cs="Calibri"/>
                <w:b/>
                <w:bCs/>
                <w:color w:val="000000"/>
                <w:sz w:val="20"/>
                <w:szCs w:val="20"/>
              </w:rPr>
              <w:t>Expenditure</w:t>
            </w:r>
          </w:p>
        </w:tc>
        <w:tc>
          <w:tcPr>
            <w:tcW w:w="759" w:type="pct"/>
            <w:shd w:val="clear" w:color="auto" w:fill="auto"/>
            <w:noWrap/>
            <w:hideMark/>
          </w:tcPr>
          <w:p w14:paraId="764A1D2F"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-£5,728</w:t>
            </w:r>
          </w:p>
        </w:tc>
        <w:tc>
          <w:tcPr>
            <w:tcW w:w="614" w:type="pct"/>
            <w:shd w:val="clear" w:color="auto" w:fill="auto"/>
            <w:noWrap/>
            <w:hideMark/>
          </w:tcPr>
          <w:p w14:paraId="144E92EE"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-£5,728</w:t>
            </w:r>
          </w:p>
        </w:tc>
        <w:tc>
          <w:tcPr>
            <w:tcW w:w="776" w:type="pct"/>
            <w:shd w:val="clear" w:color="auto" w:fill="auto"/>
            <w:noWrap/>
            <w:hideMark/>
          </w:tcPr>
          <w:p w14:paraId="25677BDF"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-£5,728</w:t>
            </w:r>
          </w:p>
        </w:tc>
        <w:tc>
          <w:tcPr>
            <w:tcW w:w="549" w:type="pct"/>
            <w:shd w:val="clear" w:color="auto" w:fill="auto"/>
            <w:noWrap/>
            <w:hideMark/>
          </w:tcPr>
          <w:p w14:paraId="0E07D176"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-£10,728</w:t>
            </w:r>
          </w:p>
        </w:tc>
      </w:tr>
      <w:tr w:rsidR="002470EE" w:rsidRPr="002470EE" w14:paraId="36BC68BC" w14:textId="77777777" w:rsidTr="002470EE">
        <w:trPr>
          <w:trHeight w:val="948"/>
        </w:trPr>
        <w:tc>
          <w:tcPr>
            <w:tcW w:w="2302" w:type="pct"/>
            <w:shd w:val="clear" w:color="auto" w:fill="auto"/>
            <w:hideMark/>
          </w:tcPr>
          <w:p w14:paraId="3281193A" w14:textId="77777777" w:rsidR="002470EE" w:rsidRPr="002470EE" w:rsidRDefault="002470EE" w:rsidP="002470EE">
            <w:pPr>
              <w:rPr>
                <w:rFonts w:cs="Calibri"/>
                <w:b/>
                <w:bCs/>
                <w:color w:val="000000"/>
                <w:sz w:val="20"/>
                <w:szCs w:val="20"/>
              </w:rPr>
            </w:pPr>
            <w:r w:rsidRPr="002470EE">
              <w:rPr>
                <w:rFonts w:cs="Calibri"/>
                <w:b/>
                <w:bCs/>
                <w:color w:val="000000"/>
                <w:sz w:val="20"/>
                <w:szCs w:val="20"/>
              </w:rPr>
              <w:t>Environment (TOR 5)</w:t>
            </w:r>
          </w:p>
        </w:tc>
        <w:tc>
          <w:tcPr>
            <w:tcW w:w="759" w:type="pct"/>
            <w:shd w:val="clear" w:color="auto" w:fill="auto"/>
            <w:hideMark/>
          </w:tcPr>
          <w:p w14:paraId="1DB181CA"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Actual Year to Date 31/10/2021</w:t>
            </w:r>
          </w:p>
        </w:tc>
        <w:tc>
          <w:tcPr>
            <w:tcW w:w="614" w:type="pct"/>
            <w:shd w:val="clear" w:color="auto" w:fill="auto"/>
            <w:hideMark/>
          </w:tcPr>
          <w:p w14:paraId="3DCCF34E"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Budget FY2021-22</w:t>
            </w:r>
          </w:p>
        </w:tc>
        <w:tc>
          <w:tcPr>
            <w:tcW w:w="776" w:type="pct"/>
            <w:shd w:val="clear" w:color="auto" w:fill="auto"/>
            <w:hideMark/>
          </w:tcPr>
          <w:p w14:paraId="7A9ED7C4"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Estimated Expenditure to 31/03/22</w:t>
            </w:r>
          </w:p>
        </w:tc>
        <w:tc>
          <w:tcPr>
            <w:tcW w:w="549" w:type="pct"/>
            <w:shd w:val="clear" w:color="auto" w:fill="auto"/>
            <w:hideMark/>
          </w:tcPr>
          <w:p w14:paraId="3AC871A4"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Budget FY2022-23</w:t>
            </w:r>
          </w:p>
        </w:tc>
      </w:tr>
      <w:tr w:rsidR="002470EE" w:rsidRPr="002470EE" w14:paraId="11741873" w14:textId="77777777" w:rsidTr="002470EE">
        <w:trPr>
          <w:trHeight w:val="624"/>
        </w:trPr>
        <w:tc>
          <w:tcPr>
            <w:tcW w:w="2302" w:type="pct"/>
            <w:shd w:val="clear" w:color="auto" w:fill="auto"/>
            <w:hideMark/>
          </w:tcPr>
          <w:p w14:paraId="750ACB10" w14:textId="77777777" w:rsidR="002470EE" w:rsidRPr="002470EE" w:rsidRDefault="002470EE" w:rsidP="002470EE">
            <w:pPr>
              <w:rPr>
                <w:rFonts w:cs="Calibri"/>
                <w:color w:val="000000"/>
                <w:sz w:val="20"/>
                <w:szCs w:val="20"/>
              </w:rPr>
            </w:pPr>
            <w:r w:rsidRPr="002470EE">
              <w:rPr>
                <w:rFonts w:cs="Calibri"/>
                <w:color w:val="000000"/>
                <w:sz w:val="20"/>
                <w:szCs w:val="20"/>
              </w:rPr>
              <w:t>Environmental Working Group</w:t>
            </w:r>
          </w:p>
        </w:tc>
        <w:tc>
          <w:tcPr>
            <w:tcW w:w="759" w:type="pct"/>
            <w:shd w:val="clear" w:color="auto" w:fill="auto"/>
            <w:noWrap/>
            <w:hideMark/>
          </w:tcPr>
          <w:p w14:paraId="3A1D0BB1" w14:textId="77777777" w:rsidR="002470EE" w:rsidRPr="002470EE" w:rsidRDefault="002470EE" w:rsidP="002470EE">
            <w:pPr>
              <w:jc w:val="right"/>
              <w:rPr>
                <w:rFonts w:cs="Calibri"/>
                <w:color w:val="000000"/>
                <w:sz w:val="20"/>
                <w:szCs w:val="20"/>
              </w:rPr>
            </w:pPr>
            <w:r w:rsidRPr="002470EE">
              <w:rPr>
                <w:rFonts w:cs="Calibri"/>
                <w:color w:val="000000"/>
                <w:sz w:val="20"/>
                <w:szCs w:val="20"/>
              </w:rPr>
              <w:t>-£288</w:t>
            </w:r>
          </w:p>
        </w:tc>
        <w:tc>
          <w:tcPr>
            <w:tcW w:w="614" w:type="pct"/>
            <w:shd w:val="clear" w:color="auto" w:fill="auto"/>
            <w:noWrap/>
            <w:hideMark/>
          </w:tcPr>
          <w:p w14:paraId="075647EA" w14:textId="77777777" w:rsidR="002470EE" w:rsidRPr="002470EE" w:rsidRDefault="002470EE" w:rsidP="002470EE">
            <w:pPr>
              <w:jc w:val="right"/>
              <w:rPr>
                <w:rFonts w:cs="Calibri"/>
                <w:color w:val="000000"/>
                <w:sz w:val="20"/>
                <w:szCs w:val="20"/>
              </w:rPr>
            </w:pPr>
            <w:r w:rsidRPr="002470EE">
              <w:rPr>
                <w:rFonts w:cs="Calibri"/>
                <w:color w:val="000000"/>
                <w:sz w:val="20"/>
                <w:szCs w:val="20"/>
              </w:rPr>
              <w:t>-£1,000</w:t>
            </w:r>
          </w:p>
        </w:tc>
        <w:tc>
          <w:tcPr>
            <w:tcW w:w="776" w:type="pct"/>
            <w:shd w:val="clear" w:color="auto" w:fill="auto"/>
            <w:noWrap/>
            <w:hideMark/>
          </w:tcPr>
          <w:p w14:paraId="1411A1D8" w14:textId="77777777" w:rsidR="002470EE" w:rsidRPr="002470EE" w:rsidRDefault="002470EE" w:rsidP="002470EE">
            <w:pPr>
              <w:jc w:val="right"/>
              <w:rPr>
                <w:rFonts w:cs="Calibri"/>
                <w:color w:val="000000"/>
                <w:sz w:val="20"/>
                <w:szCs w:val="20"/>
              </w:rPr>
            </w:pPr>
            <w:r w:rsidRPr="002470EE">
              <w:rPr>
                <w:rFonts w:cs="Calibri"/>
                <w:color w:val="000000"/>
                <w:sz w:val="20"/>
                <w:szCs w:val="20"/>
              </w:rPr>
              <w:t>-£288</w:t>
            </w:r>
          </w:p>
        </w:tc>
        <w:tc>
          <w:tcPr>
            <w:tcW w:w="549" w:type="pct"/>
            <w:shd w:val="clear" w:color="auto" w:fill="auto"/>
            <w:noWrap/>
            <w:hideMark/>
          </w:tcPr>
          <w:p w14:paraId="037A9A0A" w14:textId="77777777" w:rsidR="002470EE" w:rsidRPr="002470EE" w:rsidRDefault="002470EE" w:rsidP="002470EE">
            <w:pPr>
              <w:jc w:val="right"/>
              <w:rPr>
                <w:rFonts w:cs="Calibri"/>
                <w:color w:val="000000"/>
                <w:sz w:val="20"/>
                <w:szCs w:val="20"/>
              </w:rPr>
            </w:pPr>
            <w:r w:rsidRPr="002470EE">
              <w:rPr>
                <w:rFonts w:cs="Calibri"/>
                <w:color w:val="000000"/>
                <w:sz w:val="20"/>
                <w:szCs w:val="20"/>
              </w:rPr>
              <w:t>-£1,712</w:t>
            </w:r>
          </w:p>
        </w:tc>
      </w:tr>
      <w:tr w:rsidR="002470EE" w:rsidRPr="002470EE" w14:paraId="152A8DE1" w14:textId="77777777" w:rsidTr="002470EE">
        <w:trPr>
          <w:trHeight w:val="324"/>
        </w:trPr>
        <w:tc>
          <w:tcPr>
            <w:tcW w:w="2302" w:type="pct"/>
            <w:shd w:val="clear" w:color="auto" w:fill="auto"/>
            <w:noWrap/>
            <w:hideMark/>
          </w:tcPr>
          <w:p w14:paraId="2DDAAAB4" w14:textId="77777777" w:rsidR="002470EE" w:rsidRPr="002470EE" w:rsidRDefault="002470EE" w:rsidP="002470EE">
            <w:pPr>
              <w:rPr>
                <w:rFonts w:cs="Calibri"/>
                <w:b/>
                <w:bCs/>
                <w:color w:val="000000"/>
                <w:sz w:val="20"/>
                <w:szCs w:val="20"/>
              </w:rPr>
            </w:pPr>
            <w:r w:rsidRPr="002470EE">
              <w:rPr>
                <w:rFonts w:cs="Calibri"/>
                <w:b/>
                <w:bCs/>
                <w:color w:val="000000"/>
                <w:sz w:val="20"/>
                <w:szCs w:val="20"/>
              </w:rPr>
              <w:t>Expenditure</w:t>
            </w:r>
          </w:p>
        </w:tc>
        <w:tc>
          <w:tcPr>
            <w:tcW w:w="759" w:type="pct"/>
            <w:shd w:val="clear" w:color="auto" w:fill="auto"/>
            <w:noWrap/>
            <w:hideMark/>
          </w:tcPr>
          <w:p w14:paraId="38D37456"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-£288</w:t>
            </w:r>
          </w:p>
        </w:tc>
        <w:tc>
          <w:tcPr>
            <w:tcW w:w="614" w:type="pct"/>
            <w:shd w:val="clear" w:color="auto" w:fill="auto"/>
            <w:noWrap/>
            <w:hideMark/>
          </w:tcPr>
          <w:p w14:paraId="2322E2E2"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-£1,000</w:t>
            </w:r>
          </w:p>
        </w:tc>
        <w:tc>
          <w:tcPr>
            <w:tcW w:w="776" w:type="pct"/>
            <w:shd w:val="clear" w:color="auto" w:fill="auto"/>
            <w:noWrap/>
            <w:hideMark/>
          </w:tcPr>
          <w:p w14:paraId="0C66B133"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-£288</w:t>
            </w:r>
          </w:p>
        </w:tc>
        <w:tc>
          <w:tcPr>
            <w:tcW w:w="549" w:type="pct"/>
            <w:shd w:val="clear" w:color="auto" w:fill="auto"/>
            <w:noWrap/>
            <w:hideMark/>
          </w:tcPr>
          <w:p w14:paraId="5AA8B4BD"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-£1,712</w:t>
            </w:r>
          </w:p>
        </w:tc>
      </w:tr>
      <w:tr w:rsidR="002470EE" w:rsidRPr="002470EE" w14:paraId="110CDF6B" w14:textId="77777777" w:rsidTr="002470EE">
        <w:trPr>
          <w:trHeight w:val="948"/>
        </w:trPr>
        <w:tc>
          <w:tcPr>
            <w:tcW w:w="2302" w:type="pct"/>
            <w:shd w:val="clear" w:color="auto" w:fill="auto"/>
            <w:noWrap/>
            <w:hideMark/>
          </w:tcPr>
          <w:p w14:paraId="1C91B4B3" w14:textId="77777777" w:rsidR="002470EE" w:rsidRPr="002470EE" w:rsidRDefault="002470EE" w:rsidP="002470EE">
            <w:pPr>
              <w:rPr>
                <w:rFonts w:cs="Calibri"/>
                <w:b/>
                <w:bCs/>
                <w:color w:val="000000"/>
                <w:sz w:val="20"/>
                <w:szCs w:val="20"/>
              </w:rPr>
            </w:pPr>
            <w:r w:rsidRPr="002470EE">
              <w:rPr>
                <w:rFonts w:cs="Calibri"/>
                <w:b/>
                <w:bCs/>
                <w:color w:val="000000"/>
                <w:sz w:val="20"/>
                <w:szCs w:val="20"/>
              </w:rPr>
              <w:t>Health &amp; Wellbeing (TOR 7)</w:t>
            </w:r>
          </w:p>
        </w:tc>
        <w:tc>
          <w:tcPr>
            <w:tcW w:w="759" w:type="pct"/>
            <w:shd w:val="clear" w:color="auto" w:fill="auto"/>
            <w:hideMark/>
          </w:tcPr>
          <w:p w14:paraId="1CCE0734"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Actual Year to Date 31/10/2021</w:t>
            </w:r>
          </w:p>
        </w:tc>
        <w:tc>
          <w:tcPr>
            <w:tcW w:w="614" w:type="pct"/>
            <w:shd w:val="clear" w:color="auto" w:fill="auto"/>
            <w:hideMark/>
          </w:tcPr>
          <w:p w14:paraId="26F71701"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Budget FY2021-22</w:t>
            </w:r>
          </w:p>
        </w:tc>
        <w:tc>
          <w:tcPr>
            <w:tcW w:w="776" w:type="pct"/>
            <w:shd w:val="clear" w:color="auto" w:fill="auto"/>
            <w:hideMark/>
          </w:tcPr>
          <w:p w14:paraId="703A5548"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Estimated Expenditure to 31/03/22</w:t>
            </w:r>
          </w:p>
        </w:tc>
        <w:tc>
          <w:tcPr>
            <w:tcW w:w="549" w:type="pct"/>
            <w:shd w:val="clear" w:color="auto" w:fill="auto"/>
            <w:hideMark/>
          </w:tcPr>
          <w:p w14:paraId="08E695C8"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Budget FY2022-23</w:t>
            </w:r>
          </w:p>
        </w:tc>
      </w:tr>
      <w:tr w:rsidR="002470EE" w:rsidRPr="002470EE" w14:paraId="3732B620" w14:textId="77777777" w:rsidTr="002470EE">
        <w:trPr>
          <w:trHeight w:val="312"/>
        </w:trPr>
        <w:tc>
          <w:tcPr>
            <w:tcW w:w="2302" w:type="pct"/>
            <w:shd w:val="clear" w:color="auto" w:fill="auto"/>
            <w:noWrap/>
            <w:hideMark/>
          </w:tcPr>
          <w:p w14:paraId="35E3C378" w14:textId="77777777" w:rsidR="002470EE" w:rsidRPr="002470EE" w:rsidRDefault="002470EE" w:rsidP="002470EE">
            <w:pPr>
              <w:rPr>
                <w:rFonts w:cs="Calibri"/>
                <w:color w:val="000000"/>
                <w:sz w:val="20"/>
                <w:szCs w:val="20"/>
              </w:rPr>
            </w:pPr>
            <w:r w:rsidRPr="002470EE">
              <w:rPr>
                <w:rFonts w:cs="Calibri"/>
                <w:color w:val="000000"/>
                <w:sz w:val="20"/>
                <w:szCs w:val="20"/>
              </w:rPr>
              <w:t>Defibrillator costs</w:t>
            </w:r>
          </w:p>
        </w:tc>
        <w:tc>
          <w:tcPr>
            <w:tcW w:w="759" w:type="pct"/>
            <w:shd w:val="clear" w:color="auto" w:fill="auto"/>
            <w:noWrap/>
            <w:hideMark/>
          </w:tcPr>
          <w:p w14:paraId="7DCEA3E3"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c>
          <w:tcPr>
            <w:tcW w:w="614" w:type="pct"/>
            <w:shd w:val="clear" w:color="auto" w:fill="auto"/>
            <w:noWrap/>
            <w:hideMark/>
          </w:tcPr>
          <w:p w14:paraId="7B723EBC" w14:textId="77777777" w:rsidR="002470EE" w:rsidRPr="002470EE" w:rsidRDefault="002470EE" w:rsidP="002470EE">
            <w:pPr>
              <w:jc w:val="right"/>
              <w:rPr>
                <w:rFonts w:cs="Calibri"/>
                <w:color w:val="000000"/>
                <w:sz w:val="20"/>
                <w:szCs w:val="20"/>
              </w:rPr>
            </w:pPr>
            <w:r w:rsidRPr="002470EE">
              <w:rPr>
                <w:rFonts w:cs="Calibri"/>
                <w:color w:val="000000"/>
                <w:sz w:val="20"/>
                <w:szCs w:val="20"/>
              </w:rPr>
              <w:t>-£300</w:t>
            </w:r>
          </w:p>
        </w:tc>
        <w:tc>
          <w:tcPr>
            <w:tcW w:w="776" w:type="pct"/>
            <w:shd w:val="clear" w:color="auto" w:fill="auto"/>
            <w:noWrap/>
            <w:hideMark/>
          </w:tcPr>
          <w:p w14:paraId="68DDBB7D" w14:textId="77777777" w:rsidR="002470EE" w:rsidRPr="002470EE" w:rsidRDefault="002470EE" w:rsidP="002470EE">
            <w:pPr>
              <w:jc w:val="right"/>
              <w:rPr>
                <w:rFonts w:cs="Calibri"/>
                <w:color w:val="000000"/>
                <w:sz w:val="20"/>
                <w:szCs w:val="20"/>
              </w:rPr>
            </w:pPr>
            <w:r w:rsidRPr="002470EE">
              <w:rPr>
                <w:rFonts w:cs="Calibri"/>
                <w:color w:val="000000"/>
                <w:sz w:val="20"/>
                <w:szCs w:val="20"/>
              </w:rPr>
              <w:t>-£300</w:t>
            </w:r>
          </w:p>
        </w:tc>
        <w:tc>
          <w:tcPr>
            <w:tcW w:w="549" w:type="pct"/>
            <w:shd w:val="clear" w:color="auto" w:fill="auto"/>
            <w:noWrap/>
            <w:hideMark/>
          </w:tcPr>
          <w:p w14:paraId="1D6E9ABB" w14:textId="77777777" w:rsidR="002470EE" w:rsidRPr="002470EE" w:rsidRDefault="002470EE" w:rsidP="002470EE">
            <w:pPr>
              <w:jc w:val="right"/>
              <w:rPr>
                <w:rFonts w:cs="Calibri"/>
                <w:color w:val="000000"/>
                <w:sz w:val="20"/>
                <w:szCs w:val="20"/>
              </w:rPr>
            </w:pPr>
            <w:r w:rsidRPr="002470EE">
              <w:rPr>
                <w:rFonts w:cs="Calibri"/>
                <w:color w:val="000000"/>
                <w:sz w:val="20"/>
                <w:szCs w:val="20"/>
              </w:rPr>
              <w:t>-£300</w:t>
            </w:r>
          </w:p>
        </w:tc>
      </w:tr>
      <w:tr w:rsidR="002470EE" w:rsidRPr="002470EE" w14:paraId="352F6B96" w14:textId="77777777" w:rsidTr="002470EE">
        <w:trPr>
          <w:trHeight w:val="324"/>
        </w:trPr>
        <w:tc>
          <w:tcPr>
            <w:tcW w:w="2302" w:type="pct"/>
            <w:shd w:val="clear" w:color="auto" w:fill="auto"/>
            <w:noWrap/>
            <w:hideMark/>
          </w:tcPr>
          <w:p w14:paraId="2F81BA53" w14:textId="77777777" w:rsidR="002470EE" w:rsidRPr="002470EE" w:rsidRDefault="002470EE" w:rsidP="002470EE">
            <w:pPr>
              <w:rPr>
                <w:rFonts w:cs="Calibri"/>
                <w:b/>
                <w:bCs/>
                <w:color w:val="000000"/>
                <w:sz w:val="20"/>
                <w:szCs w:val="20"/>
              </w:rPr>
            </w:pPr>
            <w:r w:rsidRPr="002470EE">
              <w:rPr>
                <w:rFonts w:cs="Calibri"/>
                <w:b/>
                <w:bCs/>
                <w:color w:val="000000"/>
                <w:sz w:val="20"/>
                <w:szCs w:val="20"/>
              </w:rPr>
              <w:t>Expenditure</w:t>
            </w:r>
          </w:p>
        </w:tc>
        <w:tc>
          <w:tcPr>
            <w:tcW w:w="759" w:type="pct"/>
            <w:shd w:val="clear" w:color="auto" w:fill="auto"/>
            <w:noWrap/>
            <w:hideMark/>
          </w:tcPr>
          <w:p w14:paraId="1ED5CDAF"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£0</w:t>
            </w:r>
          </w:p>
        </w:tc>
        <w:tc>
          <w:tcPr>
            <w:tcW w:w="614" w:type="pct"/>
            <w:shd w:val="clear" w:color="auto" w:fill="auto"/>
            <w:noWrap/>
            <w:hideMark/>
          </w:tcPr>
          <w:p w14:paraId="0B4069A6"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-£300</w:t>
            </w:r>
          </w:p>
        </w:tc>
        <w:tc>
          <w:tcPr>
            <w:tcW w:w="776" w:type="pct"/>
            <w:shd w:val="clear" w:color="auto" w:fill="auto"/>
            <w:noWrap/>
            <w:hideMark/>
          </w:tcPr>
          <w:p w14:paraId="4121CC30"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-£300</w:t>
            </w:r>
          </w:p>
        </w:tc>
        <w:tc>
          <w:tcPr>
            <w:tcW w:w="549" w:type="pct"/>
            <w:shd w:val="clear" w:color="auto" w:fill="auto"/>
            <w:noWrap/>
            <w:hideMark/>
          </w:tcPr>
          <w:p w14:paraId="48A320D5"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-£300</w:t>
            </w:r>
          </w:p>
        </w:tc>
      </w:tr>
      <w:tr w:rsidR="002470EE" w:rsidRPr="002470EE" w14:paraId="7A45D83F" w14:textId="77777777" w:rsidTr="002470EE">
        <w:trPr>
          <w:trHeight w:val="948"/>
        </w:trPr>
        <w:tc>
          <w:tcPr>
            <w:tcW w:w="2302" w:type="pct"/>
            <w:shd w:val="clear" w:color="auto" w:fill="auto"/>
            <w:noWrap/>
            <w:hideMark/>
          </w:tcPr>
          <w:p w14:paraId="773F3C05" w14:textId="77777777" w:rsidR="002470EE" w:rsidRPr="002470EE" w:rsidRDefault="002470EE" w:rsidP="002470EE">
            <w:pPr>
              <w:rPr>
                <w:rFonts w:cs="Calibri"/>
                <w:b/>
                <w:bCs/>
                <w:color w:val="000000"/>
                <w:sz w:val="20"/>
                <w:szCs w:val="20"/>
              </w:rPr>
            </w:pPr>
            <w:r w:rsidRPr="002470EE">
              <w:rPr>
                <w:rFonts w:cs="Calibri"/>
                <w:b/>
                <w:bCs/>
                <w:color w:val="000000"/>
                <w:sz w:val="20"/>
                <w:szCs w:val="20"/>
              </w:rPr>
              <w:t>Young People (TOR 8)</w:t>
            </w:r>
          </w:p>
        </w:tc>
        <w:tc>
          <w:tcPr>
            <w:tcW w:w="759" w:type="pct"/>
            <w:shd w:val="clear" w:color="auto" w:fill="auto"/>
            <w:hideMark/>
          </w:tcPr>
          <w:p w14:paraId="4FEE868C"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Actual Year to Date 31/10/2021</w:t>
            </w:r>
          </w:p>
        </w:tc>
        <w:tc>
          <w:tcPr>
            <w:tcW w:w="614" w:type="pct"/>
            <w:shd w:val="clear" w:color="auto" w:fill="auto"/>
            <w:hideMark/>
          </w:tcPr>
          <w:p w14:paraId="0CAC9715"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Budget FY2021-22</w:t>
            </w:r>
          </w:p>
        </w:tc>
        <w:tc>
          <w:tcPr>
            <w:tcW w:w="776" w:type="pct"/>
            <w:shd w:val="clear" w:color="auto" w:fill="auto"/>
            <w:hideMark/>
          </w:tcPr>
          <w:p w14:paraId="542CBB86"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Estimated Expenditure to 31/03/22</w:t>
            </w:r>
          </w:p>
        </w:tc>
        <w:tc>
          <w:tcPr>
            <w:tcW w:w="549" w:type="pct"/>
            <w:shd w:val="clear" w:color="auto" w:fill="auto"/>
            <w:hideMark/>
          </w:tcPr>
          <w:p w14:paraId="5322D4AD"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Budget FY2022-23</w:t>
            </w:r>
          </w:p>
        </w:tc>
      </w:tr>
      <w:tr w:rsidR="002470EE" w:rsidRPr="002470EE" w14:paraId="479C5A8A" w14:textId="77777777" w:rsidTr="002470EE">
        <w:trPr>
          <w:trHeight w:val="312"/>
        </w:trPr>
        <w:tc>
          <w:tcPr>
            <w:tcW w:w="2302" w:type="pct"/>
            <w:shd w:val="clear" w:color="auto" w:fill="auto"/>
            <w:hideMark/>
          </w:tcPr>
          <w:p w14:paraId="6485DC33" w14:textId="77777777" w:rsidR="002470EE" w:rsidRPr="002470EE" w:rsidRDefault="002470EE" w:rsidP="002470EE">
            <w:pPr>
              <w:rPr>
                <w:rFonts w:cs="Calibri"/>
                <w:color w:val="000000"/>
                <w:sz w:val="20"/>
                <w:szCs w:val="20"/>
              </w:rPr>
            </w:pPr>
            <w:r w:rsidRPr="002470EE">
              <w:rPr>
                <w:rFonts w:cs="Calibri"/>
                <w:color w:val="000000"/>
                <w:sz w:val="20"/>
                <w:szCs w:val="20"/>
              </w:rPr>
              <w:t>Donations received</w:t>
            </w:r>
          </w:p>
        </w:tc>
        <w:tc>
          <w:tcPr>
            <w:tcW w:w="759" w:type="pct"/>
            <w:shd w:val="clear" w:color="auto" w:fill="auto"/>
            <w:noWrap/>
            <w:hideMark/>
          </w:tcPr>
          <w:p w14:paraId="7E5D7F58" w14:textId="77777777" w:rsidR="002470EE" w:rsidRPr="002470EE" w:rsidRDefault="002470EE" w:rsidP="002470EE">
            <w:pPr>
              <w:jc w:val="right"/>
              <w:rPr>
                <w:rFonts w:cs="Calibri"/>
                <w:color w:val="000000"/>
                <w:sz w:val="20"/>
                <w:szCs w:val="20"/>
              </w:rPr>
            </w:pPr>
            <w:r w:rsidRPr="002470EE">
              <w:rPr>
                <w:rFonts w:cs="Calibri"/>
                <w:color w:val="000000"/>
                <w:sz w:val="20"/>
                <w:szCs w:val="20"/>
              </w:rPr>
              <w:t>£175</w:t>
            </w:r>
          </w:p>
        </w:tc>
        <w:tc>
          <w:tcPr>
            <w:tcW w:w="614" w:type="pct"/>
            <w:shd w:val="clear" w:color="auto" w:fill="auto"/>
            <w:noWrap/>
            <w:hideMark/>
          </w:tcPr>
          <w:p w14:paraId="63EB459B"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c>
          <w:tcPr>
            <w:tcW w:w="776" w:type="pct"/>
            <w:shd w:val="clear" w:color="auto" w:fill="auto"/>
            <w:noWrap/>
            <w:hideMark/>
          </w:tcPr>
          <w:p w14:paraId="53DA4837" w14:textId="77777777" w:rsidR="002470EE" w:rsidRPr="002470EE" w:rsidRDefault="002470EE" w:rsidP="002470EE">
            <w:pPr>
              <w:jc w:val="right"/>
              <w:rPr>
                <w:rFonts w:cs="Calibri"/>
                <w:color w:val="000000"/>
                <w:sz w:val="20"/>
                <w:szCs w:val="20"/>
              </w:rPr>
            </w:pPr>
            <w:r w:rsidRPr="002470EE">
              <w:rPr>
                <w:rFonts w:cs="Calibri"/>
                <w:color w:val="000000"/>
                <w:sz w:val="20"/>
                <w:szCs w:val="20"/>
              </w:rPr>
              <w:t>£175</w:t>
            </w:r>
          </w:p>
        </w:tc>
        <w:tc>
          <w:tcPr>
            <w:tcW w:w="549" w:type="pct"/>
            <w:shd w:val="clear" w:color="auto" w:fill="auto"/>
            <w:noWrap/>
            <w:hideMark/>
          </w:tcPr>
          <w:p w14:paraId="781137F3"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r>
      <w:tr w:rsidR="002470EE" w:rsidRPr="002470EE" w14:paraId="10048D9E" w14:textId="77777777" w:rsidTr="002470EE">
        <w:trPr>
          <w:trHeight w:val="324"/>
        </w:trPr>
        <w:tc>
          <w:tcPr>
            <w:tcW w:w="2302" w:type="pct"/>
            <w:shd w:val="clear" w:color="auto" w:fill="auto"/>
            <w:noWrap/>
            <w:hideMark/>
          </w:tcPr>
          <w:p w14:paraId="544A4450" w14:textId="77777777" w:rsidR="002470EE" w:rsidRPr="002470EE" w:rsidRDefault="002470EE" w:rsidP="002470EE">
            <w:pPr>
              <w:rPr>
                <w:rFonts w:cs="Calibri"/>
                <w:b/>
                <w:bCs/>
                <w:color w:val="000000"/>
                <w:sz w:val="20"/>
                <w:szCs w:val="20"/>
              </w:rPr>
            </w:pPr>
            <w:r w:rsidRPr="002470EE">
              <w:rPr>
                <w:rFonts w:cs="Calibri"/>
                <w:b/>
                <w:bCs/>
                <w:color w:val="000000"/>
                <w:sz w:val="20"/>
                <w:szCs w:val="20"/>
              </w:rPr>
              <w:t>Income</w:t>
            </w:r>
          </w:p>
        </w:tc>
        <w:tc>
          <w:tcPr>
            <w:tcW w:w="759" w:type="pct"/>
            <w:shd w:val="clear" w:color="auto" w:fill="auto"/>
            <w:noWrap/>
            <w:hideMark/>
          </w:tcPr>
          <w:p w14:paraId="402B8548"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£175</w:t>
            </w:r>
          </w:p>
        </w:tc>
        <w:tc>
          <w:tcPr>
            <w:tcW w:w="614" w:type="pct"/>
            <w:shd w:val="clear" w:color="auto" w:fill="auto"/>
            <w:noWrap/>
            <w:hideMark/>
          </w:tcPr>
          <w:p w14:paraId="60A4FB4A"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£0</w:t>
            </w:r>
          </w:p>
        </w:tc>
        <w:tc>
          <w:tcPr>
            <w:tcW w:w="776" w:type="pct"/>
            <w:shd w:val="clear" w:color="auto" w:fill="auto"/>
            <w:noWrap/>
            <w:hideMark/>
          </w:tcPr>
          <w:p w14:paraId="34492172"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£175</w:t>
            </w:r>
          </w:p>
        </w:tc>
        <w:tc>
          <w:tcPr>
            <w:tcW w:w="549" w:type="pct"/>
            <w:shd w:val="clear" w:color="auto" w:fill="auto"/>
            <w:noWrap/>
            <w:hideMark/>
          </w:tcPr>
          <w:p w14:paraId="7494EAE7"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£0</w:t>
            </w:r>
          </w:p>
        </w:tc>
      </w:tr>
      <w:tr w:rsidR="002470EE" w:rsidRPr="002470EE" w14:paraId="0FBBF605" w14:textId="77777777" w:rsidTr="002470EE">
        <w:trPr>
          <w:trHeight w:val="324"/>
        </w:trPr>
        <w:tc>
          <w:tcPr>
            <w:tcW w:w="2302" w:type="pct"/>
            <w:shd w:val="clear" w:color="auto" w:fill="auto"/>
            <w:noWrap/>
            <w:hideMark/>
          </w:tcPr>
          <w:p w14:paraId="19B996E1" w14:textId="77777777" w:rsidR="002470EE" w:rsidRPr="002470EE" w:rsidRDefault="002470EE" w:rsidP="002470EE">
            <w:pPr>
              <w:rPr>
                <w:rFonts w:cs="Calibri"/>
                <w:color w:val="000000"/>
                <w:sz w:val="20"/>
                <w:szCs w:val="20"/>
              </w:rPr>
            </w:pPr>
            <w:r w:rsidRPr="002470EE">
              <w:rPr>
                <w:rFonts w:cs="Calibri"/>
                <w:color w:val="000000"/>
                <w:sz w:val="20"/>
                <w:szCs w:val="20"/>
              </w:rPr>
              <w:t>Youth Council</w:t>
            </w:r>
          </w:p>
        </w:tc>
        <w:tc>
          <w:tcPr>
            <w:tcW w:w="759" w:type="pct"/>
            <w:shd w:val="clear" w:color="auto" w:fill="auto"/>
            <w:noWrap/>
            <w:hideMark/>
          </w:tcPr>
          <w:p w14:paraId="7FDDFD37"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c>
          <w:tcPr>
            <w:tcW w:w="614" w:type="pct"/>
            <w:shd w:val="clear" w:color="auto" w:fill="auto"/>
            <w:noWrap/>
            <w:hideMark/>
          </w:tcPr>
          <w:p w14:paraId="02483220" w14:textId="77777777" w:rsidR="002470EE" w:rsidRPr="002470EE" w:rsidRDefault="002470EE" w:rsidP="002470EE">
            <w:pPr>
              <w:jc w:val="right"/>
              <w:rPr>
                <w:rFonts w:cs="Calibri"/>
                <w:color w:val="000000"/>
                <w:sz w:val="20"/>
                <w:szCs w:val="20"/>
              </w:rPr>
            </w:pPr>
            <w:r w:rsidRPr="002470EE">
              <w:rPr>
                <w:rFonts w:cs="Calibri"/>
                <w:color w:val="000000"/>
                <w:sz w:val="20"/>
                <w:szCs w:val="20"/>
              </w:rPr>
              <w:t>-£1,000</w:t>
            </w:r>
          </w:p>
        </w:tc>
        <w:tc>
          <w:tcPr>
            <w:tcW w:w="776" w:type="pct"/>
            <w:shd w:val="clear" w:color="auto" w:fill="auto"/>
            <w:noWrap/>
            <w:hideMark/>
          </w:tcPr>
          <w:p w14:paraId="26B7B4F1"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c>
          <w:tcPr>
            <w:tcW w:w="549" w:type="pct"/>
            <w:shd w:val="clear" w:color="auto" w:fill="auto"/>
            <w:noWrap/>
            <w:hideMark/>
          </w:tcPr>
          <w:p w14:paraId="70A547AF"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r>
      <w:tr w:rsidR="002470EE" w:rsidRPr="002470EE" w14:paraId="6248D710" w14:textId="77777777" w:rsidTr="002470EE">
        <w:trPr>
          <w:trHeight w:val="312"/>
        </w:trPr>
        <w:tc>
          <w:tcPr>
            <w:tcW w:w="2302" w:type="pct"/>
            <w:shd w:val="clear" w:color="auto" w:fill="auto"/>
            <w:noWrap/>
            <w:hideMark/>
          </w:tcPr>
          <w:p w14:paraId="38D9D198" w14:textId="77777777" w:rsidR="002470EE" w:rsidRPr="002470EE" w:rsidRDefault="002470EE" w:rsidP="002470EE">
            <w:pPr>
              <w:rPr>
                <w:rFonts w:cs="Calibri"/>
                <w:color w:val="000000"/>
                <w:sz w:val="20"/>
                <w:szCs w:val="20"/>
              </w:rPr>
            </w:pPr>
            <w:r w:rsidRPr="002470EE">
              <w:rPr>
                <w:rFonts w:cs="Calibri"/>
                <w:color w:val="000000"/>
                <w:sz w:val="20"/>
                <w:szCs w:val="20"/>
              </w:rPr>
              <w:t>Wayside Linley Play Area</w:t>
            </w:r>
          </w:p>
        </w:tc>
        <w:tc>
          <w:tcPr>
            <w:tcW w:w="759" w:type="pct"/>
            <w:shd w:val="clear" w:color="auto" w:fill="auto"/>
            <w:noWrap/>
            <w:hideMark/>
          </w:tcPr>
          <w:p w14:paraId="174A7B67" w14:textId="77777777" w:rsidR="002470EE" w:rsidRPr="002470EE" w:rsidRDefault="002470EE" w:rsidP="002470EE">
            <w:pPr>
              <w:jc w:val="right"/>
              <w:rPr>
                <w:rFonts w:cs="Calibri"/>
                <w:color w:val="000000"/>
                <w:sz w:val="20"/>
                <w:szCs w:val="20"/>
              </w:rPr>
            </w:pPr>
            <w:r w:rsidRPr="002470EE">
              <w:rPr>
                <w:rFonts w:cs="Calibri"/>
                <w:color w:val="000000"/>
                <w:sz w:val="20"/>
                <w:szCs w:val="20"/>
              </w:rPr>
              <w:t>-£1,079</w:t>
            </w:r>
          </w:p>
        </w:tc>
        <w:tc>
          <w:tcPr>
            <w:tcW w:w="614" w:type="pct"/>
            <w:shd w:val="clear" w:color="auto" w:fill="auto"/>
            <w:noWrap/>
            <w:hideMark/>
          </w:tcPr>
          <w:p w14:paraId="1F6CE753"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c>
          <w:tcPr>
            <w:tcW w:w="776" w:type="pct"/>
            <w:shd w:val="clear" w:color="auto" w:fill="auto"/>
            <w:noWrap/>
            <w:hideMark/>
          </w:tcPr>
          <w:p w14:paraId="2FF32AE1" w14:textId="77777777" w:rsidR="002470EE" w:rsidRPr="002470EE" w:rsidRDefault="002470EE" w:rsidP="002470EE">
            <w:pPr>
              <w:jc w:val="right"/>
              <w:rPr>
                <w:rFonts w:cs="Calibri"/>
                <w:color w:val="000000"/>
                <w:sz w:val="20"/>
                <w:szCs w:val="20"/>
              </w:rPr>
            </w:pPr>
            <w:r w:rsidRPr="002470EE">
              <w:rPr>
                <w:rFonts w:cs="Calibri"/>
                <w:color w:val="000000"/>
                <w:sz w:val="20"/>
                <w:szCs w:val="20"/>
              </w:rPr>
              <w:t>-£1,079</w:t>
            </w:r>
          </w:p>
        </w:tc>
        <w:tc>
          <w:tcPr>
            <w:tcW w:w="549" w:type="pct"/>
            <w:shd w:val="clear" w:color="auto" w:fill="auto"/>
            <w:noWrap/>
            <w:hideMark/>
          </w:tcPr>
          <w:p w14:paraId="1EC0B768"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r>
      <w:tr w:rsidR="002470EE" w:rsidRPr="002470EE" w14:paraId="20063989" w14:textId="77777777" w:rsidTr="002470EE">
        <w:trPr>
          <w:trHeight w:val="324"/>
        </w:trPr>
        <w:tc>
          <w:tcPr>
            <w:tcW w:w="2302" w:type="pct"/>
            <w:shd w:val="clear" w:color="auto" w:fill="auto"/>
            <w:noWrap/>
            <w:hideMark/>
          </w:tcPr>
          <w:p w14:paraId="1F6F6931" w14:textId="77777777" w:rsidR="002470EE" w:rsidRPr="002470EE" w:rsidRDefault="002470EE" w:rsidP="002470EE">
            <w:pPr>
              <w:rPr>
                <w:rFonts w:cs="Calibri"/>
                <w:b/>
                <w:bCs/>
                <w:color w:val="000000"/>
                <w:sz w:val="20"/>
                <w:szCs w:val="20"/>
              </w:rPr>
            </w:pPr>
            <w:r w:rsidRPr="002470EE">
              <w:rPr>
                <w:rFonts w:cs="Calibri"/>
                <w:b/>
                <w:bCs/>
                <w:color w:val="000000"/>
                <w:sz w:val="20"/>
                <w:szCs w:val="20"/>
              </w:rPr>
              <w:t>Expenditure</w:t>
            </w:r>
          </w:p>
        </w:tc>
        <w:tc>
          <w:tcPr>
            <w:tcW w:w="759" w:type="pct"/>
            <w:shd w:val="clear" w:color="auto" w:fill="auto"/>
            <w:noWrap/>
            <w:hideMark/>
          </w:tcPr>
          <w:p w14:paraId="10233141"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-£1,079</w:t>
            </w:r>
          </w:p>
        </w:tc>
        <w:tc>
          <w:tcPr>
            <w:tcW w:w="614" w:type="pct"/>
            <w:shd w:val="clear" w:color="auto" w:fill="auto"/>
            <w:noWrap/>
            <w:hideMark/>
          </w:tcPr>
          <w:p w14:paraId="312543C9"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-£1,000</w:t>
            </w:r>
          </w:p>
        </w:tc>
        <w:tc>
          <w:tcPr>
            <w:tcW w:w="776" w:type="pct"/>
            <w:shd w:val="clear" w:color="auto" w:fill="auto"/>
            <w:noWrap/>
            <w:hideMark/>
          </w:tcPr>
          <w:p w14:paraId="7DA64032"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-£1,079</w:t>
            </w:r>
          </w:p>
        </w:tc>
        <w:tc>
          <w:tcPr>
            <w:tcW w:w="549" w:type="pct"/>
            <w:shd w:val="clear" w:color="auto" w:fill="auto"/>
            <w:noWrap/>
            <w:hideMark/>
          </w:tcPr>
          <w:p w14:paraId="6DF9B79F"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£0</w:t>
            </w:r>
          </w:p>
        </w:tc>
      </w:tr>
      <w:tr w:rsidR="002470EE" w:rsidRPr="002470EE" w14:paraId="0E24052D" w14:textId="77777777" w:rsidTr="002470EE">
        <w:trPr>
          <w:trHeight w:val="948"/>
        </w:trPr>
        <w:tc>
          <w:tcPr>
            <w:tcW w:w="2302" w:type="pct"/>
            <w:shd w:val="clear" w:color="auto" w:fill="auto"/>
            <w:noWrap/>
            <w:hideMark/>
          </w:tcPr>
          <w:p w14:paraId="29DA1077" w14:textId="77777777" w:rsidR="002470EE" w:rsidRPr="002470EE" w:rsidRDefault="002470EE" w:rsidP="002470EE">
            <w:pPr>
              <w:rPr>
                <w:rFonts w:cs="Calibri"/>
                <w:b/>
                <w:bCs/>
                <w:color w:val="000000"/>
                <w:sz w:val="20"/>
                <w:szCs w:val="20"/>
              </w:rPr>
            </w:pPr>
            <w:r w:rsidRPr="002470EE">
              <w:rPr>
                <w:rFonts w:cs="Calibri"/>
                <w:b/>
                <w:bCs/>
                <w:color w:val="000000"/>
                <w:sz w:val="20"/>
                <w:szCs w:val="20"/>
              </w:rPr>
              <w:t>Economic Wellbeing and Tourism (TOR 10)</w:t>
            </w:r>
          </w:p>
        </w:tc>
        <w:tc>
          <w:tcPr>
            <w:tcW w:w="759" w:type="pct"/>
            <w:shd w:val="clear" w:color="auto" w:fill="auto"/>
            <w:hideMark/>
          </w:tcPr>
          <w:p w14:paraId="2DB67AF3"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Actual Year to Date 31/10/2021</w:t>
            </w:r>
          </w:p>
        </w:tc>
        <w:tc>
          <w:tcPr>
            <w:tcW w:w="614" w:type="pct"/>
            <w:shd w:val="clear" w:color="auto" w:fill="auto"/>
            <w:hideMark/>
          </w:tcPr>
          <w:p w14:paraId="4C978E53"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Budget FY2021-22</w:t>
            </w:r>
          </w:p>
        </w:tc>
        <w:tc>
          <w:tcPr>
            <w:tcW w:w="776" w:type="pct"/>
            <w:shd w:val="clear" w:color="auto" w:fill="auto"/>
            <w:hideMark/>
          </w:tcPr>
          <w:p w14:paraId="6D3BDC05"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Estimated Expenditure to 31/03/22</w:t>
            </w:r>
          </w:p>
        </w:tc>
        <w:tc>
          <w:tcPr>
            <w:tcW w:w="549" w:type="pct"/>
            <w:shd w:val="clear" w:color="auto" w:fill="auto"/>
            <w:hideMark/>
          </w:tcPr>
          <w:p w14:paraId="2C748BCD"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Budget FY2022-23</w:t>
            </w:r>
          </w:p>
        </w:tc>
      </w:tr>
      <w:tr w:rsidR="002470EE" w:rsidRPr="002470EE" w14:paraId="36D82009" w14:textId="77777777" w:rsidTr="002470EE">
        <w:trPr>
          <w:trHeight w:val="624"/>
        </w:trPr>
        <w:tc>
          <w:tcPr>
            <w:tcW w:w="2302" w:type="pct"/>
            <w:shd w:val="clear" w:color="auto" w:fill="auto"/>
            <w:hideMark/>
          </w:tcPr>
          <w:p w14:paraId="16E750B0" w14:textId="77777777" w:rsidR="002470EE" w:rsidRPr="002470EE" w:rsidRDefault="002470EE" w:rsidP="002470EE">
            <w:pPr>
              <w:rPr>
                <w:rFonts w:cs="Calibri"/>
                <w:color w:val="000000"/>
                <w:sz w:val="20"/>
                <w:szCs w:val="20"/>
              </w:rPr>
            </w:pPr>
            <w:r w:rsidRPr="002470EE">
              <w:rPr>
                <w:rFonts w:cs="Calibri"/>
                <w:color w:val="000000"/>
                <w:sz w:val="20"/>
                <w:szCs w:val="20"/>
              </w:rPr>
              <w:t>Grant / Sponsorship Income</w:t>
            </w:r>
          </w:p>
        </w:tc>
        <w:tc>
          <w:tcPr>
            <w:tcW w:w="759" w:type="pct"/>
            <w:shd w:val="clear" w:color="auto" w:fill="auto"/>
            <w:noWrap/>
            <w:hideMark/>
          </w:tcPr>
          <w:p w14:paraId="430F3266" w14:textId="77777777" w:rsidR="002470EE" w:rsidRPr="002470EE" w:rsidRDefault="002470EE" w:rsidP="002470EE">
            <w:pPr>
              <w:jc w:val="right"/>
              <w:rPr>
                <w:rFonts w:cs="Calibri"/>
                <w:color w:val="000000"/>
                <w:sz w:val="20"/>
                <w:szCs w:val="20"/>
              </w:rPr>
            </w:pPr>
            <w:r w:rsidRPr="002470EE">
              <w:rPr>
                <w:rFonts w:cs="Calibri"/>
                <w:color w:val="000000"/>
                <w:sz w:val="20"/>
                <w:szCs w:val="20"/>
              </w:rPr>
              <w:t>£1,000</w:t>
            </w:r>
          </w:p>
        </w:tc>
        <w:tc>
          <w:tcPr>
            <w:tcW w:w="614" w:type="pct"/>
            <w:shd w:val="clear" w:color="auto" w:fill="auto"/>
            <w:noWrap/>
            <w:hideMark/>
          </w:tcPr>
          <w:p w14:paraId="390D5151" w14:textId="77777777" w:rsidR="002470EE" w:rsidRPr="002470EE" w:rsidRDefault="002470EE" w:rsidP="002470EE">
            <w:pPr>
              <w:jc w:val="right"/>
              <w:rPr>
                <w:rFonts w:cs="Calibri"/>
                <w:color w:val="000000"/>
                <w:sz w:val="20"/>
                <w:szCs w:val="20"/>
              </w:rPr>
            </w:pPr>
            <w:r w:rsidRPr="002470EE">
              <w:rPr>
                <w:rFonts w:cs="Calibri"/>
                <w:color w:val="000000"/>
                <w:sz w:val="20"/>
                <w:szCs w:val="20"/>
              </w:rPr>
              <w:t>£1,000</w:t>
            </w:r>
          </w:p>
        </w:tc>
        <w:tc>
          <w:tcPr>
            <w:tcW w:w="776" w:type="pct"/>
            <w:shd w:val="clear" w:color="auto" w:fill="auto"/>
            <w:noWrap/>
            <w:hideMark/>
          </w:tcPr>
          <w:p w14:paraId="4EF5573C" w14:textId="77777777" w:rsidR="002470EE" w:rsidRPr="002470EE" w:rsidRDefault="002470EE" w:rsidP="002470EE">
            <w:pPr>
              <w:jc w:val="right"/>
              <w:rPr>
                <w:rFonts w:cs="Calibri"/>
                <w:color w:val="000000"/>
                <w:sz w:val="20"/>
                <w:szCs w:val="20"/>
              </w:rPr>
            </w:pPr>
            <w:r w:rsidRPr="002470EE">
              <w:rPr>
                <w:rFonts w:cs="Calibri"/>
                <w:color w:val="000000"/>
                <w:sz w:val="20"/>
                <w:szCs w:val="20"/>
              </w:rPr>
              <w:t>£1,000</w:t>
            </w:r>
          </w:p>
        </w:tc>
        <w:tc>
          <w:tcPr>
            <w:tcW w:w="549" w:type="pct"/>
            <w:shd w:val="clear" w:color="auto" w:fill="auto"/>
            <w:noWrap/>
            <w:hideMark/>
          </w:tcPr>
          <w:p w14:paraId="3520653A" w14:textId="77777777" w:rsidR="002470EE" w:rsidRPr="002470EE" w:rsidRDefault="002470EE" w:rsidP="002470EE">
            <w:pPr>
              <w:jc w:val="right"/>
              <w:rPr>
                <w:rFonts w:cs="Calibri"/>
                <w:color w:val="000000"/>
                <w:sz w:val="20"/>
                <w:szCs w:val="20"/>
              </w:rPr>
            </w:pPr>
            <w:r w:rsidRPr="002470EE">
              <w:rPr>
                <w:rFonts w:cs="Calibri"/>
                <w:color w:val="000000"/>
                <w:sz w:val="20"/>
                <w:szCs w:val="20"/>
              </w:rPr>
              <w:t>£1,000</w:t>
            </w:r>
          </w:p>
        </w:tc>
      </w:tr>
      <w:tr w:rsidR="002470EE" w:rsidRPr="002470EE" w14:paraId="2983F88B" w14:textId="77777777" w:rsidTr="002470EE">
        <w:trPr>
          <w:trHeight w:val="324"/>
        </w:trPr>
        <w:tc>
          <w:tcPr>
            <w:tcW w:w="2302" w:type="pct"/>
            <w:shd w:val="clear" w:color="auto" w:fill="auto"/>
            <w:noWrap/>
            <w:hideMark/>
          </w:tcPr>
          <w:p w14:paraId="1C51DB6E" w14:textId="77777777" w:rsidR="002470EE" w:rsidRPr="002470EE" w:rsidRDefault="002470EE" w:rsidP="002470EE">
            <w:pPr>
              <w:rPr>
                <w:rFonts w:cs="Calibri"/>
                <w:b/>
                <w:bCs/>
                <w:color w:val="000000"/>
                <w:sz w:val="20"/>
                <w:szCs w:val="20"/>
              </w:rPr>
            </w:pPr>
            <w:r w:rsidRPr="002470EE">
              <w:rPr>
                <w:rFonts w:cs="Calibri"/>
                <w:b/>
                <w:bCs/>
                <w:color w:val="000000"/>
                <w:sz w:val="20"/>
                <w:szCs w:val="20"/>
              </w:rPr>
              <w:t>Income</w:t>
            </w:r>
          </w:p>
        </w:tc>
        <w:tc>
          <w:tcPr>
            <w:tcW w:w="759" w:type="pct"/>
            <w:shd w:val="clear" w:color="auto" w:fill="auto"/>
            <w:noWrap/>
            <w:hideMark/>
          </w:tcPr>
          <w:p w14:paraId="0B5BBC7E"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£1,000</w:t>
            </w:r>
          </w:p>
        </w:tc>
        <w:tc>
          <w:tcPr>
            <w:tcW w:w="614" w:type="pct"/>
            <w:shd w:val="clear" w:color="auto" w:fill="auto"/>
            <w:noWrap/>
            <w:hideMark/>
          </w:tcPr>
          <w:p w14:paraId="595AE3B8"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£1,000</w:t>
            </w:r>
          </w:p>
        </w:tc>
        <w:tc>
          <w:tcPr>
            <w:tcW w:w="776" w:type="pct"/>
            <w:shd w:val="clear" w:color="auto" w:fill="auto"/>
            <w:noWrap/>
            <w:hideMark/>
          </w:tcPr>
          <w:p w14:paraId="0EDF01A8"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£1,000</w:t>
            </w:r>
          </w:p>
        </w:tc>
        <w:tc>
          <w:tcPr>
            <w:tcW w:w="549" w:type="pct"/>
            <w:shd w:val="clear" w:color="auto" w:fill="auto"/>
            <w:noWrap/>
            <w:hideMark/>
          </w:tcPr>
          <w:p w14:paraId="1C4F4E85"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£1,000</w:t>
            </w:r>
          </w:p>
        </w:tc>
      </w:tr>
      <w:tr w:rsidR="002470EE" w:rsidRPr="002470EE" w14:paraId="45C424E9" w14:textId="77777777" w:rsidTr="002470EE">
        <w:trPr>
          <w:trHeight w:val="324"/>
        </w:trPr>
        <w:tc>
          <w:tcPr>
            <w:tcW w:w="2302" w:type="pct"/>
            <w:shd w:val="clear" w:color="auto" w:fill="auto"/>
            <w:noWrap/>
            <w:hideMark/>
          </w:tcPr>
          <w:p w14:paraId="46E2B720" w14:textId="77777777" w:rsidR="002470EE" w:rsidRPr="002470EE" w:rsidRDefault="002470EE" w:rsidP="002470EE">
            <w:pPr>
              <w:rPr>
                <w:rFonts w:cs="Calibri"/>
                <w:color w:val="000000"/>
                <w:sz w:val="20"/>
                <w:szCs w:val="20"/>
              </w:rPr>
            </w:pPr>
            <w:r w:rsidRPr="002470EE">
              <w:rPr>
                <w:rFonts w:cs="Calibri"/>
                <w:color w:val="000000"/>
                <w:sz w:val="20"/>
                <w:szCs w:val="20"/>
              </w:rPr>
              <w:t>Consultancy Fees</w:t>
            </w:r>
          </w:p>
        </w:tc>
        <w:tc>
          <w:tcPr>
            <w:tcW w:w="759" w:type="pct"/>
            <w:shd w:val="clear" w:color="auto" w:fill="auto"/>
            <w:noWrap/>
            <w:hideMark/>
          </w:tcPr>
          <w:p w14:paraId="02981D2C" w14:textId="77777777" w:rsidR="002470EE" w:rsidRPr="002470EE" w:rsidRDefault="002470EE" w:rsidP="002470EE">
            <w:pPr>
              <w:jc w:val="right"/>
              <w:rPr>
                <w:rFonts w:cs="Calibri"/>
                <w:color w:val="000000"/>
                <w:sz w:val="20"/>
                <w:szCs w:val="20"/>
              </w:rPr>
            </w:pPr>
            <w:r w:rsidRPr="002470EE">
              <w:rPr>
                <w:rFonts w:cs="Calibri"/>
                <w:color w:val="000000"/>
                <w:sz w:val="20"/>
                <w:szCs w:val="20"/>
              </w:rPr>
              <w:t>-£12,800</w:t>
            </w:r>
          </w:p>
        </w:tc>
        <w:tc>
          <w:tcPr>
            <w:tcW w:w="614" w:type="pct"/>
            <w:shd w:val="clear" w:color="auto" w:fill="auto"/>
            <w:noWrap/>
            <w:hideMark/>
          </w:tcPr>
          <w:p w14:paraId="20A3CC98" w14:textId="77777777" w:rsidR="002470EE" w:rsidRPr="002470EE" w:rsidRDefault="002470EE" w:rsidP="002470EE">
            <w:pPr>
              <w:jc w:val="right"/>
              <w:rPr>
                <w:rFonts w:cs="Calibri"/>
                <w:color w:val="000000"/>
                <w:sz w:val="20"/>
                <w:szCs w:val="20"/>
              </w:rPr>
            </w:pPr>
            <w:r w:rsidRPr="002470EE">
              <w:rPr>
                <w:rFonts w:cs="Calibri"/>
                <w:color w:val="000000"/>
                <w:sz w:val="20"/>
                <w:szCs w:val="20"/>
              </w:rPr>
              <w:t>-£36,928</w:t>
            </w:r>
          </w:p>
        </w:tc>
        <w:tc>
          <w:tcPr>
            <w:tcW w:w="776" w:type="pct"/>
            <w:shd w:val="clear" w:color="auto" w:fill="auto"/>
            <w:noWrap/>
            <w:hideMark/>
          </w:tcPr>
          <w:p w14:paraId="46ECB21F" w14:textId="77777777" w:rsidR="002470EE" w:rsidRPr="002470EE" w:rsidRDefault="002470EE" w:rsidP="002470EE">
            <w:pPr>
              <w:jc w:val="right"/>
              <w:rPr>
                <w:rFonts w:cs="Calibri"/>
                <w:color w:val="000000"/>
                <w:sz w:val="20"/>
                <w:szCs w:val="20"/>
              </w:rPr>
            </w:pPr>
            <w:r w:rsidRPr="002470EE">
              <w:rPr>
                <w:rFonts w:cs="Calibri"/>
                <w:color w:val="000000"/>
                <w:sz w:val="20"/>
                <w:szCs w:val="20"/>
              </w:rPr>
              <w:t>-£26,400</w:t>
            </w:r>
          </w:p>
        </w:tc>
        <w:tc>
          <w:tcPr>
            <w:tcW w:w="549" w:type="pct"/>
            <w:shd w:val="clear" w:color="auto" w:fill="auto"/>
            <w:noWrap/>
            <w:hideMark/>
          </w:tcPr>
          <w:p w14:paraId="017A2402" w14:textId="77777777" w:rsidR="002470EE" w:rsidRPr="002470EE" w:rsidRDefault="002470EE" w:rsidP="002470EE">
            <w:pPr>
              <w:jc w:val="right"/>
              <w:rPr>
                <w:rFonts w:cs="Calibri"/>
                <w:color w:val="000000"/>
                <w:sz w:val="20"/>
                <w:szCs w:val="20"/>
              </w:rPr>
            </w:pPr>
            <w:r w:rsidRPr="002470EE">
              <w:rPr>
                <w:rFonts w:cs="Calibri"/>
                <w:color w:val="000000"/>
                <w:sz w:val="20"/>
                <w:szCs w:val="20"/>
              </w:rPr>
              <w:t>-£5,000</w:t>
            </w:r>
          </w:p>
        </w:tc>
      </w:tr>
      <w:tr w:rsidR="002470EE" w:rsidRPr="002470EE" w14:paraId="689B5B39" w14:textId="77777777" w:rsidTr="002470EE">
        <w:trPr>
          <w:trHeight w:val="624"/>
        </w:trPr>
        <w:tc>
          <w:tcPr>
            <w:tcW w:w="2302" w:type="pct"/>
            <w:shd w:val="clear" w:color="auto" w:fill="auto"/>
            <w:hideMark/>
          </w:tcPr>
          <w:p w14:paraId="10C8E3BA" w14:textId="77777777" w:rsidR="002470EE" w:rsidRPr="002470EE" w:rsidRDefault="002470EE" w:rsidP="002470EE">
            <w:pPr>
              <w:rPr>
                <w:rFonts w:cs="Calibri"/>
                <w:color w:val="000000"/>
                <w:sz w:val="20"/>
                <w:szCs w:val="20"/>
              </w:rPr>
            </w:pPr>
            <w:r w:rsidRPr="002470EE">
              <w:rPr>
                <w:rFonts w:cs="Calibri"/>
                <w:color w:val="000000"/>
                <w:sz w:val="20"/>
                <w:szCs w:val="20"/>
              </w:rPr>
              <w:t>Town Centre Manager Activities</w:t>
            </w:r>
          </w:p>
        </w:tc>
        <w:tc>
          <w:tcPr>
            <w:tcW w:w="759" w:type="pct"/>
            <w:shd w:val="clear" w:color="auto" w:fill="auto"/>
            <w:noWrap/>
            <w:hideMark/>
          </w:tcPr>
          <w:p w14:paraId="05D516CA" w14:textId="77777777" w:rsidR="002470EE" w:rsidRPr="002470EE" w:rsidRDefault="002470EE" w:rsidP="002470EE">
            <w:pPr>
              <w:jc w:val="right"/>
              <w:rPr>
                <w:rFonts w:cs="Calibri"/>
                <w:color w:val="000000"/>
                <w:sz w:val="20"/>
                <w:szCs w:val="20"/>
              </w:rPr>
            </w:pPr>
            <w:r w:rsidRPr="002470EE">
              <w:rPr>
                <w:rFonts w:cs="Calibri"/>
                <w:color w:val="000000"/>
                <w:sz w:val="20"/>
                <w:szCs w:val="20"/>
              </w:rPr>
              <w:t>-£123</w:t>
            </w:r>
          </w:p>
        </w:tc>
        <w:tc>
          <w:tcPr>
            <w:tcW w:w="614" w:type="pct"/>
            <w:shd w:val="clear" w:color="auto" w:fill="auto"/>
            <w:noWrap/>
            <w:hideMark/>
          </w:tcPr>
          <w:p w14:paraId="5AD7EA0B" w14:textId="77777777" w:rsidR="002470EE" w:rsidRPr="002470EE" w:rsidRDefault="002470EE" w:rsidP="002470EE">
            <w:pPr>
              <w:jc w:val="right"/>
              <w:rPr>
                <w:rFonts w:cs="Calibri"/>
                <w:color w:val="000000"/>
                <w:sz w:val="20"/>
                <w:szCs w:val="20"/>
              </w:rPr>
            </w:pPr>
            <w:r w:rsidRPr="002470EE">
              <w:rPr>
                <w:rFonts w:cs="Calibri"/>
                <w:color w:val="000000"/>
                <w:sz w:val="20"/>
                <w:szCs w:val="20"/>
              </w:rPr>
              <w:t>-£10,000</w:t>
            </w:r>
          </w:p>
        </w:tc>
        <w:tc>
          <w:tcPr>
            <w:tcW w:w="776" w:type="pct"/>
            <w:shd w:val="clear" w:color="auto" w:fill="auto"/>
            <w:noWrap/>
            <w:hideMark/>
          </w:tcPr>
          <w:p w14:paraId="283A9DB6" w14:textId="77777777" w:rsidR="002470EE" w:rsidRPr="002470EE" w:rsidRDefault="002470EE" w:rsidP="002470EE">
            <w:pPr>
              <w:jc w:val="right"/>
              <w:rPr>
                <w:rFonts w:cs="Calibri"/>
                <w:color w:val="000000"/>
                <w:sz w:val="20"/>
                <w:szCs w:val="20"/>
              </w:rPr>
            </w:pPr>
            <w:r w:rsidRPr="002470EE">
              <w:rPr>
                <w:rFonts w:cs="Calibri"/>
                <w:color w:val="000000"/>
                <w:sz w:val="20"/>
                <w:szCs w:val="20"/>
              </w:rPr>
              <w:t>-£10,000</w:t>
            </w:r>
          </w:p>
        </w:tc>
        <w:tc>
          <w:tcPr>
            <w:tcW w:w="549" w:type="pct"/>
            <w:shd w:val="clear" w:color="auto" w:fill="auto"/>
            <w:noWrap/>
            <w:hideMark/>
          </w:tcPr>
          <w:p w14:paraId="6BC1104D" w14:textId="77777777" w:rsidR="002470EE" w:rsidRPr="002470EE" w:rsidRDefault="002470EE" w:rsidP="002470EE">
            <w:pPr>
              <w:jc w:val="right"/>
              <w:rPr>
                <w:rFonts w:cs="Calibri"/>
                <w:color w:val="000000"/>
                <w:sz w:val="20"/>
                <w:szCs w:val="20"/>
              </w:rPr>
            </w:pPr>
            <w:r w:rsidRPr="002470EE">
              <w:rPr>
                <w:rFonts w:cs="Calibri"/>
                <w:color w:val="000000"/>
                <w:sz w:val="20"/>
                <w:szCs w:val="20"/>
              </w:rPr>
              <w:t>-£5,528</w:t>
            </w:r>
          </w:p>
        </w:tc>
      </w:tr>
      <w:tr w:rsidR="002470EE" w:rsidRPr="002470EE" w14:paraId="552D2BC8" w14:textId="77777777" w:rsidTr="002470EE">
        <w:trPr>
          <w:trHeight w:val="312"/>
        </w:trPr>
        <w:tc>
          <w:tcPr>
            <w:tcW w:w="2302" w:type="pct"/>
            <w:shd w:val="clear" w:color="auto" w:fill="auto"/>
            <w:noWrap/>
            <w:hideMark/>
          </w:tcPr>
          <w:p w14:paraId="2B078049" w14:textId="77777777" w:rsidR="002470EE" w:rsidRPr="002470EE" w:rsidRDefault="002470EE" w:rsidP="002470EE">
            <w:pPr>
              <w:rPr>
                <w:rFonts w:cs="Calibri"/>
                <w:color w:val="000000"/>
                <w:sz w:val="20"/>
                <w:szCs w:val="20"/>
              </w:rPr>
            </w:pPr>
            <w:r w:rsidRPr="002470EE">
              <w:rPr>
                <w:rFonts w:cs="Calibri"/>
                <w:color w:val="000000"/>
                <w:sz w:val="20"/>
                <w:szCs w:val="20"/>
              </w:rPr>
              <w:t>Recruitment costs</w:t>
            </w:r>
          </w:p>
        </w:tc>
        <w:tc>
          <w:tcPr>
            <w:tcW w:w="759" w:type="pct"/>
            <w:shd w:val="clear" w:color="auto" w:fill="auto"/>
            <w:noWrap/>
            <w:hideMark/>
          </w:tcPr>
          <w:p w14:paraId="59D13D8B" w14:textId="77777777" w:rsidR="002470EE" w:rsidRPr="002470EE" w:rsidRDefault="002470EE" w:rsidP="002470EE">
            <w:pPr>
              <w:jc w:val="right"/>
              <w:rPr>
                <w:rFonts w:cs="Calibri"/>
                <w:color w:val="000000"/>
                <w:sz w:val="20"/>
                <w:szCs w:val="20"/>
              </w:rPr>
            </w:pPr>
            <w:r w:rsidRPr="002470EE">
              <w:rPr>
                <w:rFonts w:cs="Calibri"/>
                <w:color w:val="000000"/>
                <w:sz w:val="20"/>
                <w:szCs w:val="20"/>
              </w:rPr>
              <w:t>-£1,000</w:t>
            </w:r>
          </w:p>
        </w:tc>
        <w:tc>
          <w:tcPr>
            <w:tcW w:w="614" w:type="pct"/>
            <w:shd w:val="clear" w:color="auto" w:fill="auto"/>
            <w:noWrap/>
            <w:hideMark/>
          </w:tcPr>
          <w:p w14:paraId="4B32F335" w14:textId="77777777" w:rsidR="002470EE" w:rsidRPr="002470EE" w:rsidRDefault="002470EE" w:rsidP="002470EE">
            <w:pPr>
              <w:jc w:val="right"/>
              <w:rPr>
                <w:rFonts w:cs="Calibri"/>
                <w:color w:val="000000"/>
                <w:sz w:val="20"/>
                <w:szCs w:val="20"/>
              </w:rPr>
            </w:pPr>
            <w:r w:rsidRPr="002470EE">
              <w:rPr>
                <w:rFonts w:cs="Calibri"/>
                <w:color w:val="000000"/>
                <w:sz w:val="20"/>
                <w:szCs w:val="20"/>
              </w:rPr>
              <w:t>-£2,000</w:t>
            </w:r>
          </w:p>
        </w:tc>
        <w:tc>
          <w:tcPr>
            <w:tcW w:w="776" w:type="pct"/>
            <w:shd w:val="clear" w:color="auto" w:fill="auto"/>
            <w:noWrap/>
            <w:hideMark/>
          </w:tcPr>
          <w:p w14:paraId="7CA91FCD" w14:textId="77777777" w:rsidR="002470EE" w:rsidRPr="002470EE" w:rsidRDefault="002470EE" w:rsidP="002470EE">
            <w:pPr>
              <w:jc w:val="right"/>
              <w:rPr>
                <w:rFonts w:cs="Calibri"/>
                <w:color w:val="000000"/>
                <w:sz w:val="20"/>
                <w:szCs w:val="20"/>
              </w:rPr>
            </w:pPr>
            <w:r w:rsidRPr="002470EE">
              <w:rPr>
                <w:rFonts w:cs="Calibri"/>
                <w:color w:val="000000"/>
                <w:sz w:val="20"/>
                <w:szCs w:val="20"/>
              </w:rPr>
              <w:t>-£2,000</w:t>
            </w:r>
          </w:p>
        </w:tc>
        <w:tc>
          <w:tcPr>
            <w:tcW w:w="549" w:type="pct"/>
            <w:shd w:val="clear" w:color="auto" w:fill="auto"/>
            <w:noWrap/>
            <w:hideMark/>
          </w:tcPr>
          <w:p w14:paraId="7F35FCB8"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r>
      <w:tr w:rsidR="002470EE" w:rsidRPr="002470EE" w14:paraId="5BDEAD95" w14:textId="77777777" w:rsidTr="002470EE">
        <w:trPr>
          <w:trHeight w:val="312"/>
        </w:trPr>
        <w:tc>
          <w:tcPr>
            <w:tcW w:w="2302" w:type="pct"/>
            <w:shd w:val="clear" w:color="auto" w:fill="auto"/>
            <w:noWrap/>
            <w:hideMark/>
          </w:tcPr>
          <w:p w14:paraId="40F58B1F" w14:textId="77777777" w:rsidR="002470EE" w:rsidRPr="002470EE" w:rsidRDefault="002470EE" w:rsidP="002470EE">
            <w:pPr>
              <w:rPr>
                <w:rFonts w:cs="Calibri"/>
                <w:color w:val="000000"/>
                <w:sz w:val="20"/>
                <w:szCs w:val="20"/>
              </w:rPr>
            </w:pPr>
            <w:r w:rsidRPr="002470EE">
              <w:rPr>
                <w:rFonts w:cs="Calibri"/>
                <w:color w:val="000000"/>
                <w:sz w:val="20"/>
                <w:szCs w:val="20"/>
              </w:rPr>
              <w:lastRenderedPageBreak/>
              <w:t>Christmas Tree</w:t>
            </w:r>
          </w:p>
        </w:tc>
        <w:tc>
          <w:tcPr>
            <w:tcW w:w="759" w:type="pct"/>
            <w:shd w:val="clear" w:color="auto" w:fill="auto"/>
            <w:noWrap/>
            <w:hideMark/>
          </w:tcPr>
          <w:p w14:paraId="26E6FA95"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c>
          <w:tcPr>
            <w:tcW w:w="614" w:type="pct"/>
            <w:shd w:val="clear" w:color="auto" w:fill="auto"/>
            <w:noWrap/>
            <w:hideMark/>
          </w:tcPr>
          <w:p w14:paraId="0627E333" w14:textId="77777777" w:rsidR="002470EE" w:rsidRPr="002470EE" w:rsidRDefault="002470EE" w:rsidP="002470EE">
            <w:pPr>
              <w:jc w:val="right"/>
              <w:rPr>
                <w:rFonts w:cs="Calibri"/>
                <w:color w:val="000000"/>
                <w:sz w:val="20"/>
                <w:szCs w:val="20"/>
              </w:rPr>
            </w:pPr>
            <w:r w:rsidRPr="002470EE">
              <w:rPr>
                <w:rFonts w:cs="Calibri"/>
                <w:color w:val="000000"/>
                <w:sz w:val="20"/>
                <w:szCs w:val="20"/>
              </w:rPr>
              <w:t>-£1,600</w:t>
            </w:r>
          </w:p>
        </w:tc>
        <w:tc>
          <w:tcPr>
            <w:tcW w:w="776" w:type="pct"/>
            <w:shd w:val="clear" w:color="auto" w:fill="auto"/>
            <w:noWrap/>
            <w:hideMark/>
          </w:tcPr>
          <w:p w14:paraId="4343D06D" w14:textId="77777777" w:rsidR="002470EE" w:rsidRPr="002470EE" w:rsidRDefault="002470EE" w:rsidP="002470EE">
            <w:pPr>
              <w:jc w:val="right"/>
              <w:rPr>
                <w:rFonts w:cs="Calibri"/>
                <w:color w:val="000000"/>
                <w:sz w:val="20"/>
                <w:szCs w:val="20"/>
              </w:rPr>
            </w:pPr>
            <w:r w:rsidRPr="002470EE">
              <w:rPr>
                <w:rFonts w:cs="Calibri"/>
                <w:color w:val="000000"/>
                <w:sz w:val="20"/>
                <w:szCs w:val="20"/>
              </w:rPr>
              <w:t>-£1,650</w:t>
            </w:r>
          </w:p>
        </w:tc>
        <w:tc>
          <w:tcPr>
            <w:tcW w:w="549" w:type="pct"/>
            <w:shd w:val="clear" w:color="auto" w:fill="auto"/>
            <w:noWrap/>
            <w:hideMark/>
          </w:tcPr>
          <w:p w14:paraId="1B9FC895" w14:textId="77777777" w:rsidR="002470EE" w:rsidRPr="002470EE" w:rsidRDefault="002470EE" w:rsidP="002470EE">
            <w:pPr>
              <w:jc w:val="right"/>
              <w:rPr>
                <w:rFonts w:cs="Calibri"/>
                <w:color w:val="000000"/>
                <w:sz w:val="20"/>
                <w:szCs w:val="20"/>
              </w:rPr>
            </w:pPr>
            <w:r w:rsidRPr="002470EE">
              <w:rPr>
                <w:rFonts w:cs="Calibri"/>
                <w:color w:val="000000"/>
                <w:sz w:val="20"/>
                <w:szCs w:val="20"/>
              </w:rPr>
              <w:t>-£1,850</w:t>
            </w:r>
          </w:p>
        </w:tc>
      </w:tr>
      <w:tr w:rsidR="002470EE" w:rsidRPr="002470EE" w14:paraId="5796DA36" w14:textId="77777777" w:rsidTr="002470EE">
        <w:trPr>
          <w:trHeight w:val="324"/>
        </w:trPr>
        <w:tc>
          <w:tcPr>
            <w:tcW w:w="2302" w:type="pct"/>
            <w:shd w:val="clear" w:color="auto" w:fill="auto"/>
            <w:noWrap/>
            <w:hideMark/>
          </w:tcPr>
          <w:p w14:paraId="08B6027A" w14:textId="77777777" w:rsidR="002470EE" w:rsidRPr="002470EE" w:rsidRDefault="002470EE" w:rsidP="002470EE">
            <w:pPr>
              <w:rPr>
                <w:rFonts w:cs="Calibri"/>
                <w:b/>
                <w:bCs/>
                <w:color w:val="000000"/>
                <w:sz w:val="20"/>
                <w:szCs w:val="20"/>
              </w:rPr>
            </w:pPr>
            <w:r w:rsidRPr="002470EE">
              <w:rPr>
                <w:rFonts w:cs="Calibri"/>
                <w:b/>
                <w:bCs/>
                <w:color w:val="000000"/>
                <w:sz w:val="20"/>
                <w:szCs w:val="20"/>
              </w:rPr>
              <w:t>Expenditure</w:t>
            </w:r>
          </w:p>
        </w:tc>
        <w:tc>
          <w:tcPr>
            <w:tcW w:w="759" w:type="pct"/>
            <w:shd w:val="clear" w:color="auto" w:fill="auto"/>
            <w:noWrap/>
            <w:hideMark/>
          </w:tcPr>
          <w:p w14:paraId="4989B186"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-£13,923</w:t>
            </w:r>
          </w:p>
        </w:tc>
        <w:tc>
          <w:tcPr>
            <w:tcW w:w="614" w:type="pct"/>
            <w:shd w:val="clear" w:color="auto" w:fill="auto"/>
            <w:noWrap/>
            <w:hideMark/>
          </w:tcPr>
          <w:p w14:paraId="426C4C27"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-£50,528</w:t>
            </w:r>
          </w:p>
        </w:tc>
        <w:tc>
          <w:tcPr>
            <w:tcW w:w="776" w:type="pct"/>
            <w:shd w:val="clear" w:color="auto" w:fill="auto"/>
            <w:noWrap/>
            <w:hideMark/>
          </w:tcPr>
          <w:p w14:paraId="4FB25247"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-£40,050</w:t>
            </w:r>
          </w:p>
        </w:tc>
        <w:tc>
          <w:tcPr>
            <w:tcW w:w="549" w:type="pct"/>
            <w:shd w:val="clear" w:color="auto" w:fill="auto"/>
            <w:noWrap/>
            <w:hideMark/>
          </w:tcPr>
          <w:p w14:paraId="070B4D08"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-£12,378</w:t>
            </w:r>
          </w:p>
        </w:tc>
      </w:tr>
      <w:tr w:rsidR="002470EE" w:rsidRPr="002470EE" w14:paraId="4860AE28" w14:textId="77777777" w:rsidTr="002470EE">
        <w:trPr>
          <w:trHeight w:val="948"/>
        </w:trPr>
        <w:tc>
          <w:tcPr>
            <w:tcW w:w="2302" w:type="pct"/>
            <w:shd w:val="clear" w:color="auto" w:fill="auto"/>
            <w:noWrap/>
            <w:hideMark/>
          </w:tcPr>
          <w:p w14:paraId="513E2D32" w14:textId="77777777" w:rsidR="002470EE" w:rsidRPr="002470EE" w:rsidRDefault="002470EE" w:rsidP="002470EE">
            <w:pPr>
              <w:rPr>
                <w:rFonts w:cs="Calibri"/>
                <w:b/>
                <w:bCs/>
                <w:color w:val="000000"/>
                <w:sz w:val="20"/>
                <w:szCs w:val="20"/>
              </w:rPr>
            </w:pPr>
            <w:r w:rsidRPr="002470EE">
              <w:rPr>
                <w:rFonts w:cs="Calibri"/>
                <w:b/>
                <w:bCs/>
                <w:color w:val="000000"/>
                <w:sz w:val="20"/>
                <w:szCs w:val="20"/>
              </w:rPr>
              <w:t>Projects (TOR 12)</w:t>
            </w:r>
          </w:p>
        </w:tc>
        <w:tc>
          <w:tcPr>
            <w:tcW w:w="759" w:type="pct"/>
            <w:shd w:val="clear" w:color="auto" w:fill="auto"/>
            <w:hideMark/>
          </w:tcPr>
          <w:p w14:paraId="5958C05D"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Actual Year to Date 31/10/2021</w:t>
            </w:r>
          </w:p>
        </w:tc>
        <w:tc>
          <w:tcPr>
            <w:tcW w:w="614" w:type="pct"/>
            <w:shd w:val="clear" w:color="auto" w:fill="auto"/>
            <w:hideMark/>
          </w:tcPr>
          <w:p w14:paraId="3CD88A86"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Budget FY2021-22</w:t>
            </w:r>
          </w:p>
        </w:tc>
        <w:tc>
          <w:tcPr>
            <w:tcW w:w="776" w:type="pct"/>
            <w:shd w:val="clear" w:color="auto" w:fill="auto"/>
            <w:hideMark/>
          </w:tcPr>
          <w:p w14:paraId="5A470F3E"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Estimated Expenditure to 31/03/22</w:t>
            </w:r>
          </w:p>
        </w:tc>
        <w:tc>
          <w:tcPr>
            <w:tcW w:w="549" w:type="pct"/>
            <w:shd w:val="clear" w:color="auto" w:fill="auto"/>
            <w:hideMark/>
          </w:tcPr>
          <w:p w14:paraId="7320B22F"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Budget FY2022-23</w:t>
            </w:r>
          </w:p>
        </w:tc>
      </w:tr>
      <w:tr w:rsidR="002470EE" w:rsidRPr="002470EE" w14:paraId="65BE1D81" w14:textId="77777777" w:rsidTr="002470EE">
        <w:trPr>
          <w:trHeight w:val="312"/>
        </w:trPr>
        <w:tc>
          <w:tcPr>
            <w:tcW w:w="2302" w:type="pct"/>
            <w:shd w:val="clear" w:color="auto" w:fill="auto"/>
            <w:noWrap/>
            <w:hideMark/>
          </w:tcPr>
          <w:p w14:paraId="400622C0" w14:textId="77777777" w:rsidR="002470EE" w:rsidRPr="002470EE" w:rsidRDefault="002470EE" w:rsidP="002470EE">
            <w:pPr>
              <w:rPr>
                <w:rFonts w:cs="Calibri"/>
                <w:color w:val="000000"/>
                <w:sz w:val="20"/>
                <w:szCs w:val="20"/>
              </w:rPr>
            </w:pPr>
            <w:r w:rsidRPr="002470EE">
              <w:rPr>
                <w:rFonts w:cs="Calibri"/>
                <w:color w:val="000000"/>
                <w:sz w:val="20"/>
                <w:szCs w:val="20"/>
              </w:rPr>
              <w:t>Public Realm Consultation</w:t>
            </w:r>
          </w:p>
        </w:tc>
        <w:tc>
          <w:tcPr>
            <w:tcW w:w="759" w:type="pct"/>
            <w:shd w:val="clear" w:color="auto" w:fill="auto"/>
            <w:noWrap/>
            <w:hideMark/>
          </w:tcPr>
          <w:p w14:paraId="46700102" w14:textId="77777777" w:rsidR="002470EE" w:rsidRPr="002470EE" w:rsidRDefault="002470EE" w:rsidP="002470EE">
            <w:pPr>
              <w:jc w:val="right"/>
              <w:rPr>
                <w:rFonts w:cs="Calibri"/>
                <w:color w:val="000000"/>
                <w:sz w:val="20"/>
                <w:szCs w:val="20"/>
              </w:rPr>
            </w:pPr>
            <w:r w:rsidRPr="002470EE">
              <w:rPr>
                <w:rFonts w:cs="Calibri"/>
                <w:color w:val="000000"/>
                <w:sz w:val="20"/>
                <w:szCs w:val="20"/>
              </w:rPr>
              <w:t>-£243</w:t>
            </w:r>
          </w:p>
        </w:tc>
        <w:tc>
          <w:tcPr>
            <w:tcW w:w="614" w:type="pct"/>
            <w:shd w:val="clear" w:color="auto" w:fill="auto"/>
            <w:noWrap/>
            <w:hideMark/>
          </w:tcPr>
          <w:p w14:paraId="51E37AB9"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c>
          <w:tcPr>
            <w:tcW w:w="776" w:type="pct"/>
            <w:shd w:val="clear" w:color="auto" w:fill="auto"/>
            <w:noWrap/>
            <w:hideMark/>
          </w:tcPr>
          <w:p w14:paraId="1EE7F29C" w14:textId="77777777" w:rsidR="002470EE" w:rsidRPr="002470EE" w:rsidRDefault="002470EE" w:rsidP="002470EE">
            <w:pPr>
              <w:jc w:val="right"/>
              <w:rPr>
                <w:rFonts w:cs="Calibri"/>
                <w:color w:val="000000"/>
                <w:sz w:val="20"/>
                <w:szCs w:val="20"/>
              </w:rPr>
            </w:pPr>
            <w:r w:rsidRPr="002470EE">
              <w:rPr>
                <w:rFonts w:cs="Calibri"/>
                <w:color w:val="000000"/>
                <w:sz w:val="20"/>
                <w:szCs w:val="20"/>
              </w:rPr>
              <w:t>-£243</w:t>
            </w:r>
          </w:p>
        </w:tc>
        <w:tc>
          <w:tcPr>
            <w:tcW w:w="549" w:type="pct"/>
            <w:shd w:val="clear" w:color="auto" w:fill="auto"/>
            <w:noWrap/>
            <w:hideMark/>
          </w:tcPr>
          <w:p w14:paraId="435317A0"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r>
      <w:tr w:rsidR="002470EE" w:rsidRPr="002470EE" w14:paraId="55FE6A61" w14:textId="77777777" w:rsidTr="002470EE">
        <w:trPr>
          <w:trHeight w:val="324"/>
        </w:trPr>
        <w:tc>
          <w:tcPr>
            <w:tcW w:w="2302" w:type="pct"/>
            <w:shd w:val="clear" w:color="auto" w:fill="auto"/>
            <w:noWrap/>
            <w:hideMark/>
          </w:tcPr>
          <w:p w14:paraId="497EC989" w14:textId="77777777" w:rsidR="002470EE" w:rsidRPr="002470EE" w:rsidRDefault="002470EE" w:rsidP="002470EE">
            <w:pPr>
              <w:rPr>
                <w:rFonts w:cs="Calibri"/>
                <w:b/>
                <w:bCs/>
                <w:color w:val="000000"/>
                <w:sz w:val="20"/>
                <w:szCs w:val="20"/>
              </w:rPr>
            </w:pPr>
            <w:r w:rsidRPr="002470EE">
              <w:rPr>
                <w:rFonts w:cs="Calibri"/>
                <w:b/>
                <w:bCs/>
                <w:color w:val="000000"/>
                <w:sz w:val="20"/>
                <w:szCs w:val="20"/>
              </w:rPr>
              <w:t>Expenditure</w:t>
            </w:r>
          </w:p>
        </w:tc>
        <w:tc>
          <w:tcPr>
            <w:tcW w:w="759" w:type="pct"/>
            <w:shd w:val="clear" w:color="auto" w:fill="auto"/>
            <w:noWrap/>
            <w:hideMark/>
          </w:tcPr>
          <w:p w14:paraId="20066749"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-£243</w:t>
            </w:r>
          </w:p>
        </w:tc>
        <w:tc>
          <w:tcPr>
            <w:tcW w:w="614" w:type="pct"/>
            <w:shd w:val="clear" w:color="auto" w:fill="auto"/>
            <w:noWrap/>
            <w:hideMark/>
          </w:tcPr>
          <w:p w14:paraId="30B51F2E"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£0</w:t>
            </w:r>
          </w:p>
        </w:tc>
        <w:tc>
          <w:tcPr>
            <w:tcW w:w="776" w:type="pct"/>
            <w:shd w:val="clear" w:color="auto" w:fill="auto"/>
            <w:noWrap/>
            <w:hideMark/>
          </w:tcPr>
          <w:p w14:paraId="2F7A0260"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-£243</w:t>
            </w:r>
          </w:p>
        </w:tc>
        <w:tc>
          <w:tcPr>
            <w:tcW w:w="549" w:type="pct"/>
            <w:shd w:val="clear" w:color="auto" w:fill="auto"/>
            <w:noWrap/>
            <w:hideMark/>
          </w:tcPr>
          <w:p w14:paraId="76B9EE78"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£0</w:t>
            </w:r>
          </w:p>
        </w:tc>
      </w:tr>
      <w:tr w:rsidR="002470EE" w:rsidRPr="002470EE" w14:paraId="525DFFC4" w14:textId="77777777" w:rsidTr="002470EE">
        <w:trPr>
          <w:trHeight w:val="948"/>
        </w:trPr>
        <w:tc>
          <w:tcPr>
            <w:tcW w:w="2302" w:type="pct"/>
            <w:shd w:val="clear" w:color="auto" w:fill="auto"/>
            <w:noWrap/>
            <w:hideMark/>
          </w:tcPr>
          <w:p w14:paraId="1C43DD96" w14:textId="77777777" w:rsidR="002470EE" w:rsidRPr="002470EE" w:rsidRDefault="002470EE" w:rsidP="002470EE">
            <w:pPr>
              <w:rPr>
                <w:rFonts w:cs="Calibri"/>
                <w:b/>
                <w:bCs/>
                <w:color w:val="000000"/>
                <w:sz w:val="20"/>
                <w:szCs w:val="20"/>
              </w:rPr>
            </w:pPr>
            <w:r w:rsidRPr="002470EE">
              <w:rPr>
                <w:rFonts w:cs="Calibri"/>
                <w:b/>
                <w:bCs/>
                <w:color w:val="000000"/>
                <w:sz w:val="20"/>
                <w:szCs w:val="20"/>
              </w:rPr>
              <w:t>Leisure &amp; Recreation (TOR 11)</w:t>
            </w:r>
          </w:p>
        </w:tc>
        <w:tc>
          <w:tcPr>
            <w:tcW w:w="759" w:type="pct"/>
            <w:shd w:val="clear" w:color="auto" w:fill="auto"/>
            <w:hideMark/>
          </w:tcPr>
          <w:p w14:paraId="72988EDE"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Actual Year to Date 31/10/2021</w:t>
            </w:r>
          </w:p>
        </w:tc>
        <w:tc>
          <w:tcPr>
            <w:tcW w:w="614" w:type="pct"/>
            <w:shd w:val="clear" w:color="auto" w:fill="auto"/>
            <w:hideMark/>
          </w:tcPr>
          <w:p w14:paraId="61ADD082"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Budget FY2021-22</w:t>
            </w:r>
          </w:p>
        </w:tc>
        <w:tc>
          <w:tcPr>
            <w:tcW w:w="776" w:type="pct"/>
            <w:shd w:val="clear" w:color="auto" w:fill="auto"/>
            <w:hideMark/>
          </w:tcPr>
          <w:p w14:paraId="642500CA"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Estimated Expenditure to 31/03/22</w:t>
            </w:r>
          </w:p>
        </w:tc>
        <w:tc>
          <w:tcPr>
            <w:tcW w:w="549" w:type="pct"/>
            <w:shd w:val="clear" w:color="auto" w:fill="auto"/>
            <w:hideMark/>
          </w:tcPr>
          <w:p w14:paraId="7A9C1EFE"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Budget FY2022-23</w:t>
            </w:r>
          </w:p>
        </w:tc>
      </w:tr>
      <w:tr w:rsidR="002470EE" w:rsidRPr="002470EE" w14:paraId="41B130A0" w14:textId="77777777" w:rsidTr="002470EE">
        <w:trPr>
          <w:trHeight w:val="312"/>
        </w:trPr>
        <w:tc>
          <w:tcPr>
            <w:tcW w:w="2302" w:type="pct"/>
            <w:shd w:val="clear" w:color="auto" w:fill="auto"/>
            <w:noWrap/>
            <w:hideMark/>
          </w:tcPr>
          <w:p w14:paraId="7B29E807" w14:textId="77777777" w:rsidR="002470EE" w:rsidRPr="002470EE" w:rsidRDefault="002470EE" w:rsidP="002470EE">
            <w:pPr>
              <w:rPr>
                <w:rFonts w:cs="Calibri"/>
                <w:color w:val="000000"/>
                <w:sz w:val="20"/>
                <w:szCs w:val="20"/>
              </w:rPr>
            </w:pPr>
            <w:r w:rsidRPr="002470EE">
              <w:rPr>
                <w:rFonts w:cs="Calibri"/>
                <w:color w:val="000000"/>
                <w:sz w:val="20"/>
                <w:szCs w:val="20"/>
              </w:rPr>
              <w:t>Hassall Road Play Area Phase 2</w:t>
            </w:r>
          </w:p>
        </w:tc>
        <w:tc>
          <w:tcPr>
            <w:tcW w:w="759" w:type="pct"/>
            <w:shd w:val="clear" w:color="auto" w:fill="auto"/>
            <w:noWrap/>
            <w:hideMark/>
          </w:tcPr>
          <w:p w14:paraId="11B74EFB"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c>
          <w:tcPr>
            <w:tcW w:w="614" w:type="pct"/>
            <w:shd w:val="clear" w:color="auto" w:fill="auto"/>
            <w:noWrap/>
            <w:hideMark/>
          </w:tcPr>
          <w:p w14:paraId="405D9F2B" w14:textId="77777777" w:rsidR="002470EE" w:rsidRPr="002470EE" w:rsidRDefault="002470EE" w:rsidP="002470EE">
            <w:pPr>
              <w:jc w:val="right"/>
              <w:rPr>
                <w:rFonts w:cs="Calibri"/>
                <w:color w:val="000000"/>
                <w:sz w:val="20"/>
                <w:szCs w:val="20"/>
              </w:rPr>
            </w:pPr>
            <w:r w:rsidRPr="002470EE">
              <w:rPr>
                <w:rFonts w:cs="Calibri"/>
                <w:color w:val="000000"/>
                <w:sz w:val="20"/>
                <w:szCs w:val="20"/>
              </w:rPr>
              <w:t>-£56,480</w:t>
            </w:r>
          </w:p>
        </w:tc>
        <w:tc>
          <w:tcPr>
            <w:tcW w:w="776" w:type="pct"/>
            <w:shd w:val="clear" w:color="auto" w:fill="auto"/>
            <w:noWrap/>
            <w:hideMark/>
          </w:tcPr>
          <w:p w14:paraId="62AFFFFF" w14:textId="77777777" w:rsidR="002470EE" w:rsidRPr="002470EE" w:rsidRDefault="002470EE" w:rsidP="002470EE">
            <w:pPr>
              <w:jc w:val="right"/>
              <w:rPr>
                <w:rFonts w:cs="Calibri"/>
                <w:color w:val="000000"/>
                <w:sz w:val="20"/>
                <w:szCs w:val="20"/>
              </w:rPr>
            </w:pPr>
            <w:r w:rsidRPr="002470EE">
              <w:rPr>
                <w:rFonts w:cs="Calibri"/>
                <w:color w:val="000000"/>
                <w:sz w:val="20"/>
                <w:szCs w:val="20"/>
              </w:rPr>
              <w:t>-£56,480</w:t>
            </w:r>
          </w:p>
        </w:tc>
        <w:tc>
          <w:tcPr>
            <w:tcW w:w="549" w:type="pct"/>
            <w:shd w:val="clear" w:color="auto" w:fill="auto"/>
            <w:noWrap/>
            <w:hideMark/>
          </w:tcPr>
          <w:p w14:paraId="14FCCF80"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r>
      <w:tr w:rsidR="002470EE" w:rsidRPr="002470EE" w14:paraId="7DF42DA7" w14:textId="77777777" w:rsidTr="002470EE">
        <w:trPr>
          <w:trHeight w:val="312"/>
        </w:trPr>
        <w:tc>
          <w:tcPr>
            <w:tcW w:w="2302" w:type="pct"/>
            <w:shd w:val="clear" w:color="auto" w:fill="auto"/>
            <w:noWrap/>
            <w:vAlign w:val="bottom"/>
            <w:hideMark/>
          </w:tcPr>
          <w:p w14:paraId="45A33CC5" w14:textId="77777777" w:rsidR="002470EE" w:rsidRPr="002470EE" w:rsidRDefault="002470EE" w:rsidP="002470EE">
            <w:pPr>
              <w:rPr>
                <w:rFonts w:cs="Calibri"/>
                <w:color w:val="000000"/>
                <w:sz w:val="20"/>
                <w:szCs w:val="20"/>
              </w:rPr>
            </w:pPr>
            <w:r w:rsidRPr="002470EE">
              <w:rPr>
                <w:rFonts w:cs="Calibri"/>
                <w:color w:val="000000"/>
                <w:sz w:val="20"/>
                <w:szCs w:val="20"/>
              </w:rPr>
              <w:t>Play Area and Open Spaces Working group</w:t>
            </w:r>
          </w:p>
        </w:tc>
        <w:tc>
          <w:tcPr>
            <w:tcW w:w="759" w:type="pct"/>
            <w:shd w:val="clear" w:color="auto" w:fill="auto"/>
            <w:noWrap/>
            <w:hideMark/>
          </w:tcPr>
          <w:p w14:paraId="225F38D2"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c>
          <w:tcPr>
            <w:tcW w:w="614" w:type="pct"/>
            <w:shd w:val="clear" w:color="auto" w:fill="auto"/>
            <w:noWrap/>
            <w:hideMark/>
          </w:tcPr>
          <w:p w14:paraId="3A138F4E"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c>
          <w:tcPr>
            <w:tcW w:w="776" w:type="pct"/>
            <w:shd w:val="clear" w:color="auto" w:fill="auto"/>
            <w:noWrap/>
            <w:hideMark/>
          </w:tcPr>
          <w:p w14:paraId="1B6D73F6"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c>
          <w:tcPr>
            <w:tcW w:w="549" w:type="pct"/>
            <w:shd w:val="clear" w:color="auto" w:fill="auto"/>
            <w:noWrap/>
            <w:hideMark/>
          </w:tcPr>
          <w:p w14:paraId="510668ED"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r>
      <w:tr w:rsidR="002470EE" w:rsidRPr="002470EE" w14:paraId="5927E41C" w14:textId="77777777" w:rsidTr="002470EE">
        <w:trPr>
          <w:trHeight w:val="324"/>
        </w:trPr>
        <w:tc>
          <w:tcPr>
            <w:tcW w:w="2302" w:type="pct"/>
            <w:shd w:val="clear" w:color="auto" w:fill="auto"/>
            <w:noWrap/>
            <w:hideMark/>
          </w:tcPr>
          <w:p w14:paraId="1B884C8B" w14:textId="77777777" w:rsidR="002470EE" w:rsidRPr="002470EE" w:rsidRDefault="002470EE" w:rsidP="002470EE">
            <w:pPr>
              <w:rPr>
                <w:rFonts w:cs="Calibri"/>
                <w:b/>
                <w:bCs/>
                <w:color w:val="000000"/>
                <w:sz w:val="20"/>
                <w:szCs w:val="20"/>
              </w:rPr>
            </w:pPr>
            <w:r w:rsidRPr="002470EE">
              <w:rPr>
                <w:rFonts w:cs="Calibri"/>
                <w:b/>
                <w:bCs/>
                <w:color w:val="000000"/>
                <w:sz w:val="20"/>
                <w:szCs w:val="20"/>
              </w:rPr>
              <w:t>Expenditure</w:t>
            </w:r>
          </w:p>
        </w:tc>
        <w:tc>
          <w:tcPr>
            <w:tcW w:w="759" w:type="pct"/>
            <w:shd w:val="clear" w:color="auto" w:fill="auto"/>
            <w:noWrap/>
            <w:hideMark/>
          </w:tcPr>
          <w:p w14:paraId="56ED2120"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£0</w:t>
            </w:r>
          </w:p>
        </w:tc>
        <w:tc>
          <w:tcPr>
            <w:tcW w:w="614" w:type="pct"/>
            <w:shd w:val="clear" w:color="auto" w:fill="auto"/>
            <w:noWrap/>
            <w:hideMark/>
          </w:tcPr>
          <w:p w14:paraId="621C9E0B"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-£56,480</w:t>
            </w:r>
          </w:p>
        </w:tc>
        <w:tc>
          <w:tcPr>
            <w:tcW w:w="776" w:type="pct"/>
            <w:shd w:val="clear" w:color="auto" w:fill="auto"/>
            <w:noWrap/>
            <w:hideMark/>
          </w:tcPr>
          <w:p w14:paraId="7EE7E887"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-£56,480</w:t>
            </w:r>
          </w:p>
        </w:tc>
        <w:tc>
          <w:tcPr>
            <w:tcW w:w="549" w:type="pct"/>
            <w:shd w:val="clear" w:color="auto" w:fill="auto"/>
            <w:noWrap/>
            <w:hideMark/>
          </w:tcPr>
          <w:p w14:paraId="21D08FC3"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£0</w:t>
            </w:r>
          </w:p>
        </w:tc>
      </w:tr>
      <w:tr w:rsidR="002470EE" w:rsidRPr="002470EE" w14:paraId="1C6EB10B" w14:textId="77777777" w:rsidTr="002470EE">
        <w:trPr>
          <w:trHeight w:val="948"/>
        </w:trPr>
        <w:tc>
          <w:tcPr>
            <w:tcW w:w="2302" w:type="pct"/>
            <w:shd w:val="clear" w:color="auto" w:fill="auto"/>
            <w:noWrap/>
            <w:hideMark/>
          </w:tcPr>
          <w:p w14:paraId="6A66EFD2" w14:textId="77777777" w:rsidR="002470EE" w:rsidRPr="002470EE" w:rsidRDefault="002470EE" w:rsidP="002470EE">
            <w:pPr>
              <w:rPr>
                <w:rFonts w:cs="Calibri"/>
                <w:b/>
                <w:bCs/>
                <w:color w:val="000000"/>
                <w:sz w:val="20"/>
                <w:szCs w:val="20"/>
              </w:rPr>
            </w:pPr>
            <w:r w:rsidRPr="002470EE">
              <w:rPr>
                <w:rFonts w:cs="Calibri"/>
                <w:b/>
                <w:bCs/>
                <w:color w:val="000000"/>
                <w:sz w:val="20"/>
                <w:szCs w:val="20"/>
              </w:rPr>
              <w:t>Heritage (TOR 21)</w:t>
            </w:r>
          </w:p>
        </w:tc>
        <w:tc>
          <w:tcPr>
            <w:tcW w:w="759" w:type="pct"/>
            <w:shd w:val="clear" w:color="auto" w:fill="auto"/>
            <w:hideMark/>
          </w:tcPr>
          <w:p w14:paraId="0A0B297A"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Actual Year to Date 31/10/2021</w:t>
            </w:r>
          </w:p>
        </w:tc>
        <w:tc>
          <w:tcPr>
            <w:tcW w:w="614" w:type="pct"/>
            <w:shd w:val="clear" w:color="auto" w:fill="auto"/>
            <w:hideMark/>
          </w:tcPr>
          <w:p w14:paraId="6942ED28"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Budget FY2021-22</w:t>
            </w:r>
          </w:p>
        </w:tc>
        <w:tc>
          <w:tcPr>
            <w:tcW w:w="776" w:type="pct"/>
            <w:shd w:val="clear" w:color="auto" w:fill="auto"/>
            <w:hideMark/>
          </w:tcPr>
          <w:p w14:paraId="47910E71"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Estimated Expenditure to 31/03/22</w:t>
            </w:r>
          </w:p>
        </w:tc>
        <w:tc>
          <w:tcPr>
            <w:tcW w:w="549" w:type="pct"/>
            <w:shd w:val="clear" w:color="auto" w:fill="auto"/>
            <w:hideMark/>
          </w:tcPr>
          <w:p w14:paraId="22E3E902" w14:textId="77777777" w:rsidR="002470EE" w:rsidRPr="002470EE" w:rsidRDefault="002470EE" w:rsidP="002470EE">
            <w:pPr>
              <w:jc w:val="center"/>
              <w:rPr>
                <w:rFonts w:cs="Calibri"/>
                <w:b/>
                <w:bCs/>
                <w:color w:val="000000"/>
                <w:sz w:val="20"/>
                <w:szCs w:val="20"/>
              </w:rPr>
            </w:pPr>
            <w:r w:rsidRPr="002470EE">
              <w:rPr>
                <w:rFonts w:cs="Calibri"/>
                <w:b/>
                <w:bCs/>
                <w:color w:val="000000"/>
                <w:sz w:val="20"/>
                <w:szCs w:val="20"/>
              </w:rPr>
              <w:t>Budget FY2022-23</w:t>
            </w:r>
          </w:p>
        </w:tc>
      </w:tr>
      <w:tr w:rsidR="002470EE" w:rsidRPr="002470EE" w14:paraId="13B0E29A" w14:textId="77777777" w:rsidTr="002470EE">
        <w:trPr>
          <w:trHeight w:val="624"/>
        </w:trPr>
        <w:tc>
          <w:tcPr>
            <w:tcW w:w="2302" w:type="pct"/>
            <w:shd w:val="clear" w:color="auto" w:fill="auto"/>
            <w:hideMark/>
          </w:tcPr>
          <w:p w14:paraId="5D8AB921" w14:textId="77777777" w:rsidR="002470EE" w:rsidRPr="002470EE" w:rsidRDefault="002470EE" w:rsidP="002470EE">
            <w:pPr>
              <w:rPr>
                <w:rFonts w:cs="Calibri"/>
                <w:color w:val="000000"/>
                <w:sz w:val="20"/>
                <w:szCs w:val="20"/>
              </w:rPr>
            </w:pPr>
            <w:r w:rsidRPr="002470EE">
              <w:rPr>
                <w:rFonts w:cs="Calibri"/>
                <w:color w:val="000000"/>
                <w:sz w:val="20"/>
                <w:szCs w:val="20"/>
              </w:rPr>
              <w:t>Remembrance parade road closure</w:t>
            </w:r>
          </w:p>
        </w:tc>
        <w:tc>
          <w:tcPr>
            <w:tcW w:w="759" w:type="pct"/>
            <w:shd w:val="clear" w:color="auto" w:fill="auto"/>
            <w:noWrap/>
            <w:hideMark/>
          </w:tcPr>
          <w:p w14:paraId="2DED016E"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c>
          <w:tcPr>
            <w:tcW w:w="614" w:type="pct"/>
            <w:shd w:val="clear" w:color="auto" w:fill="auto"/>
            <w:noWrap/>
            <w:hideMark/>
          </w:tcPr>
          <w:p w14:paraId="785C95A6" w14:textId="77777777" w:rsidR="002470EE" w:rsidRPr="002470EE" w:rsidRDefault="002470EE" w:rsidP="002470EE">
            <w:pPr>
              <w:jc w:val="right"/>
              <w:rPr>
                <w:rFonts w:cs="Calibri"/>
                <w:color w:val="000000"/>
                <w:sz w:val="20"/>
                <w:szCs w:val="20"/>
              </w:rPr>
            </w:pPr>
            <w:r w:rsidRPr="002470EE">
              <w:rPr>
                <w:rFonts w:cs="Calibri"/>
                <w:color w:val="000000"/>
                <w:sz w:val="20"/>
                <w:szCs w:val="20"/>
              </w:rPr>
              <w:t>-£2,000</w:t>
            </w:r>
          </w:p>
        </w:tc>
        <w:tc>
          <w:tcPr>
            <w:tcW w:w="776" w:type="pct"/>
            <w:shd w:val="clear" w:color="auto" w:fill="auto"/>
            <w:noWrap/>
            <w:hideMark/>
          </w:tcPr>
          <w:p w14:paraId="12E60675" w14:textId="77777777" w:rsidR="002470EE" w:rsidRPr="002470EE" w:rsidRDefault="002470EE" w:rsidP="002470EE">
            <w:pPr>
              <w:jc w:val="right"/>
              <w:rPr>
                <w:rFonts w:cs="Calibri"/>
                <w:color w:val="000000"/>
                <w:sz w:val="20"/>
                <w:szCs w:val="20"/>
              </w:rPr>
            </w:pPr>
            <w:r w:rsidRPr="002470EE">
              <w:rPr>
                <w:rFonts w:cs="Calibri"/>
                <w:color w:val="000000"/>
                <w:sz w:val="20"/>
                <w:szCs w:val="20"/>
              </w:rPr>
              <w:t>-£1,275</w:t>
            </w:r>
          </w:p>
        </w:tc>
        <w:tc>
          <w:tcPr>
            <w:tcW w:w="549" w:type="pct"/>
            <w:shd w:val="clear" w:color="auto" w:fill="auto"/>
            <w:noWrap/>
            <w:hideMark/>
          </w:tcPr>
          <w:p w14:paraId="1D926171" w14:textId="77777777" w:rsidR="002470EE" w:rsidRPr="002470EE" w:rsidRDefault="002470EE" w:rsidP="002470EE">
            <w:pPr>
              <w:jc w:val="right"/>
              <w:rPr>
                <w:rFonts w:cs="Calibri"/>
                <w:color w:val="000000"/>
                <w:sz w:val="20"/>
                <w:szCs w:val="20"/>
              </w:rPr>
            </w:pPr>
            <w:r w:rsidRPr="002470EE">
              <w:rPr>
                <w:rFonts w:cs="Calibri"/>
                <w:color w:val="000000"/>
                <w:sz w:val="20"/>
                <w:szCs w:val="20"/>
              </w:rPr>
              <w:t>-£1,500</w:t>
            </w:r>
          </w:p>
        </w:tc>
      </w:tr>
      <w:tr w:rsidR="002470EE" w:rsidRPr="002470EE" w14:paraId="27759C86" w14:textId="77777777" w:rsidTr="002470EE">
        <w:trPr>
          <w:trHeight w:val="312"/>
        </w:trPr>
        <w:tc>
          <w:tcPr>
            <w:tcW w:w="2302" w:type="pct"/>
            <w:shd w:val="clear" w:color="auto" w:fill="auto"/>
            <w:noWrap/>
            <w:hideMark/>
          </w:tcPr>
          <w:p w14:paraId="03F1EA6B" w14:textId="77777777" w:rsidR="002470EE" w:rsidRPr="002470EE" w:rsidRDefault="002470EE" w:rsidP="002470EE">
            <w:pPr>
              <w:rPr>
                <w:rFonts w:cs="Calibri"/>
                <w:color w:val="000000"/>
                <w:sz w:val="20"/>
                <w:szCs w:val="20"/>
              </w:rPr>
            </w:pPr>
            <w:r w:rsidRPr="002470EE">
              <w:rPr>
                <w:rFonts w:cs="Calibri"/>
                <w:color w:val="000000"/>
                <w:sz w:val="20"/>
                <w:szCs w:val="20"/>
              </w:rPr>
              <w:t>Lamp post poppies</w:t>
            </w:r>
          </w:p>
        </w:tc>
        <w:tc>
          <w:tcPr>
            <w:tcW w:w="759" w:type="pct"/>
            <w:shd w:val="clear" w:color="auto" w:fill="auto"/>
            <w:noWrap/>
            <w:hideMark/>
          </w:tcPr>
          <w:p w14:paraId="72BAAE62"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c>
          <w:tcPr>
            <w:tcW w:w="614" w:type="pct"/>
            <w:shd w:val="clear" w:color="auto" w:fill="auto"/>
            <w:noWrap/>
            <w:hideMark/>
          </w:tcPr>
          <w:p w14:paraId="7EC0E98C" w14:textId="77777777" w:rsidR="002470EE" w:rsidRPr="002470EE" w:rsidRDefault="002470EE" w:rsidP="002470EE">
            <w:pPr>
              <w:jc w:val="right"/>
              <w:rPr>
                <w:rFonts w:cs="Calibri"/>
                <w:color w:val="000000"/>
                <w:sz w:val="20"/>
                <w:szCs w:val="20"/>
              </w:rPr>
            </w:pPr>
            <w:r w:rsidRPr="002470EE">
              <w:rPr>
                <w:rFonts w:cs="Calibri"/>
                <w:color w:val="000000"/>
                <w:sz w:val="20"/>
                <w:szCs w:val="20"/>
              </w:rPr>
              <w:t>-£200</w:t>
            </w:r>
          </w:p>
        </w:tc>
        <w:tc>
          <w:tcPr>
            <w:tcW w:w="776" w:type="pct"/>
            <w:shd w:val="clear" w:color="auto" w:fill="auto"/>
            <w:noWrap/>
            <w:hideMark/>
          </w:tcPr>
          <w:p w14:paraId="49CC9B1E"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c>
          <w:tcPr>
            <w:tcW w:w="549" w:type="pct"/>
            <w:shd w:val="clear" w:color="auto" w:fill="auto"/>
            <w:noWrap/>
            <w:hideMark/>
          </w:tcPr>
          <w:p w14:paraId="4967A018"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r>
      <w:tr w:rsidR="002470EE" w:rsidRPr="002470EE" w14:paraId="17755CC2" w14:textId="77777777" w:rsidTr="002470EE">
        <w:trPr>
          <w:trHeight w:val="324"/>
        </w:trPr>
        <w:tc>
          <w:tcPr>
            <w:tcW w:w="2302" w:type="pct"/>
            <w:shd w:val="clear" w:color="auto" w:fill="auto"/>
            <w:noWrap/>
            <w:hideMark/>
          </w:tcPr>
          <w:p w14:paraId="6602986B" w14:textId="77777777" w:rsidR="002470EE" w:rsidRPr="002470EE" w:rsidRDefault="002470EE" w:rsidP="002470EE">
            <w:pPr>
              <w:rPr>
                <w:rFonts w:cs="Calibri"/>
                <w:b/>
                <w:bCs/>
                <w:color w:val="000000"/>
                <w:sz w:val="20"/>
                <w:szCs w:val="20"/>
              </w:rPr>
            </w:pPr>
            <w:r w:rsidRPr="002470EE">
              <w:rPr>
                <w:rFonts w:cs="Calibri"/>
                <w:b/>
                <w:bCs/>
                <w:color w:val="000000"/>
                <w:sz w:val="20"/>
                <w:szCs w:val="20"/>
              </w:rPr>
              <w:t>Expenditure</w:t>
            </w:r>
          </w:p>
        </w:tc>
        <w:tc>
          <w:tcPr>
            <w:tcW w:w="759" w:type="pct"/>
            <w:shd w:val="clear" w:color="auto" w:fill="auto"/>
            <w:noWrap/>
            <w:hideMark/>
          </w:tcPr>
          <w:p w14:paraId="0C9E359D"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£0</w:t>
            </w:r>
          </w:p>
        </w:tc>
        <w:tc>
          <w:tcPr>
            <w:tcW w:w="614" w:type="pct"/>
            <w:shd w:val="clear" w:color="auto" w:fill="auto"/>
            <w:noWrap/>
            <w:hideMark/>
          </w:tcPr>
          <w:p w14:paraId="2C7B7B5D"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-£2,200</w:t>
            </w:r>
          </w:p>
        </w:tc>
        <w:tc>
          <w:tcPr>
            <w:tcW w:w="776" w:type="pct"/>
            <w:shd w:val="clear" w:color="auto" w:fill="auto"/>
            <w:noWrap/>
            <w:hideMark/>
          </w:tcPr>
          <w:p w14:paraId="18386286"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-£1,275</w:t>
            </w:r>
          </w:p>
        </w:tc>
        <w:tc>
          <w:tcPr>
            <w:tcW w:w="549" w:type="pct"/>
            <w:shd w:val="clear" w:color="auto" w:fill="auto"/>
            <w:noWrap/>
            <w:hideMark/>
          </w:tcPr>
          <w:p w14:paraId="462869F3"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-£1,500</w:t>
            </w:r>
          </w:p>
        </w:tc>
      </w:tr>
      <w:tr w:rsidR="002470EE" w:rsidRPr="002470EE" w14:paraId="0BEE926F" w14:textId="77777777" w:rsidTr="002470EE">
        <w:trPr>
          <w:trHeight w:val="324"/>
        </w:trPr>
        <w:tc>
          <w:tcPr>
            <w:tcW w:w="2302" w:type="pct"/>
            <w:shd w:val="clear" w:color="auto" w:fill="auto"/>
            <w:noWrap/>
            <w:hideMark/>
          </w:tcPr>
          <w:p w14:paraId="0C742AEA" w14:textId="77777777" w:rsidR="002470EE" w:rsidRPr="002470EE" w:rsidRDefault="002470EE" w:rsidP="002470EE">
            <w:pPr>
              <w:rPr>
                <w:rFonts w:cs="Calibri"/>
                <w:b/>
                <w:bCs/>
                <w:color w:val="000000"/>
                <w:sz w:val="20"/>
                <w:szCs w:val="20"/>
              </w:rPr>
            </w:pPr>
            <w:r w:rsidRPr="002470EE">
              <w:rPr>
                <w:rFonts w:cs="Calibri"/>
                <w:b/>
                <w:bCs/>
                <w:color w:val="000000"/>
                <w:sz w:val="20"/>
                <w:szCs w:val="20"/>
              </w:rPr>
              <w:t>Total Expenditure</w:t>
            </w:r>
          </w:p>
        </w:tc>
        <w:tc>
          <w:tcPr>
            <w:tcW w:w="759" w:type="pct"/>
            <w:shd w:val="clear" w:color="auto" w:fill="auto"/>
            <w:noWrap/>
            <w:hideMark/>
          </w:tcPr>
          <w:p w14:paraId="5F9EFB78"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-£21,305</w:t>
            </w:r>
          </w:p>
        </w:tc>
        <w:tc>
          <w:tcPr>
            <w:tcW w:w="614" w:type="pct"/>
            <w:shd w:val="clear" w:color="auto" w:fill="auto"/>
            <w:noWrap/>
            <w:hideMark/>
          </w:tcPr>
          <w:p w14:paraId="712207BA"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-£118,096</w:t>
            </w:r>
          </w:p>
        </w:tc>
        <w:tc>
          <w:tcPr>
            <w:tcW w:w="776" w:type="pct"/>
            <w:shd w:val="clear" w:color="auto" w:fill="auto"/>
            <w:noWrap/>
            <w:hideMark/>
          </w:tcPr>
          <w:p w14:paraId="418F624E"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-£105,943</w:t>
            </w:r>
          </w:p>
        </w:tc>
        <w:tc>
          <w:tcPr>
            <w:tcW w:w="549" w:type="pct"/>
            <w:shd w:val="clear" w:color="auto" w:fill="auto"/>
            <w:noWrap/>
            <w:hideMark/>
          </w:tcPr>
          <w:p w14:paraId="34BB2E5E"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-£27,118</w:t>
            </w:r>
          </w:p>
        </w:tc>
      </w:tr>
      <w:tr w:rsidR="002470EE" w:rsidRPr="002470EE" w14:paraId="1947E5A4" w14:textId="77777777" w:rsidTr="002470EE">
        <w:trPr>
          <w:trHeight w:val="312"/>
        </w:trPr>
        <w:tc>
          <w:tcPr>
            <w:tcW w:w="2302" w:type="pct"/>
            <w:shd w:val="clear" w:color="auto" w:fill="auto"/>
            <w:noWrap/>
            <w:hideMark/>
          </w:tcPr>
          <w:p w14:paraId="5A746E56" w14:textId="77777777" w:rsidR="002470EE" w:rsidRPr="002470EE" w:rsidRDefault="002470EE" w:rsidP="002470EE">
            <w:pPr>
              <w:rPr>
                <w:rFonts w:cs="Calibri"/>
                <w:b/>
                <w:bCs/>
                <w:color w:val="000000"/>
                <w:sz w:val="20"/>
                <w:szCs w:val="20"/>
              </w:rPr>
            </w:pPr>
            <w:r w:rsidRPr="002470EE">
              <w:rPr>
                <w:rFonts w:cs="Calibri"/>
                <w:b/>
                <w:bCs/>
                <w:color w:val="000000"/>
                <w:sz w:val="20"/>
                <w:szCs w:val="20"/>
              </w:rPr>
              <w:t>Total Income</w:t>
            </w:r>
          </w:p>
        </w:tc>
        <w:tc>
          <w:tcPr>
            <w:tcW w:w="759" w:type="pct"/>
            <w:shd w:val="clear" w:color="auto" w:fill="auto"/>
            <w:noWrap/>
            <w:hideMark/>
          </w:tcPr>
          <w:p w14:paraId="3FB9B40E"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£1,175</w:t>
            </w:r>
          </w:p>
        </w:tc>
        <w:tc>
          <w:tcPr>
            <w:tcW w:w="614" w:type="pct"/>
            <w:shd w:val="clear" w:color="auto" w:fill="auto"/>
            <w:noWrap/>
            <w:hideMark/>
          </w:tcPr>
          <w:p w14:paraId="523D5C9E"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£1,000</w:t>
            </w:r>
          </w:p>
        </w:tc>
        <w:tc>
          <w:tcPr>
            <w:tcW w:w="776" w:type="pct"/>
            <w:shd w:val="clear" w:color="auto" w:fill="auto"/>
            <w:noWrap/>
            <w:hideMark/>
          </w:tcPr>
          <w:p w14:paraId="171709F2"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£1,175</w:t>
            </w:r>
          </w:p>
        </w:tc>
        <w:tc>
          <w:tcPr>
            <w:tcW w:w="549" w:type="pct"/>
            <w:shd w:val="clear" w:color="auto" w:fill="auto"/>
            <w:noWrap/>
            <w:hideMark/>
          </w:tcPr>
          <w:p w14:paraId="69E535A5"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£1,000</w:t>
            </w:r>
          </w:p>
        </w:tc>
      </w:tr>
      <w:tr w:rsidR="002470EE" w:rsidRPr="002470EE" w14:paraId="2076D2F0" w14:textId="77777777" w:rsidTr="002470EE">
        <w:trPr>
          <w:trHeight w:val="624"/>
        </w:trPr>
        <w:tc>
          <w:tcPr>
            <w:tcW w:w="2302" w:type="pct"/>
            <w:shd w:val="clear" w:color="auto" w:fill="auto"/>
            <w:hideMark/>
          </w:tcPr>
          <w:p w14:paraId="7641913A" w14:textId="77777777" w:rsidR="002470EE" w:rsidRPr="002470EE" w:rsidRDefault="002470EE" w:rsidP="002470EE">
            <w:pPr>
              <w:rPr>
                <w:rFonts w:cs="Calibri"/>
                <w:b/>
                <w:bCs/>
                <w:color w:val="000000"/>
                <w:sz w:val="20"/>
                <w:szCs w:val="20"/>
              </w:rPr>
            </w:pPr>
            <w:r w:rsidRPr="002470EE">
              <w:rPr>
                <w:rFonts w:cs="Calibri"/>
                <w:b/>
                <w:bCs/>
                <w:color w:val="000000"/>
                <w:sz w:val="20"/>
                <w:szCs w:val="20"/>
              </w:rPr>
              <w:t>Net Expenditure over Income</w:t>
            </w:r>
          </w:p>
        </w:tc>
        <w:tc>
          <w:tcPr>
            <w:tcW w:w="759" w:type="pct"/>
            <w:shd w:val="clear" w:color="auto" w:fill="auto"/>
            <w:noWrap/>
            <w:hideMark/>
          </w:tcPr>
          <w:p w14:paraId="4C6D574E"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-£20,130</w:t>
            </w:r>
          </w:p>
        </w:tc>
        <w:tc>
          <w:tcPr>
            <w:tcW w:w="614" w:type="pct"/>
            <w:shd w:val="clear" w:color="auto" w:fill="auto"/>
            <w:noWrap/>
            <w:hideMark/>
          </w:tcPr>
          <w:p w14:paraId="19BB2148"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-£117,096</w:t>
            </w:r>
          </w:p>
        </w:tc>
        <w:tc>
          <w:tcPr>
            <w:tcW w:w="776" w:type="pct"/>
            <w:shd w:val="clear" w:color="auto" w:fill="auto"/>
            <w:noWrap/>
            <w:hideMark/>
          </w:tcPr>
          <w:p w14:paraId="3AF887BF"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-£104,768</w:t>
            </w:r>
          </w:p>
        </w:tc>
        <w:tc>
          <w:tcPr>
            <w:tcW w:w="549" w:type="pct"/>
            <w:shd w:val="clear" w:color="auto" w:fill="auto"/>
            <w:noWrap/>
            <w:hideMark/>
          </w:tcPr>
          <w:p w14:paraId="6B7C73E4"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-£26,118</w:t>
            </w:r>
          </w:p>
        </w:tc>
      </w:tr>
      <w:tr w:rsidR="002470EE" w:rsidRPr="002470EE" w14:paraId="139BAAEE" w14:textId="77777777" w:rsidTr="002470EE">
        <w:trPr>
          <w:trHeight w:val="1248"/>
        </w:trPr>
        <w:tc>
          <w:tcPr>
            <w:tcW w:w="2302" w:type="pct"/>
            <w:shd w:val="clear" w:color="auto" w:fill="auto"/>
            <w:hideMark/>
          </w:tcPr>
          <w:p w14:paraId="09870441" w14:textId="77777777" w:rsidR="002470EE" w:rsidRPr="002470EE" w:rsidRDefault="002470EE" w:rsidP="002470EE">
            <w:pPr>
              <w:rPr>
                <w:rFonts w:cs="Calibri"/>
                <w:color w:val="000000"/>
                <w:sz w:val="20"/>
                <w:szCs w:val="20"/>
              </w:rPr>
            </w:pPr>
            <w:r w:rsidRPr="002470EE">
              <w:rPr>
                <w:rFonts w:cs="Calibri"/>
                <w:color w:val="000000"/>
                <w:sz w:val="20"/>
                <w:szCs w:val="20"/>
              </w:rPr>
              <w:t>Utilisation of Wayside Linley Play Area earmarked reserve to finance expenditure</w:t>
            </w:r>
          </w:p>
        </w:tc>
        <w:tc>
          <w:tcPr>
            <w:tcW w:w="759" w:type="pct"/>
            <w:shd w:val="clear" w:color="auto" w:fill="auto"/>
            <w:hideMark/>
          </w:tcPr>
          <w:p w14:paraId="1BBAD488" w14:textId="77777777" w:rsidR="002470EE" w:rsidRPr="002470EE" w:rsidRDefault="002470EE" w:rsidP="002470EE">
            <w:pPr>
              <w:jc w:val="right"/>
              <w:rPr>
                <w:rFonts w:cs="Calibri"/>
                <w:color w:val="000000"/>
                <w:sz w:val="20"/>
                <w:szCs w:val="20"/>
              </w:rPr>
            </w:pPr>
            <w:r w:rsidRPr="002470EE">
              <w:rPr>
                <w:rFonts w:cs="Calibri"/>
                <w:color w:val="000000"/>
                <w:sz w:val="20"/>
                <w:szCs w:val="20"/>
              </w:rPr>
              <w:t>£904</w:t>
            </w:r>
          </w:p>
        </w:tc>
        <w:tc>
          <w:tcPr>
            <w:tcW w:w="614" w:type="pct"/>
            <w:shd w:val="clear" w:color="auto" w:fill="auto"/>
            <w:hideMark/>
          </w:tcPr>
          <w:p w14:paraId="6978319B"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c>
          <w:tcPr>
            <w:tcW w:w="776" w:type="pct"/>
            <w:shd w:val="clear" w:color="auto" w:fill="auto"/>
            <w:hideMark/>
          </w:tcPr>
          <w:p w14:paraId="4313FD19" w14:textId="77777777" w:rsidR="002470EE" w:rsidRPr="002470EE" w:rsidRDefault="002470EE" w:rsidP="002470EE">
            <w:pPr>
              <w:jc w:val="right"/>
              <w:rPr>
                <w:rFonts w:cs="Calibri"/>
                <w:color w:val="000000"/>
                <w:sz w:val="20"/>
                <w:szCs w:val="20"/>
              </w:rPr>
            </w:pPr>
            <w:r w:rsidRPr="002470EE">
              <w:rPr>
                <w:rFonts w:cs="Calibri"/>
                <w:color w:val="000000"/>
                <w:sz w:val="20"/>
                <w:szCs w:val="20"/>
              </w:rPr>
              <w:t>£904</w:t>
            </w:r>
          </w:p>
        </w:tc>
        <w:tc>
          <w:tcPr>
            <w:tcW w:w="549" w:type="pct"/>
            <w:shd w:val="clear" w:color="auto" w:fill="auto"/>
            <w:hideMark/>
          </w:tcPr>
          <w:p w14:paraId="70E1703C"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r>
      <w:tr w:rsidR="002470EE" w:rsidRPr="002470EE" w14:paraId="53E0C5CD" w14:textId="77777777" w:rsidTr="002470EE">
        <w:trPr>
          <w:trHeight w:val="1248"/>
        </w:trPr>
        <w:tc>
          <w:tcPr>
            <w:tcW w:w="2302" w:type="pct"/>
            <w:shd w:val="clear" w:color="auto" w:fill="auto"/>
            <w:hideMark/>
          </w:tcPr>
          <w:p w14:paraId="55F92D1F" w14:textId="77777777" w:rsidR="002470EE" w:rsidRPr="002470EE" w:rsidRDefault="002470EE" w:rsidP="002470EE">
            <w:pPr>
              <w:rPr>
                <w:rFonts w:cs="Calibri"/>
                <w:color w:val="000000"/>
                <w:sz w:val="20"/>
                <w:szCs w:val="20"/>
              </w:rPr>
            </w:pPr>
            <w:r w:rsidRPr="002470EE">
              <w:rPr>
                <w:rFonts w:cs="Calibri"/>
                <w:color w:val="000000"/>
                <w:sz w:val="20"/>
                <w:szCs w:val="20"/>
              </w:rPr>
              <w:t>Use of Town Centre Manager earmarked reserve to finance expenditure in FY2021-22</w:t>
            </w:r>
          </w:p>
        </w:tc>
        <w:tc>
          <w:tcPr>
            <w:tcW w:w="759" w:type="pct"/>
            <w:shd w:val="clear" w:color="auto" w:fill="auto"/>
            <w:noWrap/>
            <w:hideMark/>
          </w:tcPr>
          <w:p w14:paraId="5344F519" w14:textId="77777777" w:rsidR="002470EE" w:rsidRPr="002470EE" w:rsidRDefault="002470EE" w:rsidP="002470EE">
            <w:pPr>
              <w:jc w:val="right"/>
              <w:rPr>
                <w:rFonts w:cs="Calibri"/>
                <w:color w:val="000000"/>
                <w:sz w:val="20"/>
                <w:szCs w:val="20"/>
              </w:rPr>
            </w:pPr>
            <w:r w:rsidRPr="002470EE">
              <w:rPr>
                <w:rFonts w:cs="Calibri"/>
                <w:color w:val="000000"/>
                <w:sz w:val="20"/>
                <w:szCs w:val="20"/>
              </w:rPr>
              <w:t>£13,923</w:t>
            </w:r>
          </w:p>
        </w:tc>
        <w:tc>
          <w:tcPr>
            <w:tcW w:w="614" w:type="pct"/>
            <w:shd w:val="clear" w:color="auto" w:fill="auto"/>
            <w:noWrap/>
            <w:hideMark/>
          </w:tcPr>
          <w:p w14:paraId="177B9D12" w14:textId="77777777" w:rsidR="002470EE" w:rsidRPr="002470EE" w:rsidRDefault="002470EE" w:rsidP="002470EE">
            <w:pPr>
              <w:jc w:val="right"/>
              <w:rPr>
                <w:rFonts w:cs="Calibri"/>
                <w:color w:val="000000"/>
                <w:sz w:val="20"/>
                <w:szCs w:val="20"/>
              </w:rPr>
            </w:pPr>
            <w:r w:rsidRPr="002470EE">
              <w:rPr>
                <w:rFonts w:cs="Calibri"/>
                <w:color w:val="000000"/>
                <w:sz w:val="20"/>
                <w:szCs w:val="20"/>
              </w:rPr>
              <w:t>£48,928</w:t>
            </w:r>
          </w:p>
        </w:tc>
        <w:tc>
          <w:tcPr>
            <w:tcW w:w="776" w:type="pct"/>
            <w:shd w:val="clear" w:color="auto" w:fill="auto"/>
            <w:noWrap/>
            <w:hideMark/>
          </w:tcPr>
          <w:p w14:paraId="7C457EF9" w14:textId="77777777" w:rsidR="002470EE" w:rsidRPr="002470EE" w:rsidRDefault="002470EE" w:rsidP="002470EE">
            <w:pPr>
              <w:jc w:val="right"/>
              <w:rPr>
                <w:rFonts w:cs="Calibri"/>
                <w:color w:val="000000"/>
                <w:sz w:val="20"/>
                <w:szCs w:val="20"/>
              </w:rPr>
            </w:pPr>
            <w:r w:rsidRPr="002470EE">
              <w:rPr>
                <w:rFonts w:cs="Calibri"/>
                <w:color w:val="000000"/>
                <w:sz w:val="20"/>
                <w:szCs w:val="20"/>
              </w:rPr>
              <w:t>£38,400</w:t>
            </w:r>
          </w:p>
        </w:tc>
        <w:tc>
          <w:tcPr>
            <w:tcW w:w="549" w:type="pct"/>
            <w:shd w:val="clear" w:color="auto" w:fill="auto"/>
            <w:noWrap/>
            <w:hideMark/>
          </w:tcPr>
          <w:p w14:paraId="11250295" w14:textId="77777777" w:rsidR="002470EE" w:rsidRPr="002470EE" w:rsidRDefault="002470EE" w:rsidP="002470EE">
            <w:pPr>
              <w:jc w:val="right"/>
              <w:rPr>
                <w:rFonts w:cs="Calibri"/>
                <w:color w:val="000000"/>
                <w:sz w:val="20"/>
                <w:szCs w:val="20"/>
              </w:rPr>
            </w:pPr>
            <w:r w:rsidRPr="002470EE">
              <w:rPr>
                <w:rFonts w:cs="Calibri"/>
                <w:color w:val="000000"/>
                <w:sz w:val="20"/>
                <w:szCs w:val="20"/>
              </w:rPr>
              <w:t>£10,528</w:t>
            </w:r>
          </w:p>
        </w:tc>
      </w:tr>
      <w:tr w:rsidR="002470EE" w:rsidRPr="002470EE" w14:paraId="0371393D" w14:textId="77777777" w:rsidTr="002470EE">
        <w:trPr>
          <w:trHeight w:val="1248"/>
        </w:trPr>
        <w:tc>
          <w:tcPr>
            <w:tcW w:w="2302" w:type="pct"/>
            <w:shd w:val="clear" w:color="auto" w:fill="auto"/>
            <w:hideMark/>
          </w:tcPr>
          <w:p w14:paraId="711121BC" w14:textId="77777777" w:rsidR="002470EE" w:rsidRPr="002470EE" w:rsidRDefault="002470EE" w:rsidP="002470EE">
            <w:pPr>
              <w:rPr>
                <w:rFonts w:cs="Calibri"/>
                <w:color w:val="000000"/>
                <w:sz w:val="20"/>
                <w:szCs w:val="20"/>
              </w:rPr>
            </w:pPr>
            <w:r w:rsidRPr="002470EE">
              <w:rPr>
                <w:rFonts w:cs="Calibri"/>
                <w:color w:val="000000"/>
                <w:sz w:val="20"/>
                <w:szCs w:val="20"/>
              </w:rPr>
              <w:t>Utilisation of capital reserves to finance Hassall Road play area developments</w:t>
            </w:r>
          </w:p>
        </w:tc>
        <w:tc>
          <w:tcPr>
            <w:tcW w:w="759" w:type="pct"/>
            <w:shd w:val="clear" w:color="auto" w:fill="auto"/>
            <w:hideMark/>
          </w:tcPr>
          <w:p w14:paraId="39482873"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c>
          <w:tcPr>
            <w:tcW w:w="614" w:type="pct"/>
            <w:shd w:val="clear" w:color="auto" w:fill="auto"/>
            <w:noWrap/>
            <w:hideMark/>
          </w:tcPr>
          <w:p w14:paraId="2044A70F" w14:textId="77777777" w:rsidR="002470EE" w:rsidRPr="002470EE" w:rsidRDefault="002470EE" w:rsidP="002470EE">
            <w:pPr>
              <w:jc w:val="right"/>
              <w:rPr>
                <w:rFonts w:cs="Calibri"/>
                <w:color w:val="000000"/>
                <w:sz w:val="20"/>
                <w:szCs w:val="20"/>
              </w:rPr>
            </w:pPr>
            <w:r w:rsidRPr="002470EE">
              <w:rPr>
                <w:rFonts w:cs="Calibri"/>
                <w:color w:val="000000"/>
                <w:sz w:val="20"/>
                <w:szCs w:val="20"/>
              </w:rPr>
              <w:t>£35,000</w:t>
            </w:r>
          </w:p>
        </w:tc>
        <w:tc>
          <w:tcPr>
            <w:tcW w:w="776" w:type="pct"/>
            <w:shd w:val="clear" w:color="auto" w:fill="auto"/>
            <w:noWrap/>
            <w:hideMark/>
          </w:tcPr>
          <w:p w14:paraId="04C9B7C7" w14:textId="77777777" w:rsidR="002470EE" w:rsidRPr="002470EE" w:rsidRDefault="002470EE" w:rsidP="002470EE">
            <w:pPr>
              <w:jc w:val="right"/>
              <w:rPr>
                <w:rFonts w:cs="Calibri"/>
                <w:color w:val="000000"/>
                <w:sz w:val="20"/>
                <w:szCs w:val="20"/>
              </w:rPr>
            </w:pPr>
            <w:r w:rsidRPr="002470EE">
              <w:rPr>
                <w:rFonts w:cs="Calibri"/>
                <w:color w:val="000000"/>
                <w:sz w:val="20"/>
                <w:szCs w:val="20"/>
              </w:rPr>
              <w:t>£35,000</w:t>
            </w:r>
          </w:p>
        </w:tc>
        <w:tc>
          <w:tcPr>
            <w:tcW w:w="549" w:type="pct"/>
            <w:shd w:val="clear" w:color="auto" w:fill="auto"/>
            <w:noWrap/>
            <w:hideMark/>
          </w:tcPr>
          <w:p w14:paraId="499C1227"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r>
      <w:tr w:rsidR="002470EE" w:rsidRPr="002470EE" w14:paraId="012316E6" w14:textId="77777777" w:rsidTr="002470EE">
        <w:trPr>
          <w:trHeight w:val="1248"/>
        </w:trPr>
        <w:tc>
          <w:tcPr>
            <w:tcW w:w="2302" w:type="pct"/>
            <w:shd w:val="clear" w:color="auto" w:fill="auto"/>
            <w:hideMark/>
          </w:tcPr>
          <w:p w14:paraId="29AD8F2F" w14:textId="77777777" w:rsidR="002470EE" w:rsidRPr="002470EE" w:rsidRDefault="002470EE" w:rsidP="002470EE">
            <w:pPr>
              <w:rPr>
                <w:rFonts w:cs="Calibri"/>
                <w:color w:val="000000"/>
                <w:sz w:val="20"/>
                <w:szCs w:val="20"/>
              </w:rPr>
            </w:pPr>
            <w:r w:rsidRPr="002470EE">
              <w:rPr>
                <w:rFonts w:cs="Calibri"/>
                <w:color w:val="000000"/>
                <w:sz w:val="20"/>
                <w:szCs w:val="20"/>
              </w:rPr>
              <w:t>Utilisation of earmarked reserve to finance environmental working group</w:t>
            </w:r>
          </w:p>
        </w:tc>
        <w:tc>
          <w:tcPr>
            <w:tcW w:w="759" w:type="pct"/>
            <w:shd w:val="clear" w:color="auto" w:fill="auto"/>
            <w:hideMark/>
          </w:tcPr>
          <w:p w14:paraId="025AD67E" w14:textId="77777777" w:rsidR="002470EE" w:rsidRPr="002470EE" w:rsidRDefault="002470EE" w:rsidP="002470EE">
            <w:pPr>
              <w:jc w:val="right"/>
              <w:rPr>
                <w:rFonts w:cs="Calibri"/>
                <w:color w:val="000000"/>
                <w:sz w:val="20"/>
                <w:szCs w:val="20"/>
              </w:rPr>
            </w:pPr>
            <w:r w:rsidRPr="002470EE">
              <w:rPr>
                <w:rFonts w:cs="Calibri"/>
                <w:color w:val="000000"/>
                <w:sz w:val="20"/>
                <w:szCs w:val="20"/>
              </w:rPr>
              <w:t>£288</w:t>
            </w:r>
          </w:p>
        </w:tc>
        <w:tc>
          <w:tcPr>
            <w:tcW w:w="614" w:type="pct"/>
            <w:shd w:val="clear" w:color="auto" w:fill="auto"/>
            <w:noWrap/>
            <w:hideMark/>
          </w:tcPr>
          <w:p w14:paraId="71E36022"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c>
          <w:tcPr>
            <w:tcW w:w="776" w:type="pct"/>
            <w:shd w:val="clear" w:color="auto" w:fill="auto"/>
            <w:noWrap/>
            <w:hideMark/>
          </w:tcPr>
          <w:p w14:paraId="3AEBF9AE"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c>
          <w:tcPr>
            <w:tcW w:w="549" w:type="pct"/>
            <w:shd w:val="clear" w:color="auto" w:fill="auto"/>
            <w:noWrap/>
            <w:hideMark/>
          </w:tcPr>
          <w:p w14:paraId="09D66666" w14:textId="77777777" w:rsidR="002470EE" w:rsidRPr="002470EE" w:rsidRDefault="002470EE" w:rsidP="002470EE">
            <w:pPr>
              <w:jc w:val="right"/>
              <w:rPr>
                <w:rFonts w:cs="Calibri"/>
                <w:color w:val="000000"/>
                <w:sz w:val="20"/>
                <w:szCs w:val="20"/>
              </w:rPr>
            </w:pPr>
            <w:r w:rsidRPr="002470EE">
              <w:rPr>
                <w:rFonts w:cs="Calibri"/>
                <w:color w:val="000000"/>
                <w:sz w:val="20"/>
                <w:szCs w:val="20"/>
              </w:rPr>
              <w:t>£1,712</w:t>
            </w:r>
          </w:p>
        </w:tc>
      </w:tr>
      <w:tr w:rsidR="002470EE" w:rsidRPr="002470EE" w14:paraId="66715809" w14:textId="77777777" w:rsidTr="002470EE">
        <w:trPr>
          <w:trHeight w:val="1248"/>
        </w:trPr>
        <w:tc>
          <w:tcPr>
            <w:tcW w:w="2302" w:type="pct"/>
            <w:shd w:val="clear" w:color="auto" w:fill="auto"/>
            <w:hideMark/>
          </w:tcPr>
          <w:p w14:paraId="3A321FBD" w14:textId="77777777" w:rsidR="002470EE" w:rsidRPr="002470EE" w:rsidRDefault="002470EE" w:rsidP="002470EE">
            <w:pPr>
              <w:rPr>
                <w:rFonts w:cs="Calibri"/>
                <w:color w:val="000000"/>
                <w:sz w:val="20"/>
                <w:szCs w:val="20"/>
              </w:rPr>
            </w:pPr>
            <w:r w:rsidRPr="002470EE">
              <w:rPr>
                <w:rFonts w:cs="Calibri"/>
                <w:color w:val="000000"/>
                <w:sz w:val="20"/>
                <w:szCs w:val="20"/>
              </w:rPr>
              <w:t>Utilisation of earmarked reserve to finance Hassall Road play area developments (planting)</w:t>
            </w:r>
          </w:p>
        </w:tc>
        <w:tc>
          <w:tcPr>
            <w:tcW w:w="759" w:type="pct"/>
            <w:shd w:val="clear" w:color="auto" w:fill="auto"/>
            <w:hideMark/>
          </w:tcPr>
          <w:p w14:paraId="2FF8799E"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c>
          <w:tcPr>
            <w:tcW w:w="614" w:type="pct"/>
            <w:shd w:val="clear" w:color="auto" w:fill="auto"/>
            <w:noWrap/>
            <w:hideMark/>
          </w:tcPr>
          <w:p w14:paraId="6A5E6D2D" w14:textId="77777777" w:rsidR="002470EE" w:rsidRPr="002470EE" w:rsidRDefault="002470EE" w:rsidP="002470EE">
            <w:pPr>
              <w:jc w:val="right"/>
              <w:rPr>
                <w:rFonts w:cs="Calibri"/>
                <w:color w:val="000000"/>
                <w:sz w:val="20"/>
                <w:szCs w:val="20"/>
              </w:rPr>
            </w:pPr>
            <w:r w:rsidRPr="002470EE">
              <w:rPr>
                <w:rFonts w:cs="Calibri"/>
                <w:color w:val="000000"/>
                <w:sz w:val="20"/>
                <w:szCs w:val="20"/>
              </w:rPr>
              <w:t>£220</w:t>
            </w:r>
          </w:p>
        </w:tc>
        <w:tc>
          <w:tcPr>
            <w:tcW w:w="776" w:type="pct"/>
            <w:shd w:val="clear" w:color="auto" w:fill="auto"/>
            <w:noWrap/>
            <w:hideMark/>
          </w:tcPr>
          <w:p w14:paraId="438F3BD4" w14:textId="77777777" w:rsidR="002470EE" w:rsidRPr="002470EE" w:rsidRDefault="002470EE" w:rsidP="002470EE">
            <w:pPr>
              <w:jc w:val="right"/>
              <w:rPr>
                <w:rFonts w:cs="Calibri"/>
                <w:color w:val="000000"/>
                <w:sz w:val="20"/>
                <w:szCs w:val="20"/>
              </w:rPr>
            </w:pPr>
            <w:r w:rsidRPr="002470EE">
              <w:rPr>
                <w:rFonts w:cs="Calibri"/>
                <w:color w:val="000000"/>
                <w:sz w:val="20"/>
                <w:szCs w:val="20"/>
              </w:rPr>
              <w:t>£220</w:t>
            </w:r>
          </w:p>
        </w:tc>
        <w:tc>
          <w:tcPr>
            <w:tcW w:w="549" w:type="pct"/>
            <w:shd w:val="clear" w:color="auto" w:fill="auto"/>
            <w:noWrap/>
            <w:hideMark/>
          </w:tcPr>
          <w:p w14:paraId="68F6FDBE"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r>
      <w:tr w:rsidR="002470EE" w:rsidRPr="002470EE" w14:paraId="29D0AAE8" w14:textId="77777777" w:rsidTr="002470EE">
        <w:trPr>
          <w:trHeight w:val="936"/>
        </w:trPr>
        <w:tc>
          <w:tcPr>
            <w:tcW w:w="2302" w:type="pct"/>
            <w:shd w:val="clear" w:color="auto" w:fill="auto"/>
            <w:hideMark/>
          </w:tcPr>
          <w:p w14:paraId="254B2E55" w14:textId="77777777" w:rsidR="002470EE" w:rsidRPr="002470EE" w:rsidRDefault="002470EE" w:rsidP="002470EE">
            <w:pPr>
              <w:rPr>
                <w:rFonts w:cs="Calibri"/>
                <w:color w:val="000000"/>
                <w:sz w:val="20"/>
                <w:szCs w:val="20"/>
              </w:rPr>
            </w:pPr>
            <w:r w:rsidRPr="002470EE">
              <w:rPr>
                <w:rFonts w:cs="Calibri"/>
                <w:color w:val="000000"/>
                <w:sz w:val="20"/>
                <w:szCs w:val="20"/>
              </w:rPr>
              <w:lastRenderedPageBreak/>
              <w:t>Utilisation of earmarked reserve to finance Youth Council</w:t>
            </w:r>
          </w:p>
        </w:tc>
        <w:tc>
          <w:tcPr>
            <w:tcW w:w="759" w:type="pct"/>
            <w:shd w:val="clear" w:color="auto" w:fill="auto"/>
            <w:noWrap/>
            <w:hideMark/>
          </w:tcPr>
          <w:p w14:paraId="503D3D48"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c>
          <w:tcPr>
            <w:tcW w:w="614" w:type="pct"/>
            <w:shd w:val="clear" w:color="auto" w:fill="auto"/>
            <w:noWrap/>
            <w:hideMark/>
          </w:tcPr>
          <w:p w14:paraId="5864DB28" w14:textId="77777777" w:rsidR="002470EE" w:rsidRPr="002470EE" w:rsidRDefault="002470EE" w:rsidP="002470EE">
            <w:pPr>
              <w:jc w:val="right"/>
              <w:rPr>
                <w:rFonts w:cs="Calibri"/>
                <w:color w:val="000000"/>
                <w:sz w:val="20"/>
                <w:szCs w:val="20"/>
              </w:rPr>
            </w:pPr>
            <w:r w:rsidRPr="002470EE">
              <w:rPr>
                <w:rFonts w:cs="Calibri"/>
                <w:color w:val="000000"/>
                <w:sz w:val="20"/>
                <w:szCs w:val="20"/>
              </w:rPr>
              <w:t>£1,000</w:t>
            </w:r>
          </w:p>
        </w:tc>
        <w:tc>
          <w:tcPr>
            <w:tcW w:w="776" w:type="pct"/>
            <w:shd w:val="clear" w:color="auto" w:fill="auto"/>
            <w:noWrap/>
            <w:hideMark/>
          </w:tcPr>
          <w:p w14:paraId="30386BDE"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c>
          <w:tcPr>
            <w:tcW w:w="549" w:type="pct"/>
            <w:shd w:val="clear" w:color="auto" w:fill="auto"/>
            <w:noWrap/>
            <w:hideMark/>
          </w:tcPr>
          <w:p w14:paraId="7F8EF16C"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r>
      <w:tr w:rsidR="002470EE" w:rsidRPr="002470EE" w14:paraId="47EF0E05" w14:textId="77777777" w:rsidTr="002470EE">
        <w:trPr>
          <w:trHeight w:val="936"/>
        </w:trPr>
        <w:tc>
          <w:tcPr>
            <w:tcW w:w="2302" w:type="pct"/>
            <w:shd w:val="clear" w:color="auto" w:fill="auto"/>
            <w:hideMark/>
          </w:tcPr>
          <w:p w14:paraId="453944B2" w14:textId="77777777" w:rsidR="002470EE" w:rsidRPr="002470EE" w:rsidRDefault="002470EE" w:rsidP="002470EE">
            <w:pPr>
              <w:rPr>
                <w:rFonts w:cs="Calibri"/>
                <w:color w:val="000000"/>
                <w:sz w:val="20"/>
                <w:szCs w:val="20"/>
              </w:rPr>
            </w:pPr>
            <w:r w:rsidRPr="002470EE">
              <w:rPr>
                <w:rFonts w:cs="Calibri"/>
                <w:color w:val="000000"/>
                <w:sz w:val="20"/>
                <w:szCs w:val="20"/>
              </w:rPr>
              <w:t>Utilisation of earmarked reserves to finance toilet twinning</w:t>
            </w:r>
          </w:p>
        </w:tc>
        <w:tc>
          <w:tcPr>
            <w:tcW w:w="759" w:type="pct"/>
            <w:shd w:val="clear" w:color="auto" w:fill="auto"/>
            <w:noWrap/>
            <w:hideMark/>
          </w:tcPr>
          <w:p w14:paraId="410D4644"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c>
          <w:tcPr>
            <w:tcW w:w="614" w:type="pct"/>
            <w:shd w:val="clear" w:color="auto" w:fill="auto"/>
            <w:noWrap/>
            <w:hideMark/>
          </w:tcPr>
          <w:p w14:paraId="354D843B" w14:textId="77777777" w:rsidR="002470EE" w:rsidRPr="002470EE" w:rsidRDefault="002470EE" w:rsidP="002470EE">
            <w:pPr>
              <w:jc w:val="right"/>
              <w:rPr>
                <w:rFonts w:cs="Calibri"/>
                <w:color w:val="000000"/>
                <w:sz w:val="20"/>
                <w:szCs w:val="20"/>
              </w:rPr>
            </w:pPr>
            <w:r w:rsidRPr="002470EE">
              <w:rPr>
                <w:rFonts w:cs="Calibri"/>
                <w:color w:val="000000"/>
                <w:sz w:val="20"/>
                <w:szCs w:val="20"/>
              </w:rPr>
              <w:t>£360</w:t>
            </w:r>
          </w:p>
        </w:tc>
        <w:tc>
          <w:tcPr>
            <w:tcW w:w="776" w:type="pct"/>
            <w:shd w:val="clear" w:color="auto" w:fill="auto"/>
            <w:noWrap/>
            <w:hideMark/>
          </w:tcPr>
          <w:p w14:paraId="79D6A9FD"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c>
          <w:tcPr>
            <w:tcW w:w="549" w:type="pct"/>
            <w:shd w:val="clear" w:color="auto" w:fill="auto"/>
            <w:noWrap/>
            <w:hideMark/>
          </w:tcPr>
          <w:p w14:paraId="3B4457F4"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r>
      <w:tr w:rsidR="002470EE" w:rsidRPr="002470EE" w14:paraId="12C312DE" w14:textId="77777777" w:rsidTr="002470EE">
        <w:trPr>
          <w:trHeight w:val="1260"/>
        </w:trPr>
        <w:tc>
          <w:tcPr>
            <w:tcW w:w="2302" w:type="pct"/>
            <w:shd w:val="clear" w:color="auto" w:fill="auto"/>
            <w:hideMark/>
          </w:tcPr>
          <w:p w14:paraId="38F9C29D" w14:textId="77777777" w:rsidR="002470EE" w:rsidRPr="002470EE" w:rsidRDefault="002470EE" w:rsidP="002470EE">
            <w:pPr>
              <w:rPr>
                <w:rFonts w:cs="Calibri"/>
                <w:color w:val="000000"/>
                <w:sz w:val="20"/>
                <w:szCs w:val="20"/>
              </w:rPr>
            </w:pPr>
            <w:r w:rsidRPr="002470EE">
              <w:rPr>
                <w:rFonts w:cs="Calibri"/>
                <w:color w:val="000000"/>
                <w:sz w:val="20"/>
                <w:szCs w:val="20"/>
              </w:rPr>
              <w:t>Utilisation of earmarked reserves to finance remembrance day road closure</w:t>
            </w:r>
          </w:p>
        </w:tc>
        <w:tc>
          <w:tcPr>
            <w:tcW w:w="759" w:type="pct"/>
            <w:shd w:val="clear" w:color="auto" w:fill="auto"/>
            <w:noWrap/>
            <w:hideMark/>
          </w:tcPr>
          <w:p w14:paraId="60ABD0FB" w14:textId="77777777" w:rsidR="002470EE" w:rsidRPr="002470EE" w:rsidRDefault="002470EE" w:rsidP="002470EE">
            <w:pPr>
              <w:jc w:val="right"/>
              <w:rPr>
                <w:rFonts w:cs="Calibri"/>
                <w:color w:val="000000"/>
                <w:sz w:val="20"/>
                <w:szCs w:val="20"/>
              </w:rPr>
            </w:pPr>
            <w:r w:rsidRPr="002470EE">
              <w:rPr>
                <w:rFonts w:cs="Calibri"/>
                <w:color w:val="000000"/>
                <w:sz w:val="20"/>
                <w:szCs w:val="20"/>
              </w:rPr>
              <w:t>£0</w:t>
            </w:r>
          </w:p>
        </w:tc>
        <w:tc>
          <w:tcPr>
            <w:tcW w:w="614" w:type="pct"/>
            <w:shd w:val="clear" w:color="auto" w:fill="auto"/>
            <w:noWrap/>
            <w:hideMark/>
          </w:tcPr>
          <w:p w14:paraId="3A7D261E" w14:textId="77777777" w:rsidR="002470EE" w:rsidRPr="002470EE" w:rsidRDefault="002470EE" w:rsidP="002470EE">
            <w:pPr>
              <w:jc w:val="right"/>
              <w:rPr>
                <w:rFonts w:cs="Calibri"/>
                <w:color w:val="000000"/>
                <w:sz w:val="20"/>
                <w:szCs w:val="20"/>
              </w:rPr>
            </w:pPr>
            <w:r w:rsidRPr="002470EE">
              <w:rPr>
                <w:rFonts w:cs="Calibri"/>
                <w:color w:val="000000"/>
                <w:sz w:val="20"/>
                <w:szCs w:val="20"/>
              </w:rPr>
              <w:t>£2,000</w:t>
            </w:r>
          </w:p>
        </w:tc>
        <w:tc>
          <w:tcPr>
            <w:tcW w:w="776" w:type="pct"/>
            <w:shd w:val="clear" w:color="auto" w:fill="auto"/>
            <w:noWrap/>
            <w:hideMark/>
          </w:tcPr>
          <w:p w14:paraId="6E2C2D2E" w14:textId="77777777" w:rsidR="002470EE" w:rsidRPr="002470EE" w:rsidRDefault="002470EE" w:rsidP="002470EE">
            <w:pPr>
              <w:jc w:val="right"/>
              <w:rPr>
                <w:rFonts w:cs="Calibri"/>
                <w:color w:val="000000"/>
                <w:sz w:val="20"/>
                <w:szCs w:val="20"/>
              </w:rPr>
            </w:pPr>
            <w:r w:rsidRPr="002470EE">
              <w:rPr>
                <w:rFonts w:cs="Calibri"/>
                <w:color w:val="000000"/>
                <w:sz w:val="20"/>
                <w:szCs w:val="20"/>
              </w:rPr>
              <w:t>£1,275</w:t>
            </w:r>
          </w:p>
        </w:tc>
        <w:tc>
          <w:tcPr>
            <w:tcW w:w="549" w:type="pct"/>
            <w:shd w:val="clear" w:color="auto" w:fill="auto"/>
            <w:noWrap/>
            <w:hideMark/>
          </w:tcPr>
          <w:p w14:paraId="2FCE2736" w14:textId="77777777" w:rsidR="002470EE" w:rsidRPr="002470EE" w:rsidRDefault="002470EE" w:rsidP="002470EE">
            <w:pPr>
              <w:jc w:val="right"/>
              <w:rPr>
                <w:rFonts w:cs="Calibri"/>
                <w:color w:val="000000"/>
                <w:sz w:val="20"/>
                <w:szCs w:val="20"/>
              </w:rPr>
            </w:pPr>
            <w:r w:rsidRPr="002470EE">
              <w:rPr>
                <w:rFonts w:cs="Calibri"/>
                <w:color w:val="000000"/>
                <w:sz w:val="20"/>
                <w:szCs w:val="20"/>
              </w:rPr>
              <w:t>£725</w:t>
            </w:r>
          </w:p>
        </w:tc>
      </w:tr>
      <w:tr w:rsidR="002470EE" w:rsidRPr="002470EE" w14:paraId="026BABC7" w14:textId="77777777" w:rsidTr="002470EE">
        <w:trPr>
          <w:trHeight w:val="648"/>
        </w:trPr>
        <w:tc>
          <w:tcPr>
            <w:tcW w:w="2302" w:type="pct"/>
            <w:shd w:val="clear" w:color="auto" w:fill="auto"/>
            <w:hideMark/>
          </w:tcPr>
          <w:p w14:paraId="60B796BA" w14:textId="77777777" w:rsidR="002470EE" w:rsidRPr="002470EE" w:rsidRDefault="002470EE" w:rsidP="002470EE">
            <w:pPr>
              <w:rPr>
                <w:rFonts w:cs="Calibri"/>
                <w:b/>
                <w:bCs/>
                <w:color w:val="000000"/>
                <w:sz w:val="20"/>
                <w:szCs w:val="20"/>
              </w:rPr>
            </w:pPr>
            <w:r w:rsidRPr="002470EE">
              <w:rPr>
                <w:rFonts w:cs="Calibri"/>
                <w:b/>
                <w:bCs/>
                <w:color w:val="000000"/>
                <w:sz w:val="20"/>
                <w:szCs w:val="20"/>
              </w:rPr>
              <w:t>Underlying Net Expenditure over Income</w:t>
            </w:r>
          </w:p>
        </w:tc>
        <w:tc>
          <w:tcPr>
            <w:tcW w:w="759" w:type="pct"/>
            <w:shd w:val="clear" w:color="auto" w:fill="auto"/>
            <w:noWrap/>
            <w:hideMark/>
          </w:tcPr>
          <w:p w14:paraId="7E1E53BB"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-£5,015</w:t>
            </w:r>
          </w:p>
        </w:tc>
        <w:tc>
          <w:tcPr>
            <w:tcW w:w="614" w:type="pct"/>
            <w:shd w:val="clear" w:color="auto" w:fill="auto"/>
            <w:noWrap/>
            <w:hideMark/>
          </w:tcPr>
          <w:p w14:paraId="6C7F17EE"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-£29,588</w:t>
            </w:r>
          </w:p>
        </w:tc>
        <w:tc>
          <w:tcPr>
            <w:tcW w:w="776" w:type="pct"/>
            <w:shd w:val="clear" w:color="auto" w:fill="auto"/>
            <w:noWrap/>
            <w:hideMark/>
          </w:tcPr>
          <w:p w14:paraId="62C5EDFC"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-£28,969</w:t>
            </w:r>
          </w:p>
        </w:tc>
        <w:tc>
          <w:tcPr>
            <w:tcW w:w="549" w:type="pct"/>
            <w:shd w:val="clear" w:color="auto" w:fill="auto"/>
            <w:noWrap/>
            <w:hideMark/>
          </w:tcPr>
          <w:p w14:paraId="5E47C55F" w14:textId="77777777" w:rsidR="002470EE" w:rsidRPr="002470EE" w:rsidRDefault="002470EE" w:rsidP="002470EE">
            <w:pPr>
              <w:jc w:val="right"/>
              <w:rPr>
                <w:rFonts w:cs="Calibri"/>
                <w:b/>
                <w:bCs/>
                <w:color w:val="000000"/>
                <w:sz w:val="20"/>
                <w:szCs w:val="20"/>
              </w:rPr>
            </w:pPr>
            <w:r w:rsidRPr="002470EE">
              <w:rPr>
                <w:rFonts w:cs="Calibri"/>
                <w:b/>
                <w:bCs/>
                <w:color w:val="000000"/>
                <w:sz w:val="20"/>
                <w:szCs w:val="20"/>
              </w:rPr>
              <w:t>-£13,153</w:t>
            </w:r>
          </w:p>
        </w:tc>
      </w:tr>
    </w:tbl>
    <w:p w14:paraId="37C260CB" w14:textId="5A0E4AC3" w:rsidR="00C96226" w:rsidRDefault="00C96226" w:rsidP="008E70F8"/>
    <w:p w14:paraId="23919644" w14:textId="015B7274" w:rsidR="003349B6" w:rsidRPr="002470EE" w:rsidRDefault="003349B6" w:rsidP="002C3DD9">
      <w:pPr>
        <w:pStyle w:val="NavHeading2"/>
      </w:pPr>
      <w:r w:rsidRPr="0076553A">
        <w:t>PLA</w:t>
      </w:r>
      <w:r w:rsidRPr="002470EE">
        <w:t>NNING AND COMMUNITY COMMITTEE BUDGET FY20</w:t>
      </w:r>
      <w:r w:rsidR="00CF11E3" w:rsidRPr="002470EE">
        <w:t>2</w:t>
      </w:r>
      <w:r w:rsidR="008E70F8" w:rsidRPr="002470EE">
        <w:t>2</w:t>
      </w:r>
      <w:r w:rsidR="00EA1C5B" w:rsidRPr="002470EE">
        <w:t>-2</w:t>
      </w:r>
      <w:r w:rsidR="008E70F8" w:rsidRPr="002470EE">
        <w:t>3</w:t>
      </w:r>
      <w:r w:rsidRPr="002470EE">
        <w:t xml:space="preserve"> - </w:t>
      </w:r>
      <w:r w:rsidR="00DC6A21" w:rsidRPr="002470EE">
        <w:t>NOTES</w:t>
      </w:r>
    </w:p>
    <w:p w14:paraId="233E7F54" w14:textId="77777777" w:rsidR="003349B6" w:rsidRPr="002470EE" w:rsidRDefault="003349B6" w:rsidP="008E70F8"/>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5"/>
        <w:gridCol w:w="7719"/>
      </w:tblGrid>
      <w:tr w:rsidR="0076553A" w:rsidRPr="002470EE" w14:paraId="513AFA29" w14:textId="77777777" w:rsidTr="002470EE">
        <w:tc>
          <w:tcPr>
            <w:tcW w:w="2595" w:type="dxa"/>
            <w:tcBorders>
              <w:top w:val="single" w:sz="4" w:space="0" w:color="auto"/>
            </w:tcBorders>
            <w:shd w:val="clear" w:color="auto" w:fill="auto"/>
          </w:tcPr>
          <w:p w14:paraId="19E7C919" w14:textId="32BBC941" w:rsidR="0076553A" w:rsidRPr="002470EE" w:rsidRDefault="0076553A" w:rsidP="00EA1C5B">
            <w:pPr>
              <w:rPr>
                <w:rFonts w:asciiTheme="minorHAnsi" w:hAnsiTheme="minorHAnsi" w:cstheme="minorHAnsi"/>
                <w:b/>
                <w:bCs/>
              </w:rPr>
            </w:pPr>
            <w:r w:rsidRPr="002470EE">
              <w:rPr>
                <w:rFonts w:asciiTheme="minorHAnsi" w:hAnsiTheme="minorHAnsi" w:cstheme="minorHAnsi"/>
                <w:b/>
                <w:bCs/>
              </w:rPr>
              <w:t>Budget Heading</w:t>
            </w:r>
          </w:p>
        </w:tc>
        <w:tc>
          <w:tcPr>
            <w:tcW w:w="7719" w:type="dxa"/>
            <w:tcBorders>
              <w:top w:val="single" w:sz="4" w:space="0" w:color="auto"/>
            </w:tcBorders>
            <w:shd w:val="clear" w:color="auto" w:fill="auto"/>
          </w:tcPr>
          <w:p w14:paraId="6C1A8A5D" w14:textId="3E126EC9" w:rsidR="0076553A" w:rsidRPr="002470EE" w:rsidRDefault="0076553A" w:rsidP="00EA1C5B">
            <w:pPr>
              <w:rPr>
                <w:rFonts w:asciiTheme="minorHAnsi" w:hAnsiTheme="minorHAnsi" w:cstheme="minorHAnsi"/>
                <w:b/>
                <w:bCs/>
              </w:rPr>
            </w:pPr>
            <w:r w:rsidRPr="002470EE">
              <w:rPr>
                <w:rFonts w:asciiTheme="minorHAnsi" w:hAnsiTheme="minorHAnsi" w:cstheme="minorHAnsi"/>
                <w:b/>
                <w:bCs/>
              </w:rPr>
              <w:t>Explanation</w:t>
            </w:r>
          </w:p>
        </w:tc>
      </w:tr>
      <w:tr w:rsidR="007375EE" w:rsidRPr="002470EE" w14:paraId="022C3045" w14:textId="77777777" w:rsidTr="002470EE">
        <w:tc>
          <w:tcPr>
            <w:tcW w:w="2595" w:type="dxa"/>
            <w:tcBorders>
              <w:top w:val="single" w:sz="4" w:space="0" w:color="auto"/>
            </w:tcBorders>
            <w:shd w:val="clear" w:color="auto" w:fill="auto"/>
          </w:tcPr>
          <w:p w14:paraId="3ADE4C32" w14:textId="3608E66A" w:rsidR="007375EE" w:rsidRPr="002470EE" w:rsidRDefault="007F2789" w:rsidP="00EA1C5B">
            <w:pPr>
              <w:rPr>
                <w:rFonts w:asciiTheme="minorHAnsi" w:hAnsiTheme="minorHAnsi" w:cstheme="minorHAnsi"/>
              </w:rPr>
            </w:pPr>
            <w:r w:rsidRPr="002470EE">
              <w:rPr>
                <w:rFonts w:asciiTheme="minorHAnsi" w:hAnsiTheme="minorHAnsi" w:cstheme="minorHAnsi"/>
              </w:rPr>
              <w:t>Fairtrade Activities</w:t>
            </w:r>
          </w:p>
        </w:tc>
        <w:tc>
          <w:tcPr>
            <w:tcW w:w="7719" w:type="dxa"/>
            <w:tcBorders>
              <w:top w:val="single" w:sz="4" w:space="0" w:color="auto"/>
            </w:tcBorders>
            <w:shd w:val="clear" w:color="auto" w:fill="auto"/>
          </w:tcPr>
          <w:p w14:paraId="7D1DFAD1" w14:textId="0CC77F02" w:rsidR="007375EE" w:rsidRPr="002470EE" w:rsidRDefault="000E7A43" w:rsidP="00EA1C5B">
            <w:pPr>
              <w:rPr>
                <w:rFonts w:asciiTheme="minorHAnsi" w:hAnsiTheme="minorHAnsi" w:cstheme="minorHAnsi"/>
              </w:rPr>
            </w:pPr>
            <w:r w:rsidRPr="002470EE">
              <w:rPr>
                <w:rFonts w:asciiTheme="minorHAnsi" w:hAnsiTheme="minorHAnsi" w:cstheme="minorHAnsi"/>
              </w:rPr>
              <w:t>Annual funding provided to the Alsager Fairtrade Steering Group towards the Fairtrade initiative.</w:t>
            </w:r>
          </w:p>
        </w:tc>
      </w:tr>
      <w:tr w:rsidR="007375EE" w:rsidRPr="008E70F8" w14:paraId="4FE7802E" w14:textId="77777777" w:rsidTr="002470EE">
        <w:tc>
          <w:tcPr>
            <w:tcW w:w="2595" w:type="dxa"/>
            <w:tcBorders>
              <w:top w:val="single" w:sz="4" w:space="0" w:color="auto"/>
            </w:tcBorders>
            <w:shd w:val="clear" w:color="auto" w:fill="auto"/>
          </w:tcPr>
          <w:p w14:paraId="48732EA6" w14:textId="02EF0F3A" w:rsidR="007375EE" w:rsidRPr="002470EE" w:rsidRDefault="007F2789" w:rsidP="00EA1C5B">
            <w:pPr>
              <w:rPr>
                <w:rFonts w:asciiTheme="minorHAnsi" w:hAnsiTheme="minorHAnsi" w:cstheme="minorHAnsi"/>
              </w:rPr>
            </w:pPr>
            <w:r w:rsidRPr="002470EE">
              <w:rPr>
                <w:rFonts w:asciiTheme="minorHAnsi" w:hAnsiTheme="minorHAnsi" w:cstheme="minorHAnsi"/>
              </w:rPr>
              <w:t>CCTV Service</w:t>
            </w:r>
          </w:p>
        </w:tc>
        <w:tc>
          <w:tcPr>
            <w:tcW w:w="7719" w:type="dxa"/>
            <w:tcBorders>
              <w:top w:val="single" w:sz="4" w:space="0" w:color="auto"/>
            </w:tcBorders>
            <w:shd w:val="clear" w:color="auto" w:fill="auto"/>
          </w:tcPr>
          <w:p w14:paraId="05D177A4" w14:textId="1C7EDCAD" w:rsidR="007375EE" w:rsidRPr="002470EE" w:rsidRDefault="000E7A43" w:rsidP="00EA1C5B">
            <w:pPr>
              <w:rPr>
                <w:rFonts w:asciiTheme="minorHAnsi" w:hAnsiTheme="minorHAnsi" w:cstheme="minorHAnsi"/>
              </w:rPr>
            </w:pPr>
            <w:r w:rsidRPr="002470EE">
              <w:t>Contribution towards 3 cameras situated at Crewe Road, Lawton Road and Milton Park. TC19/223 27 October 2020 approved a three year contract from April 2021-March 2024.</w:t>
            </w:r>
          </w:p>
        </w:tc>
      </w:tr>
      <w:tr w:rsidR="002470EE" w:rsidRPr="008E70F8" w14:paraId="7846BE95" w14:textId="77777777" w:rsidTr="002470EE">
        <w:tc>
          <w:tcPr>
            <w:tcW w:w="2595" w:type="dxa"/>
            <w:tcBorders>
              <w:bottom w:val="single" w:sz="4" w:space="0" w:color="auto"/>
            </w:tcBorders>
            <w:shd w:val="clear" w:color="auto" w:fill="auto"/>
          </w:tcPr>
          <w:p w14:paraId="4C9E0EEE" w14:textId="5C2328A8" w:rsidR="002470EE" w:rsidRPr="008B36A7" w:rsidRDefault="002470EE" w:rsidP="00D55D64">
            <w:pPr>
              <w:rPr>
                <w:rFonts w:asciiTheme="minorHAnsi" w:hAnsiTheme="minorHAnsi" w:cstheme="minorHAnsi"/>
                <w:color w:val="000000"/>
              </w:rPr>
            </w:pPr>
            <w:r w:rsidRPr="008B36A7">
              <w:rPr>
                <w:rFonts w:asciiTheme="minorHAnsi" w:hAnsiTheme="minorHAnsi" w:cstheme="minorHAnsi"/>
                <w:color w:val="000000"/>
              </w:rPr>
              <w:t>Average speed cameras pilot scheme</w:t>
            </w:r>
          </w:p>
        </w:tc>
        <w:tc>
          <w:tcPr>
            <w:tcW w:w="7719" w:type="dxa"/>
            <w:tcBorders>
              <w:bottom w:val="single" w:sz="4" w:space="0" w:color="auto"/>
            </w:tcBorders>
            <w:shd w:val="clear" w:color="auto" w:fill="auto"/>
          </w:tcPr>
          <w:p w14:paraId="08DD927F" w14:textId="77777777" w:rsidR="008B36A7" w:rsidRDefault="008B36A7" w:rsidP="008B36A7">
            <w:r>
              <w:t>TC21/113</w:t>
            </w:r>
          </w:p>
          <w:p w14:paraId="12199184" w14:textId="053978D7" w:rsidR="008B36A7" w:rsidRPr="008B36A7" w:rsidRDefault="008B36A7" w:rsidP="008B36A7">
            <w:r w:rsidRPr="008B36A7">
              <w:t>PEC21/95         Average Speed Camera Indicator Devices</w:t>
            </w:r>
          </w:p>
          <w:p w14:paraId="5EC41096" w14:textId="77777777" w:rsidR="008B36A7" w:rsidRPr="008B36A7" w:rsidRDefault="008B36A7" w:rsidP="008B36A7">
            <w:r w:rsidRPr="008B36A7">
              <w:t>Resolved:</w:t>
            </w:r>
            <w:r w:rsidRPr="008B36A7">
              <w:tab/>
            </w:r>
          </w:p>
          <w:p w14:paraId="0E00ED7D" w14:textId="7D8584D3" w:rsidR="008B36A7" w:rsidRPr="008B36A7" w:rsidRDefault="008B36A7" w:rsidP="008B36A7">
            <w:r w:rsidRPr="008B36A7">
              <w:t>a)To receive the information and to confirm a commitment to the scheme should the Council be chosen to take part.</w:t>
            </w:r>
          </w:p>
          <w:p w14:paraId="21E89265" w14:textId="238B5C38" w:rsidR="008B36A7" w:rsidRPr="008B36A7" w:rsidRDefault="008B36A7" w:rsidP="008B36A7">
            <w:r w:rsidRPr="008B36A7">
              <w:t>b)To approve the inclusion of £5,000 per year to the Council’s budget, commencing with FY2022-23, for the total 15-year commitment of the project, to be utilised should the scheme go ahead.</w:t>
            </w:r>
          </w:p>
          <w:p w14:paraId="66AF907B" w14:textId="3C15242C" w:rsidR="002470EE" w:rsidRPr="008B36A7" w:rsidRDefault="002470EE" w:rsidP="00D55D64">
            <w:pPr>
              <w:tabs>
                <w:tab w:val="right" w:pos="4680"/>
                <w:tab w:val="right" w:pos="7920"/>
              </w:tabs>
              <w:outlineLvl w:val="0"/>
              <w:rPr>
                <w:rFonts w:asciiTheme="minorHAnsi" w:hAnsiTheme="minorHAnsi" w:cstheme="minorHAnsi"/>
              </w:rPr>
            </w:pPr>
          </w:p>
        </w:tc>
      </w:tr>
      <w:tr w:rsidR="007F2789" w:rsidRPr="008E70F8" w14:paraId="7F73F5A7" w14:textId="77777777" w:rsidTr="002470EE">
        <w:tc>
          <w:tcPr>
            <w:tcW w:w="2595" w:type="dxa"/>
            <w:tcBorders>
              <w:bottom w:val="single" w:sz="4" w:space="0" w:color="auto"/>
            </w:tcBorders>
            <w:shd w:val="clear" w:color="auto" w:fill="auto"/>
          </w:tcPr>
          <w:p w14:paraId="6A78D53F" w14:textId="29C5F09B" w:rsidR="007F2789" w:rsidRPr="00291CC7" w:rsidRDefault="007F2789" w:rsidP="00D55D64">
            <w:pPr>
              <w:rPr>
                <w:rFonts w:asciiTheme="minorHAnsi" w:hAnsiTheme="minorHAnsi" w:cstheme="minorHAnsi"/>
                <w:color w:val="000000"/>
              </w:rPr>
            </w:pPr>
            <w:r w:rsidRPr="00291CC7">
              <w:rPr>
                <w:rFonts w:asciiTheme="minorHAnsi" w:hAnsiTheme="minorHAnsi" w:cstheme="minorHAnsi"/>
                <w:color w:val="000000"/>
              </w:rPr>
              <w:t>Environmental Working Group</w:t>
            </w:r>
          </w:p>
        </w:tc>
        <w:tc>
          <w:tcPr>
            <w:tcW w:w="7719" w:type="dxa"/>
            <w:tcBorders>
              <w:bottom w:val="single" w:sz="4" w:space="0" w:color="auto"/>
            </w:tcBorders>
            <w:shd w:val="clear" w:color="auto" w:fill="auto"/>
          </w:tcPr>
          <w:p w14:paraId="75CE94BF" w14:textId="77777777" w:rsidR="00291CC7" w:rsidRPr="00291CC7" w:rsidRDefault="000E7A43" w:rsidP="00291CC7">
            <w:pPr>
              <w:contextualSpacing/>
              <w:rPr>
                <w:rFonts w:asciiTheme="minorHAnsi" w:hAnsiTheme="minorHAnsi" w:cstheme="minorHAnsi"/>
              </w:rPr>
            </w:pPr>
            <w:r w:rsidRPr="00291CC7">
              <w:rPr>
                <w:rFonts w:asciiTheme="minorHAnsi" w:hAnsiTheme="minorHAnsi" w:cstheme="minorHAnsi"/>
              </w:rPr>
              <w:t>Budget to support the activities of the working group</w:t>
            </w:r>
            <w:r w:rsidR="00291CC7" w:rsidRPr="00291CC7">
              <w:rPr>
                <w:rFonts w:asciiTheme="minorHAnsi" w:hAnsiTheme="minorHAnsi" w:cstheme="minorHAnsi"/>
              </w:rPr>
              <w:t xml:space="preserve"> including the Queen’s Green Canopy</w:t>
            </w:r>
            <w:r w:rsidR="008B36A7" w:rsidRPr="00291CC7">
              <w:rPr>
                <w:rFonts w:asciiTheme="minorHAnsi" w:hAnsiTheme="minorHAnsi" w:cstheme="minorHAnsi"/>
              </w:rPr>
              <w:t>.</w:t>
            </w:r>
          </w:p>
          <w:p w14:paraId="3899CDAB" w14:textId="6A5FBC7A" w:rsidR="007F2789" w:rsidRPr="00291CC7" w:rsidRDefault="008B36A7" w:rsidP="00291CC7">
            <w:pPr>
              <w:contextualSpacing/>
            </w:pPr>
            <w:r w:rsidRPr="00291CC7">
              <w:rPr>
                <w:rFonts w:asciiTheme="minorHAnsi" w:hAnsiTheme="minorHAnsi" w:cstheme="minorHAnsi"/>
              </w:rPr>
              <w:t xml:space="preserve">The Planning Committee </w:t>
            </w:r>
            <w:bookmarkStart w:id="3" w:name="_Hlk88081303"/>
            <w:r w:rsidR="00291CC7" w:rsidRPr="00291CC7">
              <w:t>recommended that the £1,712 allocated to the Environmental Working Group in FY2021-22 is earmarked for use in FY2022-23.</w:t>
            </w:r>
            <w:bookmarkEnd w:id="3"/>
          </w:p>
        </w:tc>
      </w:tr>
      <w:tr w:rsidR="007F2789" w:rsidRPr="008E70F8" w14:paraId="5B27A869" w14:textId="77777777" w:rsidTr="002470EE">
        <w:tc>
          <w:tcPr>
            <w:tcW w:w="2595" w:type="dxa"/>
            <w:tcBorders>
              <w:bottom w:val="single" w:sz="4" w:space="0" w:color="auto"/>
            </w:tcBorders>
            <w:shd w:val="clear" w:color="auto" w:fill="auto"/>
          </w:tcPr>
          <w:p w14:paraId="64F6273F" w14:textId="03E0F4C0" w:rsidR="007F2789" w:rsidRPr="00D014DE" w:rsidRDefault="007F2789" w:rsidP="00D55D64">
            <w:pPr>
              <w:rPr>
                <w:rFonts w:asciiTheme="minorHAnsi" w:hAnsiTheme="minorHAnsi" w:cstheme="minorHAnsi"/>
                <w:color w:val="000000"/>
              </w:rPr>
            </w:pPr>
            <w:r w:rsidRPr="00D014DE">
              <w:rPr>
                <w:rFonts w:asciiTheme="minorHAnsi" w:hAnsiTheme="minorHAnsi" w:cstheme="minorHAnsi"/>
                <w:color w:val="000000"/>
              </w:rPr>
              <w:t>Defibrillator Costs</w:t>
            </w:r>
          </w:p>
        </w:tc>
        <w:tc>
          <w:tcPr>
            <w:tcW w:w="7719" w:type="dxa"/>
            <w:tcBorders>
              <w:bottom w:val="single" w:sz="4" w:space="0" w:color="auto"/>
            </w:tcBorders>
            <w:shd w:val="clear" w:color="auto" w:fill="auto"/>
          </w:tcPr>
          <w:p w14:paraId="524C7B6B" w14:textId="37512477" w:rsidR="000E7A43" w:rsidRPr="00D014DE" w:rsidRDefault="000E7A43" w:rsidP="00D55D64">
            <w:pPr>
              <w:tabs>
                <w:tab w:val="right" w:pos="4680"/>
                <w:tab w:val="right" w:pos="7920"/>
              </w:tabs>
              <w:outlineLvl w:val="0"/>
              <w:rPr>
                <w:rFonts w:asciiTheme="minorHAnsi" w:hAnsiTheme="minorHAnsi" w:cstheme="minorHAnsi"/>
              </w:rPr>
            </w:pPr>
            <w:r w:rsidRPr="00D014DE">
              <w:rPr>
                <w:rFonts w:asciiTheme="minorHAnsi" w:hAnsiTheme="minorHAnsi" w:cstheme="minorHAnsi"/>
              </w:rPr>
              <w:t>£300 budgetary provision for replacement pads to the 3 defibrillators that the Council has responsibility for.</w:t>
            </w:r>
          </w:p>
        </w:tc>
      </w:tr>
      <w:tr w:rsidR="007375EE" w:rsidRPr="008E70F8" w14:paraId="1FADAD89" w14:textId="77777777" w:rsidTr="002470EE">
        <w:tc>
          <w:tcPr>
            <w:tcW w:w="2595" w:type="dxa"/>
            <w:shd w:val="clear" w:color="auto" w:fill="auto"/>
          </w:tcPr>
          <w:p w14:paraId="1682F2DA" w14:textId="77777777" w:rsidR="007375EE" w:rsidRPr="00D014DE" w:rsidRDefault="007375EE" w:rsidP="004E426C">
            <w:pPr>
              <w:rPr>
                <w:rFonts w:asciiTheme="minorHAnsi" w:hAnsiTheme="minorHAnsi" w:cstheme="minorHAnsi"/>
                <w:color w:val="000000"/>
              </w:rPr>
            </w:pPr>
            <w:r w:rsidRPr="00D014DE">
              <w:rPr>
                <w:rFonts w:asciiTheme="minorHAnsi" w:hAnsiTheme="minorHAnsi" w:cstheme="minorHAnsi"/>
                <w:color w:val="000000"/>
              </w:rPr>
              <w:t>Grant / Sponsorship Income</w:t>
            </w:r>
          </w:p>
        </w:tc>
        <w:tc>
          <w:tcPr>
            <w:tcW w:w="7719" w:type="dxa"/>
            <w:shd w:val="clear" w:color="auto" w:fill="auto"/>
          </w:tcPr>
          <w:p w14:paraId="38AB5376" w14:textId="77777777" w:rsidR="007375EE" w:rsidRPr="00D014DE" w:rsidRDefault="007375EE" w:rsidP="004E426C">
            <w:pPr>
              <w:tabs>
                <w:tab w:val="right" w:pos="4680"/>
                <w:tab w:val="right" w:pos="7920"/>
              </w:tabs>
              <w:outlineLvl w:val="0"/>
              <w:rPr>
                <w:rFonts w:asciiTheme="minorHAnsi" w:hAnsiTheme="minorHAnsi" w:cstheme="minorHAnsi"/>
              </w:rPr>
            </w:pPr>
            <w:r w:rsidRPr="00D014DE">
              <w:rPr>
                <w:rFonts w:asciiTheme="minorHAnsi" w:hAnsiTheme="minorHAnsi" w:cstheme="minorHAnsi"/>
              </w:rPr>
              <w:t>Budget for sponsorship income towards the cost of the Christmas Tree.</w:t>
            </w:r>
          </w:p>
        </w:tc>
      </w:tr>
      <w:tr w:rsidR="007375EE" w:rsidRPr="008E70F8" w14:paraId="67BA2EC4" w14:textId="77777777" w:rsidTr="002470EE">
        <w:tc>
          <w:tcPr>
            <w:tcW w:w="2595" w:type="dxa"/>
            <w:shd w:val="clear" w:color="auto" w:fill="auto"/>
          </w:tcPr>
          <w:p w14:paraId="12FD2429" w14:textId="42FDF4BF" w:rsidR="007375EE" w:rsidRPr="00D014DE" w:rsidRDefault="007375EE" w:rsidP="004E426C">
            <w:pPr>
              <w:tabs>
                <w:tab w:val="right" w:pos="4680"/>
                <w:tab w:val="right" w:pos="7920"/>
              </w:tabs>
              <w:outlineLvl w:val="0"/>
              <w:rPr>
                <w:rFonts w:asciiTheme="minorHAnsi" w:hAnsiTheme="minorHAnsi" w:cstheme="minorHAnsi"/>
              </w:rPr>
            </w:pPr>
            <w:r w:rsidRPr="00D014DE">
              <w:rPr>
                <w:rFonts w:asciiTheme="minorHAnsi" w:hAnsiTheme="minorHAnsi" w:cstheme="minorHAnsi"/>
              </w:rPr>
              <w:t>Consultancy</w:t>
            </w:r>
            <w:r w:rsidR="002470EE" w:rsidRPr="00D014DE">
              <w:rPr>
                <w:rFonts w:asciiTheme="minorHAnsi" w:hAnsiTheme="minorHAnsi" w:cstheme="minorHAnsi"/>
              </w:rPr>
              <w:t xml:space="preserve"> fees</w:t>
            </w:r>
          </w:p>
        </w:tc>
        <w:tc>
          <w:tcPr>
            <w:tcW w:w="7719" w:type="dxa"/>
            <w:shd w:val="clear" w:color="auto" w:fill="auto"/>
          </w:tcPr>
          <w:p w14:paraId="1460FC42" w14:textId="0E5500FB" w:rsidR="007375EE" w:rsidRPr="00D014DE" w:rsidRDefault="007375EE" w:rsidP="004E426C">
            <w:pPr>
              <w:tabs>
                <w:tab w:val="right" w:pos="4680"/>
                <w:tab w:val="right" w:pos="7920"/>
              </w:tabs>
              <w:outlineLvl w:val="0"/>
              <w:rPr>
                <w:rFonts w:asciiTheme="minorHAnsi" w:hAnsiTheme="minorHAnsi" w:cstheme="minorHAnsi"/>
              </w:rPr>
            </w:pPr>
            <w:r w:rsidRPr="00D014DE">
              <w:rPr>
                <w:rFonts w:asciiTheme="minorHAnsi" w:hAnsiTheme="minorHAnsi" w:cstheme="minorHAnsi"/>
              </w:rPr>
              <w:t xml:space="preserve">Costs of the Town Centre Manager consultant </w:t>
            </w:r>
            <w:r w:rsidR="002470EE" w:rsidRPr="00D014DE">
              <w:rPr>
                <w:rFonts w:asciiTheme="minorHAnsi" w:hAnsiTheme="minorHAnsi" w:cstheme="minorHAnsi"/>
              </w:rPr>
              <w:t>until 31 May 2022</w:t>
            </w:r>
            <w:r w:rsidR="000E7A43" w:rsidRPr="00D014DE">
              <w:rPr>
                <w:rFonts w:asciiTheme="minorHAnsi" w:hAnsiTheme="minorHAnsi" w:cstheme="minorHAnsi"/>
              </w:rPr>
              <w:t>, financed by an earmarked reserve</w:t>
            </w:r>
            <w:r w:rsidRPr="00D014DE">
              <w:rPr>
                <w:rFonts w:asciiTheme="minorHAnsi" w:hAnsiTheme="minorHAnsi" w:cstheme="minorHAnsi"/>
              </w:rPr>
              <w:t>.</w:t>
            </w:r>
          </w:p>
        </w:tc>
      </w:tr>
      <w:tr w:rsidR="007375EE" w:rsidRPr="008E70F8" w14:paraId="094EAB6C" w14:textId="77777777" w:rsidTr="002470EE">
        <w:tc>
          <w:tcPr>
            <w:tcW w:w="2595" w:type="dxa"/>
            <w:shd w:val="clear" w:color="auto" w:fill="auto"/>
          </w:tcPr>
          <w:p w14:paraId="2AE131A6" w14:textId="5C344D0C" w:rsidR="007375EE" w:rsidRPr="00D014DE" w:rsidRDefault="007375EE" w:rsidP="004E426C">
            <w:pPr>
              <w:rPr>
                <w:rFonts w:asciiTheme="minorHAnsi" w:hAnsiTheme="minorHAnsi" w:cstheme="minorHAnsi"/>
                <w:color w:val="000000"/>
              </w:rPr>
            </w:pPr>
            <w:r w:rsidRPr="00D014DE">
              <w:rPr>
                <w:rFonts w:asciiTheme="minorHAnsi" w:hAnsiTheme="minorHAnsi" w:cstheme="minorHAnsi"/>
                <w:color w:val="000000"/>
              </w:rPr>
              <w:lastRenderedPageBreak/>
              <w:t>Town Centre Manager’s Activities</w:t>
            </w:r>
          </w:p>
        </w:tc>
        <w:tc>
          <w:tcPr>
            <w:tcW w:w="7719" w:type="dxa"/>
            <w:shd w:val="clear" w:color="auto" w:fill="auto"/>
          </w:tcPr>
          <w:p w14:paraId="1C3A72B1" w14:textId="6D243405" w:rsidR="007375EE" w:rsidRPr="00D014DE" w:rsidRDefault="007375EE" w:rsidP="004E426C">
            <w:pPr>
              <w:tabs>
                <w:tab w:val="right" w:pos="4680"/>
                <w:tab w:val="right" w:pos="7920"/>
              </w:tabs>
              <w:outlineLvl w:val="0"/>
              <w:rPr>
                <w:rFonts w:asciiTheme="minorHAnsi" w:hAnsiTheme="minorHAnsi" w:cstheme="minorHAnsi"/>
              </w:rPr>
            </w:pPr>
            <w:r w:rsidRPr="00D014DE">
              <w:rPr>
                <w:rFonts w:asciiTheme="minorHAnsi" w:hAnsiTheme="minorHAnsi" w:cstheme="minorHAnsi"/>
              </w:rPr>
              <w:t>B</w:t>
            </w:r>
            <w:r w:rsidR="002470EE" w:rsidRPr="00D014DE">
              <w:rPr>
                <w:rFonts w:asciiTheme="minorHAnsi" w:hAnsiTheme="minorHAnsi" w:cstheme="minorHAnsi"/>
              </w:rPr>
              <w:t>alance of funds in the earmarked reserve for the Town Centre Manager, could be utilised</w:t>
            </w:r>
            <w:r w:rsidRPr="00D014DE">
              <w:rPr>
                <w:rFonts w:asciiTheme="minorHAnsi" w:hAnsiTheme="minorHAnsi" w:cstheme="minorHAnsi"/>
              </w:rPr>
              <w:t xml:space="preserve"> to support the Town Centre Manager’s activitie</w:t>
            </w:r>
            <w:r w:rsidR="002470EE" w:rsidRPr="00D014DE">
              <w:rPr>
                <w:rFonts w:asciiTheme="minorHAnsi" w:hAnsiTheme="minorHAnsi" w:cstheme="minorHAnsi"/>
              </w:rPr>
              <w:t>s for the remainder of the contract</w:t>
            </w:r>
            <w:r w:rsidR="000E7A43" w:rsidRPr="00D014DE">
              <w:rPr>
                <w:rFonts w:asciiTheme="minorHAnsi" w:hAnsiTheme="minorHAnsi" w:cstheme="minorHAnsi"/>
              </w:rPr>
              <w:t>.</w:t>
            </w:r>
          </w:p>
        </w:tc>
      </w:tr>
      <w:tr w:rsidR="007375EE" w:rsidRPr="008E70F8" w14:paraId="60E51BD3" w14:textId="77777777" w:rsidTr="002470EE">
        <w:tc>
          <w:tcPr>
            <w:tcW w:w="2595" w:type="dxa"/>
            <w:shd w:val="clear" w:color="auto" w:fill="auto"/>
          </w:tcPr>
          <w:p w14:paraId="2E3A466F" w14:textId="77777777" w:rsidR="007375EE" w:rsidRPr="00D014DE" w:rsidRDefault="007375EE" w:rsidP="004E426C">
            <w:pPr>
              <w:rPr>
                <w:rFonts w:asciiTheme="minorHAnsi" w:hAnsiTheme="minorHAnsi" w:cstheme="minorHAnsi"/>
                <w:color w:val="000000"/>
              </w:rPr>
            </w:pPr>
            <w:r w:rsidRPr="00D014DE">
              <w:rPr>
                <w:rFonts w:asciiTheme="minorHAnsi" w:hAnsiTheme="minorHAnsi" w:cstheme="minorHAnsi"/>
                <w:color w:val="000000"/>
              </w:rPr>
              <w:t xml:space="preserve">Christmas Tree </w:t>
            </w:r>
          </w:p>
        </w:tc>
        <w:tc>
          <w:tcPr>
            <w:tcW w:w="7719" w:type="dxa"/>
            <w:shd w:val="clear" w:color="auto" w:fill="auto"/>
          </w:tcPr>
          <w:p w14:paraId="0CACEBF7" w14:textId="77777777" w:rsidR="007375EE" w:rsidRPr="00D014DE" w:rsidRDefault="007375EE" w:rsidP="004E426C">
            <w:pPr>
              <w:tabs>
                <w:tab w:val="right" w:pos="4680"/>
                <w:tab w:val="right" w:pos="7920"/>
              </w:tabs>
              <w:outlineLvl w:val="0"/>
              <w:rPr>
                <w:rFonts w:asciiTheme="minorHAnsi" w:hAnsiTheme="minorHAnsi" w:cstheme="minorHAnsi"/>
              </w:rPr>
            </w:pPr>
            <w:r w:rsidRPr="00D014DE">
              <w:rPr>
                <w:rFonts w:asciiTheme="minorHAnsi" w:hAnsiTheme="minorHAnsi" w:cstheme="minorHAnsi"/>
              </w:rPr>
              <w:t>To meet the cost of the annual provision of the Town Christmas Tree.</w:t>
            </w:r>
          </w:p>
        </w:tc>
      </w:tr>
      <w:tr w:rsidR="00AE2328" w:rsidRPr="008E70F8" w14:paraId="72098533" w14:textId="77777777" w:rsidTr="002470EE">
        <w:tc>
          <w:tcPr>
            <w:tcW w:w="2595" w:type="dxa"/>
            <w:shd w:val="clear" w:color="auto" w:fill="auto"/>
          </w:tcPr>
          <w:p w14:paraId="009C7631" w14:textId="0C069A37" w:rsidR="00AE2328" w:rsidRPr="00D014DE" w:rsidRDefault="003A59EC" w:rsidP="004E426C">
            <w:pPr>
              <w:rPr>
                <w:rFonts w:asciiTheme="minorHAnsi" w:hAnsiTheme="minorHAnsi" w:cstheme="minorHAnsi"/>
                <w:color w:val="000000"/>
              </w:rPr>
            </w:pPr>
            <w:r w:rsidRPr="00D014DE">
              <w:rPr>
                <w:rFonts w:asciiTheme="minorHAnsi" w:hAnsiTheme="minorHAnsi" w:cstheme="minorHAnsi"/>
                <w:color w:val="000000"/>
              </w:rPr>
              <w:t>Remembrance day parade road closure</w:t>
            </w:r>
          </w:p>
        </w:tc>
        <w:tc>
          <w:tcPr>
            <w:tcW w:w="7719" w:type="dxa"/>
            <w:shd w:val="clear" w:color="auto" w:fill="auto"/>
          </w:tcPr>
          <w:p w14:paraId="0D6EE310" w14:textId="2E4F6FA3" w:rsidR="00AE2328" w:rsidRPr="00D014DE" w:rsidRDefault="003A59EC" w:rsidP="00154C22">
            <w:pPr>
              <w:tabs>
                <w:tab w:val="right" w:pos="4680"/>
                <w:tab w:val="right" w:pos="7920"/>
              </w:tabs>
              <w:outlineLvl w:val="0"/>
              <w:rPr>
                <w:rFonts w:asciiTheme="minorHAnsi" w:hAnsiTheme="minorHAnsi" w:cstheme="minorHAnsi"/>
              </w:rPr>
            </w:pPr>
            <w:r w:rsidRPr="00D014DE">
              <w:rPr>
                <w:rFonts w:asciiTheme="minorHAnsi" w:hAnsiTheme="minorHAnsi" w:cstheme="minorHAnsi"/>
              </w:rPr>
              <w:t>To meet the cost of the road closure required for the remembrance day parade</w:t>
            </w:r>
            <w:r w:rsidR="00D014DE" w:rsidRPr="00D014DE">
              <w:rPr>
                <w:rFonts w:asciiTheme="minorHAnsi" w:hAnsiTheme="minorHAnsi" w:cstheme="minorHAnsi"/>
              </w:rPr>
              <w:t>, partially financed with balance remaining in earmarked reserve</w:t>
            </w:r>
            <w:r w:rsidRPr="00D014DE">
              <w:rPr>
                <w:rFonts w:asciiTheme="minorHAnsi" w:hAnsiTheme="minorHAnsi" w:cstheme="minorHAnsi"/>
              </w:rPr>
              <w:t>.</w:t>
            </w:r>
          </w:p>
        </w:tc>
      </w:tr>
    </w:tbl>
    <w:p w14:paraId="31D7D812" w14:textId="77777777" w:rsidR="00A039A0" w:rsidRPr="00F00E7D" w:rsidRDefault="00A039A0" w:rsidP="008E70F8">
      <w:pPr>
        <w:rPr>
          <w:highlight w:val="yellow"/>
        </w:rPr>
      </w:pPr>
    </w:p>
    <w:p w14:paraId="408909EC" w14:textId="77777777" w:rsidR="00A050C9" w:rsidRPr="000725BE" w:rsidRDefault="00A050C9">
      <w:pPr>
        <w:rPr>
          <w:b/>
          <w:sz w:val="20"/>
          <w:szCs w:val="20"/>
          <w:highlight w:val="yellow"/>
          <w:u w:val="single"/>
        </w:rPr>
      </w:pPr>
      <w:r w:rsidRPr="000725BE">
        <w:rPr>
          <w:b/>
          <w:sz w:val="20"/>
          <w:szCs w:val="20"/>
          <w:highlight w:val="yellow"/>
          <w:u w:val="single"/>
        </w:rPr>
        <w:br w:type="page"/>
      </w:r>
    </w:p>
    <w:p w14:paraId="644E8557" w14:textId="6374D9CF" w:rsidR="00DD6C44" w:rsidRPr="006335F5" w:rsidRDefault="00A57DFA" w:rsidP="00EA1C5B">
      <w:pPr>
        <w:pStyle w:val="Heading1"/>
      </w:pPr>
      <w:r w:rsidRPr="006335F5">
        <w:lastRenderedPageBreak/>
        <w:t xml:space="preserve">BUDGET </w:t>
      </w:r>
      <w:r w:rsidR="00D43525" w:rsidRPr="006335F5">
        <w:t>SUMMARY</w:t>
      </w:r>
    </w:p>
    <w:p w14:paraId="335E35F2" w14:textId="77777777" w:rsidR="00D43525" w:rsidRPr="006335F5" w:rsidRDefault="00D43525" w:rsidP="008E70F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1"/>
        <w:gridCol w:w="2505"/>
      </w:tblGrid>
      <w:tr w:rsidR="002C3DD9" w:rsidRPr="005443C1" w14:paraId="7327D125" w14:textId="77777777" w:rsidTr="002C3DD9">
        <w:tc>
          <w:tcPr>
            <w:tcW w:w="3830" w:type="pct"/>
            <w:shd w:val="clear" w:color="auto" w:fill="auto"/>
          </w:tcPr>
          <w:p w14:paraId="40484880" w14:textId="77777777" w:rsidR="002C3DD9" w:rsidRPr="005443C1" w:rsidRDefault="002C3DD9" w:rsidP="00EA1C5B">
            <w:pPr>
              <w:rPr>
                <w:b/>
                <w:bCs/>
              </w:rPr>
            </w:pPr>
            <w:r w:rsidRPr="005443C1">
              <w:rPr>
                <w:b/>
                <w:bCs/>
              </w:rPr>
              <w:t>Heading</w:t>
            </w:r>
          </w:p>
        </w:tc>
        <w:tc>
          <w:tcPr>
            <w:tcW w:w="1170" w:type="pct"/>
            <w:shd w:val="clear" w:color="auto" w:fill="auto"/>
          </w:tcPr>
          <w:p w14:paraId="43E995E2" w14:textId="77777777" w:rsidR="002C3DD9" w:rsidRPr="005443C1" w:rsidRDefault="002C3DD9" w:rsidP="00EA1C5B">
            <w:pPr>
              <w:rPr>
                <w:b/>
                <w:bCs/>
              </w:rPr>
            </w:pPr>
            <w:r w:rsidRPr="005443C1">
              <w:rPr>
                <w:b/>
                <w:bCs/>
              </w:rPr>
              <w:t>Amount</w:t>
            </w:r>
          </w:p>
        </w:tc>
      </w:tr>
      <w:tr w:rsidR="002C3DD9" w:rsidRPr="005443C1" w14:paraId="34EE7015" w14:textId="77777777" w:rsidTr="002C3DD9">
        <w:tc>
          <w:tcPr>
            <w:tcW w:w="3830" w:type="pct"/>
            <w:shd w:val="clear" w:color="auto" w:fill="auto"/>
          </w:tcPr>
          <w:p w14:paraId="7E71FA11" w14:textId="77777777" w:rsidR="002C3DD9" w:rsidRPr="005443C1" w:rsidRDefault="002C3DD9" w:rsidP="00EA1C5B">
            <w:r w:rsidRPr="005443C1">
              <w:t>Town Council service budget</w:t>
            </w:r>
          </w:p>
        </w:tc>
        <w:tc>
          <w:tcPr>
            <w:tcW w:w="1170" w:type="pct"/>
            <w:shd w:val="clear" w:color="auto" w:fill="auto"/>
          </w:tcPr>
          <w:p w14:paraId="30F4A86F" w14:textId="3A5B3406" w:rsidR="002C3DD9" w:rsidRPr="005443C1" w:rsidRDefault="002C3DD9" w:rsidP="00EA1C5B">
            <w:r w:rsidRPr="005443C1">
              <w:t>£</w:t>
            </w:r>
            <w:r w:rsidR="009851A5" w:rsidRPr="005443C1">
              <w:t>304,373</w:t>
            </w:r>
          </w:p>
        </w:tc>
      </w:tr>
      <w:tr w:rsidR="002C3DD9" w:rsidRPr="005443C1" w14:paraId="6819A418" w14:textId="77777777" w:rsidTr="002C3DD9">
        <w:tc>
          <w:tcPr>
            <w:tcW w:w="3830" w:type="pct"/>
            <w:shd w:val="clear" w:color="auto" w:fill="auto"/>
          </w:tcPr>
          <w:p w14:paraId="3A4EB397" w14:textId="77777777" w:rsidR="002C3DD9" w:rsidRPr="005443C1" w:rsidRDefault="002C3DD9" w:rsidP="00EA1C5B">
            <w:r w:rsidRPr="005443C1">
              <w:t>Alsager Civic operating deficit</w:t>
            </w:r>
          </w:p>
        </w:tc>
        <w:tc>
          <w:tcPr>
            <w:tcW w:w="1170" w:type="pct"/>
            <w:shd w:val="clear" w:color="auto" w:fill="auto"/>
          </w:tcPr>
          <w:p w14:paraId="28D0AA15" w14:textId="586FB89E" w:rsidR="002C3DD9" w:rsidRPr="005443C1" w:rsidRDefault="002C3DD9" w:rsidP="00EA1C5B">
            <w:r w:rsidRPr="005443C1">
              <w:t>£</w:t>
            </w:r>
            <w:r w:rsidR="009851A5" w:rsidRPr="005443C1">
              <w:t>123,188</w:t>
            </w:r>
          </w:p>
        </w:tc>
      </w:tr>
      <w:tr w:rsidR="002C3DD9" w:rsidRPr="005443C1" w14:paraId="7EE8C104" w14:textId="77777777" w:rsidTr="002C3DD9">
        <w:tc>
          <w:tcPr>
            <w:tcW w:w="3830" w:type="pct"/>
            <w:shd w:val="clear" w:color="auto" w:fill="auto"/>
          </w:tcPr>
          <w:p w14:paraId="3AB91CF6" w14:textId="097B9C26" w:rsidR="002C3DD9" w:rsidRPr="005443C1" w:rsidRDefault="002C3DD9" w:rsidP="00EA1C5B">
            <w:r w:rsidRPr="005443C1">
              <w:t>Alsager Civic loan repayment costs</w:t>
            </w:r>
          </w:p>
        </w:tc>
        <w:tc>
          <w:tcPr>
            <w:tcW w:w="1170" w:type="pct"/>
            <w:shd w:val="clear" w:color="auto" w:fill="auto"/>
          </w:tcPr>
          <w:p w14:paraId="06E0F377" w14:textId="7EE56D71" w:rsidR="002C3DD9" w:rsidRPr="005443C1" w:rsidRDefault="002C3DD9" w:rsidP="00EA1C5B">
            <w:r w:rsidRPr="005443C1">
              <w:t>£14</w:t>
            </w:r>
            <w:r w:rsidR="000E7A43" w:rsidRPr="005443C1">
              <w:t>,519</w:t>
            </w:r>
          </w:p>
        </w:tc>
      </w:tr>
      <w:tr w:rsidR="002C3DD9" w:rsidRPr="005443C1" w14:paraId="7A7FA412" w14:textId="77777777" w:rsidTr="002C3DD9">
        <w:tc>
          <w:tcPr>
            <w:tcW w:w="3830" w:type="pct"/>
            <w:shd w:val="clear" w:color="auto" w:fill="auto"/>
          </w:tcPr>
          <w:p w14:paraId="4241BDC6" w14:textId="77777777" w:rsidR="002C3DD9" w:rsidRPr="005443C1" w:rsidRDefault="002C3DD9" w:rsidP="00EA1C5B">
            <w:r w:rsidRPr="005443C1">
              <w:t>Public Conveniences</w:t>
            </w:r>
          </w:p>
        </w:tc>
        <w:tc>
          <w:tcPr>
            <w:tcW w:w="1170" w:type="pct"/>
            <w:shd w:val="clear" w:color="auto" w:fill="auto"/>
          </w:tcPr>
          <w:p w14:paraId="5AC60A22" w14:textId="530565F7" w:rsidR="002C3DD9" w:rsidRPr="005443C1" w:rsidRDefault="002C3DD9" w:rsidP="00EA1C5B">
            <w:r w:rsidRPr="005443C1">
              <w:t>£2</w:t>
            </w:r>
            <w:r w:rsidR="00FD1A52" w:rsidRPr="005443C1">
              <w:t>2</w:t>
            </w:r>
            <w:r w:rsidR="000E7A43" w:rsidRPr="005443C1">
              <w:t>,</w:t>
            </w:r>
            <w:r w:rsidR="009851A5" w:rsidRPr="005443C1">
              <w:t>602</w:t>
            </w:r>
          </w:p>
        </w:tc>
      </w:tr>
      <w:tr w:rsidR="002C3DD9" w:rsidRPr="005443C1" w14:paraId="077B2FB7" w14:textId="77777777" w:rsidTr="002C3DD9">
        <w:tc>
          <w:tcPr>
            <w:tcW w:w="3830" w:type="pct"/>
            <w:shd w:val="clear" w:color="auto" w:fill="auto"/>
          </w:tcPr>
          <w:p w14:paraId="0DC6520F" w14:textId="77777777" w:rsidR="002C3DD9" w:rsidRPr="005443C1" w:rsidRDefault="002C3DD9" w:rsidP="00EA1C5B">
            <w:r w:rsidRPr="005443C1">
              <w:t>Alsager Market</w:t>
            </w:r>
          </w:p>
        </w:tc>
        <w:tc>
          <w:tcPr>
            <w:tcW w:w="1170" w:type="pct"/>
            <w:shd w:val="clear" w:color="auto" w:fill="auto"/>
          </w:tcPr>
          <w:p w14:paraId="120C934A" w14:textId="6645074A" w:rsidR="002C3DD9" w:rsidRPr="005443C1" w:rsidRDefault="002C3DD9" w:rsidP="00EA1C5B">
            <w:r w:rsidRPr="005443C1">
              <w:t>£</w:t>
            </w:r>
            <w:r w:rsidR="000E7A43" w:rsidRPr="005443C1">
              <w:t>1</w:t>
            </w:r>
            <w:r w:rsidR="009851A5" w:rsidRPr="005443C1">
              <w:t>7</w:t>
            </w:r>
            <w:r w:rsidR="000E7A43" w:rsidRPr="005443C1">
              <w:t>,</w:t>
            </w:r>
            <w:r w:rsidR="009851A5" w:rsidRPr="005443C1">
              <w:t>848</w:t>
            </w:r>
          </w:p>
        </w:tc>
      </w:tr>
      <w:tr w:rsidR="002C3DD9" w:rsidRPr="005443C1" w14:paraId="34711CB1" w14:textId="77777777" w:rsidTr="002C3DD9">
        <w:tc>
          <w:tcPr>
            <w:tcW w:w="3830" w:type="pct"/>
            <w:shd w:val="clear" w:color="auto" w:fill="auto"/>
          </w:tcPr>
          <w:p w14:paraId="1BE22AF1" w14:textId="77777777" w:rsidR="002C3DD9" w:rsidRPr="005443C1" w:rsidRDefault="002C3DD9" w:rsidP="00EA1C5B">
            <w:r w:rsidRPr="005443C1">
              <w:t>Alsager Allotments</w:t>
            </w:r>
          </w:p>
        </w:tc>
        <w:tc>
          <w:tcPr>
            <w:tcW w:w="1170" w:type="pct"/>
            <w:shd w:val="clear" w:color="auto" w:fill="auto"/>
          </w:tcPr>
          <w:p w14:paraId="706A2DEF" w14:textId="11697839" w:rsidR="002C3DD9" w:rsidRPr="005443C1" w:rsidRDefault="002C3DD9" w:rsidP="00EA1C5B">
            <w:r w:rsidRPr="005443C1">
              <w:t>£</w:t>
            </w:r>
            <w:r w:rsidR="009851A5" w:rsidRPr="005443C1">
              <w:t>11</w:t>
            </w:r>
            <w:r w:rsidR="000E7A43" w:rsidRPr="005443C1">
              <w:t>,</w:t>
            </w:r>
            <w:r w:rsidR="009851A5" w:rsidRPr="005443C1">
              <w:t>587</w:t>
            </w:r>
          </w:p>
        </w:tc>
      </w:tr>
      <w:tr w:rsidR="002C3DD9" w:rsidRPr="005443C1" w14:paraId="4C76FFEF" w14:textId="77777777" w:rsidTr="002C3DD9">
        <w:tc>
          <w:tcPr>
            <w:tcW w:w="3830" w:type="pct"/>
            <w:shd w:val="clear" w:color="auto" w:fill="auto"/>
          </w:tcPr>
          <w:p w14:paraId="7266774F" w14:textId="77777777" w:rsidR="002C3DD9" w:rsidRPr="005443C1" w:rsidRDefault="002C3DD9" w:rsidP="00EA1C5B">
            <w:r w:rsidRPr="005443C1">
              <w:t>Town centre services</w:t>
            </w:r>
          </w:p>
        </w:tc>
        <w:tc>
          <w:tcPr>
            <w:tcW w:w="1170" w:type="pct"/>
            <w:shd w:val="clear" w:color="auto" w:fill="auto"/>
          </w:tcPr>
          <w:p w14:paraId="60342B89" w14:textId="4A114EE9" w:rsidR="002C3DD9" w:rsidRPr="005443C1" w:rsidRDefault="002C3DD9" w:rsidP="00EA1C5B">
            <w:r w:rsidRPr="005443C1">
              <w:t>£</w:t>
            </w:r>
            <w:r w:rsidR="009851A5" w:rsidRPr="005443C1">
              <w:t>54,475</w:t>
            </w:r>
          </w:p>
        </w:tc>
      </w:tr>
      <w:tr w:rsidR="002C3DD9" w:rsidRPr="005443C1" w14:paraId="7FDF4CD2" w14:textId="77777777" w:rsidTr="002C3DD9">
        <w:tc>
          <w:tcPr>
            <w:tcW w:w="3830" w:type="pct"/>
            <w:shd w:val="clear" w:color="auto" w:fill="auto"/>
          </w:tcPr>
          <w:p w14:paraId="32FFF08D" w14:textId="77777777" w:rsidR="002C3DD9" w:rsidRPr="005443C1" w:rsidRDefault="002C3DD9" w:rsidP="00EA1C5B">
            <w:r w:rsidRPr="005443C1">
              <w:t>Planning committee</w:t>
            </w:r>
          </w:p>
        </w:tc>
        <w:tc>
          <w:tcPr>
            <w:tcW w:w="1170" w:type="pct"/>
            <w:shd w:val="clear" w:color="auto" w:fill="auto"/>
          </w:tcPr>
          <w:p w14:paraId="5AA17A57" w14:textId="40F663EA" w:rsidR="002C3DD9" w:rsidRPr="005443C1" w:rsidRDefault="002C3DD9" w:rsidP="00EA1C5B">
            <w:r w:rsidRPr="005443C1">
              <w:t>£</w:t>
            </w:r>
            <w:r w:rsidR="009851A5" w:rsidRPr="005443C1">
              <w:t>26</w:t>
            </w:r>
            <w:r w:rsidR="000E7A43" w:rsidRPr="005443C1">
              <w:t>,</w:t>
            </w:r>
            <w:r w:rsidR="009851A5" w:rsidRPr="005443C1">
              <w:t>118</w:t>
            </w:r>
          </w:p>
        </w:tc>
      </w:tr>
      <w:tr w:rsidR="002C3DD9" w:rsidRPr="005443C1" w14:paraId="6760EDA4" w14:textId="77777777" w:rsidTr="002C3DD9">
        <w:tc>
          <w:tcPr>
            <w:tcW w:w="3830" w:type="pct"/>
            <w:shd w:val="clear" w:color="auto" w:fill="auto"/>
          </w:tcPr>
          <w:p w14:paraId="15CDCDAF" w14:textId="77777777" w:rsidR="002C3DD9" w:rsidRPr="005443C1" w:rsidRDefault="002C3DD9" w:rsidP="00EA1C5B">
            <w:pPr>
              <w:rPr>
                <w:b/>
                <w:bCs/>
              </w:rPr>
            </w:pPr>
            <w:r w:rsidRPr="005443C1">
              <w:rPr>
                <w:b/>
                <w:bCs/>
              </w:rPr>
              <w:t>TOTAL BUDGET</w:t>
            </w:r>
          </w:p>
        </w:tc>
        <w:tc>
          <w:tcPr>
            <w:tcW w:w="1170" w:type="pct"/>
            <w:shd w:val="clear" w:color="auto" w:fill="auto"/>
          </w:tcPr>
          <w:p w14:paraId="415B51E1" w14:textId="3AD74129" w:rsidR="002C3DD9" w:rsidRPr="005443C1" w:rsidRDefault="002C3DD9" w:rsidP="00EA1C5B">
            <w:pPr>
              <w:rPr>
                <w:b/>
                <w:bCs/>
              </w:rPr>
            </w:pPr>
            <w:r w:rsidRPr="005443C1">
              <w:rPr>
                <w:b/>
                <w:bCs/>
              </w:rPr>
              <w:t>£</w:t>
            </w:r>
            <w:r w:rsidR="003A59EC" w:rsidRPr="005443C1">
              <w:rPr>
                <w:b/>
                <w:bCs/>
              </w:rPr>
              <w:t>5</w:t>
            </w:r>
            <w:r w:rsidR="009851A5" w:rsidRPr="005443C1">
              <w:rPr>
                <w:b/>
                <w:bCs/>
              </w:rPr>
              <w:t>74,711</w:t>
            </w:r>
          </w:p>
        </w:tc>
      </w:tr>
      <w:tr w:rsidR="0076553A" w:rsidRPr="005443C1" w14:paraId="6BE47CD0" w14:textId="77777777" w:rsidTr="0076553A">
        <w:tc>
          <w:tcPr>
            <w:tcW w:w="5000" w:type="pct"/>
            <w:gridSpan w:val="2"/>
            <w:shd w:val="clear" w:color="auto" w:fill="auto"/>
          </w:tcPr>
          <w:p w14:paraId="1DB961AA" w14:textId="6D9E9315" w:rsidR="0076553A" w:rsidRPr="005443C1" w:rsidRDefault="0076553A" w:rsidP="00EA1C5B">
            <w:r w:rsidRPr="005443C1">
              <w:t>Less: Application of Reserves</w:t>
            </w:r>
          </w:p>
        </w:tc>
      </w:tr>
      <w:tr w:rsidR="003E06AD" w:rsidRPr="005443C1" w14:paraId="68E107B3" w14:textId="77777777" w:rsidTr="002C3DD9">
        <w:tc>
          <w:tcPr>
            <w:tcW w:w="3830" w:type="pct"/>
            <w:shd w:val="clear" w:color="auto" w:fill="auto"/>
          </w:tcPr>
          <w:p w14:paraId="237EACC2" w14:textId="7D37D4C1" w:rsidR="003E06AD" w:rsidRPr="005443C1" w:rsidRDefault="003E06AD" w:rsidP="002C3DD9">
            <w:r w:rsidRPr="005443C1">
              <w:t xml:space="preserve">Earmarked reserves </w:t>
            </w:r>
            <w:r w:rsidR="00DA3A84" w:rsidRPr="005443C1">
              <w:t xml:space="preserve">used towards </w:t>
            </w:r>
            <w:r w:rsidR="009851A5" w:rsidRPr="005443C1">
              <w:t>grants, Environmental Working Group, remembrance day road closure and Town Centre Manager</w:t>
            </w:r>
          </w:p>
        </w:tc>
        <w:tc>
          <w:tcPr>
            <w:tcW w:w="1170" w:type="pct"/>
            <w:shd w:val="clear" w:color="auto" w:fill="auto"/>
          </w:tcPr>
          <w:p w14:paraId="4DB6622C" w14:textId="4A62C0C1" w:rsidR="003E06AD" w:rsidRPr="005443C1" w:rsidRDefault="0006773D" w:rsidP="002C3DD9">
            <w:r w:rsidRPr="005443C1">
              <w:t>-</w:t>
            </w:r>
            <w:r w:rsidR="003E06AD" w:rsidRPr="005443C1">
              <w:t>£</w:t>
            </w:r>
            <w:r w:rsidR="005443C1" w:rsidRPr="005443C1">
              <w:t>16,238</w:t>
            </w:r>
          </w:p>
        </w:tc>
      </w:tr>
      <w:tr w:rsidR="003E06AD" w:rsidRPr="005443C1" w14:paraId="312F1661" w14:textId="77777777" w:rsidTr="002C3DD9">
        <w:tc>
          <w:tcPr>
            <w:tcW w:w="3830" w:type="pct"/>
            <w:shd w:val="clear" w:color="auto" w:fill="auto"/>
          </w:tcPr>
          <w:p w14:paraId="56E0A5FD" w14:textId="2130F6D6" w:rsidR="003E06AD" w:rsidRPr="005443C1" w:rsidRDefault="003E06AD" w:rsidP="003E06AD">
            <w:r w:rsidRPr="005443C1">
              <w:t>Capital reserve to finance capital developments at allotments sites</w:t>
            </w:r>
          </w:p>
        </w:tc>
        <w:tc>
          <w:tcPr>
            <w:tcW w:w="1170" w:type="pct"/>
            <w:shd w:val="clear" w:color="auto" w:fill="auto"/>
          </w:tcPr>
          <w:p w14:paraId="034CB7AD" w14:textId="35660A6F" w:rsidR="003E06AD" w:rsidRPr="005443C1" w:rsidRDefault="0006773D" w:rsidP="003E06AD">
            <w:r w:rsidRPr="005443C1">
              <w:t>-</w:t>
            </w:r>
            <w:r w:rsidR="003E06AD" w:rsidRPr="005443C1">
              <w:t>£</w:t>
            </w:r>
            <w:r w:rsidR="005443C1" w:rsidRPr="005443C1">
              <w:t>5,000</w:t>
            </w:r>
          </w:p>
        </w:tc>
      </w:tr>
      <w:tr w:rsidR="003A59EC" w:rsidRPr="005443C1" w14:paraId="449DDA49" w14:textId="77777777" w:rsidTr="002C3DD9">
        <w:tc>
          <w:tcPr>
            <w:tcW w:w="3830" w:type="pct"/>
            <w:shd w:val="clear" w:color="auto" w:fill="auto"/>
          </w:tcPr>
          <w:p w14:paraId="3BBA7D1A" w14:textId="0AE91471" w:rsidR="003A59EC" w:rsidRPr="005443C1" w:rsidRDefault="003A59EC" w:rsidP="00DA3A84">
            <w:r w:rsidRPr="005443C1">
              <w:t>Use of CIL monies to finance developments at Cedar Avenue Joint Use Open Space</w:t>
            </w:r>
            <w:r w:rsidR="005443C1" w:rsidRPr="005443C1">
              <w:t xml:space="preserve"> and additional CCTV provision</w:t>
            </w:r>
          </w:p>
        </w:tc>
        <w:tc>
          <w:tcPr>
            <w:tcW w:w="1170" w:type="pct"/>
            <w:shd w:val="clear" w:color="auto" w:fill="auto"/>
          </w:tcPr>
          <w:p w14:paraId="7C5E317F" w14:textId="62AE9309" w:rsidR="003A59EC" w:rsidRPr="005443C1" w:rsidRDefault="003A59EC" w:rsidP="00DA3A84">
            <w:r w:rsidRPr="005443C1">
              <w:t>-£</w:t>
            </w:r>
            <w:r w:rsidR="005443C1" w:rsidRPr="005443C1">
              <w:t>73,583</w:t>
            </w:r>
          </w:p>
        </w:tc>
      </w:tr>
      <w:tr w:rsidR="00DA3A84" w:rsidRPr="005443C1" w14:paraId="0B2C12F7" w14:textId="77777777" w:rsidTr="002C3DD9">
        <w:tc>
          <w:tcPr>
            <w:tcW w:w="3830" w:type="pct"/>
            <w:shd w:val="clear" w:color="auto" w:fill="auto"/>
          </w:tcPr>
          <w:p w14:paraId="2A204952" w14:textId="4BF12F28" w:rsidR="00DA3A84" w:rsidRPr="005443C1" w:rsidRDefault="005443C1" w:rsidP="00DA3A84">
            <w:r w:rsidRPr="005443C1">
              <w:t>Un-utilised CIL to be earmarked</w:t>
            </w:r>
          </w:p>
        </w:tc>
        <w:tc>
          <w:tcPr>
            <w:tcW w:w="1170" w:type="pct"/>
            <w:shd w:val="clear" w:color="auto" w:fill="auto"/>
          </w:tcPr>
          <w:p w14:paraId="33A990FD" w14:textId="5AA1F544" w:rsidR="00DA3A84" w:rsidRPr="005443C1" w:rsidRDefault="0006773D" w:rsidP="00DA3A84">
            <w:r w:rsidRPr="005443C1">
              <w:t>-</w:t>
            </w:r>
            <w:r w:rsidR="00DA3A84" w:rsidRPr="005443C1">
              <w:t>£</w:t>
            </w:r>
            <w:r w:rsidR="005443C1" w:rsidRPr="005443C1">
              <w:t>20,654</w:t>
            </w:r>
          </w:p>
        </w:tc>
      </w:tr>
      <w:tr w:rsidR="00DA3A84" w:rsidRPr="00EA1C5B" w14:paraId="0B9FA92E" w14:textId="77777777" w:rsidTr="002C3DD9">
        <w:tc>
          <w:tcPr>
            <w:tcW w:w="3830" w:type="pct"/>
            <w:shd w:val="clear" w:color="auto" w:fill="auto"/>
          </w:tcPr>
          <w:p w14:paraId="0D89260B" w14:textId="77777777" w:rsidR="00DA3A84" w:rsidRPr="005443C1" w:rsidRDefault="00DA3A84" w:rsidP="00DA3A84">
            <w:pPr>
              <w:rPr>
                <w:b/>
                <w:bCs/>
              </w:rPr>
            </w:pPr>
            <w:r w:rsidRPr="005443C1">
              <w:rPr>
                <w:b/>
                <w:bCs/>
              </w:rPr>
              <w:t>PRECEPT REQUIREMENT</w:t>
            </w:r>
          </w:p>
        </w:tc>
        <w:tc>
          <w:tcPr>
            <w:tcW w:w="1170" w:type="pct"/>
            <w:shd w:val="clear" w:color="auto" w:fill="auto"/>
          </w:tcPr>
          <w:p w14:paraId="4CC3B911" w14:textId="3CDABB42" w:rsidR="00DA3A84" w:rsidRPr="000174A3" w:rsidRDefault="00DA3A84" w:rsidP="008E70F8">
            <w:r w:rsidRPr="005443C1">
              <w:t>£</w:t>
            </w:r>
            <w:r w:rsidR="005443C1" w:rsidRPr="005443C1">
              <w:t>500,544</w:t>
            </w:r>
          </w:p>
        </w:tc>
      </w:tr>
    </w:tbl>
    <w:p w14:paraId="2A2FACE6" w14:textId="77777777" w:rsidR="002812E8" w:rsidRPr="00D65A3A" w:rsidRDefault="002812E8" w:rsidP="008E70F8">
      <w:pPr>
        <w:rPr>
          <w:highlight w:val="yellow"/>
        </w:rPr>
      </w:pPr>
    </w:p>
    <w:p w14:paraId="0208B2B9" w14:textId="77777777" w:rsidR="00A050C9" w:rsidRPr="00D65A3A" w:rsidRDefault="00A050C9">
      <w:pPr>
        <w:rPr>
          <w:b/>
          <w:highlight w:val="yellow"/>
          <w:u w:val="single"/>
        </w:rPr>
      </w:pPr>
      <w:r w:rsidRPr="00D65A3A">
        <w:rPr>
          <w:b/>
          <w:highlight w:val="yellow"/>
          <w:u w:val="single"/>
        </w:rPr>
        <w:br w:type="page"/>
      </w:r>
    </w:p>
    <w:p w14:paraId="4BD1211A" w14:textId="49C998E0" w:rsidR="005E28A6" w:rsidRPr="00514D84" w:rsidRDefault="00DC6A21" w:rsidP="00EA1C5B">
      <w:pPr>
        <w:pStyle w:val="Heading1"/>
      </w:pPr>
      <w:r w:rsidRPr="00514D84">
        <w:lastRenderedPageBreak/>
        <w:t>BUDGET</w:t>
      </w:r>
      <w:r w:rsidR="00C25448">
        <w:t xml:space="preserve"> COMPARISON </w:t>
      </w:r>
      <w:r w:rsidR="00A74ECD">
        <w:t>YEAR ON YEAR</w:t>
      </w:r>
    </w:p>
    <w:p w14:paraId="30EFB564" w14:textId="77777777" w:rsidR="005E28A6" w:rsidRPr="00514D84" w:rsidRDefault="005E28A6" w:rsidP="008E70F8"/>
    <w:p w14:paraId="770E9A16" w14:textId="1BF7F7B6" w:rsidR="00C93EB8" w:rsidRPr="001C367C" w:rsidRDefault="00E703FF" w:rsidP="00EA1C5B">
      <w:r w:rsidRPr="00BA54B8">
        <w:t>Net b</w:t>
      </w:r>
      <w:r w:rsidR="00C93EB8" w:rsidRPr="00BA54B8">
        <w:t>udget</w:t>
      </w:r>
      <w:r w:rsidRPr="00BA54B8">
        <w:t>ed expenditure</w:t>
      </w:r>
      <w:r w:rsidR="00C93EB8" w:rsidRPr="00BA54B8">
        <w:t xml:space="preserve"> </w:t>
      </w:r>
      <w:r w:rsidRPr="00BA54B8">
        <w:t>in FY20</w:t>
      </w:r>
      <w:r w:rsidR="009431CC" w:rsidRPr="00BA54B8">
        <w:t>2</w:t>
      </w:r>
      <w:r w:rsidR="00BA54B8" w:rsidRPr="00BA54B8">
        <w:t>2</w:t>
      </w:r>
      <w:r w:rsidR="00DA3A84" w:rsidRPr="00BA54B8">
        <w:t>-2</w:t>
      </w:r>
      <w:r w:rsidR="00BA54B8" w:rsidRPr="00BA54B8">
        <w:t>3</w:t>
      </w:r>
      <w:r w:rsidRPr="00BA54B8">
        <w:t xml:space="preserve"> </w:t>
      </w:r>
      <w:r w:rsidR="00C93EB8" w:rsidRPr="00BA54B8">
        <w:t>of £</w:t>
      </w:r>
      <w:r w:rsidR="00BA54B8" w:rsidRPr="00BA54B8">
        <w:t>785,</w:t>
      </w:r>
      <w:r w:rsidR="005443C1">
        <w:t>9</w:t>
      </w:r>
      <w:r w:rsidR="00BA54B8" w:rsidRPr="00BA54B8">
        <w:t>03</w:t>
      </w:r>
      <w:r w:rsidR="00C93EB8" w:rsidRPr="00BA54B8">
        <w:t xml:space="preserve"> is </w:t>
      </w:r>
      <w:r w:rsidR="00BA54B8" w:rsidRPr="00BA54B8">
        <w:t xml:space="preserve">broadly in </w:t>
      </w:r>
      <w:r w:rsidR="00BA54B8" w:rsidRPr="001C367C">
        <w:t>line with</w:t>
      </w:r>
      <w:r w:rsidRPr="001C367C">
        <w:t xml:space="preserve"> the net budgeted expenditure for FY20</w:t>
      </w:r>
      <w:r w:rsidR="00DA3A84" w:rsidRPr="001C367C">
        <w:t>2</w:t>
      </w:r>
      <w:r w:rsidR="00BA54B8" w:rsidRPr="001C367C">
        <w:t>1</w:t>
      </w:r>
      <w:r w:rsidR="00DA3A84" w:rsidRPr="001C367C">
        <w:t>-2</w:t>
      </w:r>
      <w:r w:rsidR="00BA54B8" w:rsidRPr="001C367C">
        <w:t>2</w:t>
      </w:r>
      <w:r w:rsidRPr="001C367C">
        <w:t xml:space="preserve"> of £</w:t>
      </w:r>
      <w:r w:rsidR="00BA54B8" w:rsidRPr="001C367C">
        <w:t>789,211</w:t>
      </w:r>
      <w:r w:rsidRPr="001C367C">
        <w:t>.</w:t>
      </w:r>
    </w:p>
    <w:p w14:paraId="02B31E73" w14:textId="31F50DDC" w:rsidR="009D2D2B" w:rsidRPr="001C367C" w:rsidRDefault="003A59EC" w:rsidP="00EA1C5B">
      <w:r w:rsidRPr="001C367C">
        <w:t>CIL monies, e</w:t>
      </w:r>
      <w:r w:rsidR="009D2D2B" w:rsidRPr="001C367C">
        <w:t>armarked reserves</w:t>
      </w:r>
      <w:r w:rsidR="00D1428B" w:rsidRPr="001C367C">
        <w:t xml:space="preserve"> and</w:t>
      </w:r>
      <w:r w:rsidR="00572DBF" w:rsidRPr="001C367C">
        <w:t xml:space="preserve"> </w:t>
      </w:r>
      <w:r w:rsidR="006335F5" w:rsidRPr="001C367C">
        <w:t>capital reserves</w:t>
      </w:r>
      <w:r w:rsidR="00572DBF" w:rsidRPr="001C367C">
        <w:t xml:space="preserve"> </w:t>
      </w:r>
      <w:r w:rsidR="00E703FF" w:rsidRPr="001C367C">
        <w:t xml:space="preserve">are </w:t>
      </w:r>
      <w:r w:rsidR="009D2D2B" w:rsidRPr="001C367C">
        <w:t>being utilised to finance expenditure to a value of £</w:t>
      </w:r>
      <w:r w:rsidR="00BA54B8" w:rsidRPr="001C367C">
        <w:t>94,821 and it is expected that there will be £20,654 of CIL monies received in the year which will be earmarked at year end,</w:t>
      </w:r>
      <w:r w:rsidR="009D2D2B" w:rsidRPr="001C367C">
        <w:t xml:space="preserve"> which leaves £</w:t>
      </w:r>
      <w:r w:rsidR="005443C1">
        <w:t>500</w:t>
      </w:r>
      <w:r w:rsidR="00BA54B8" w:rsidRPr="001C367C">
        <w:t>,</w:t>
      </w:r>
      <w:r w:rsidR="005443C1">
        <w:t>5</w:t>
      </w:r>
      <w:r w:rsidR="00BA54B8" w:rsidRPr="001C367C">
        <w:t>44</w:t>
      </w:r>
      <w:r w:rsidR="009D2D2B" w:rsidRPr="001C367C">
        <w:t xml:space="preserve"> to be finan</w:t>
      </w:r>
      <w:r w:rsidR="00E703FF" w:rsidRPr="001C367C">
        <w:t>ced by Precept</w:t>
      </w:r>
      <w:r w:rsidR="009D2D2B" w:rsidRPr="001C367C">
        <w:t>.</w:t>
      </w:r>
    </w:p>
    <w:p w14:paraId="0BE63070" w14:textId="4D74C71D" w:rsidR="00DA3A84" w:rsidRPr="001C367C" w:rsidRDefault="00E703FF" w:rsidP="00EA1C5B">
      <w:r w:rsidRPr="001C367C">
        <w:t>Cheshire East Council</w:t>
      </w:r>
      <w:r w:rsidR="009E3BFA" w:rsidRPr="001C367C">
        <w:t xml:space="preserve"> </w:t>
      </w:r>
      <w:r w:rsidR="00BA54B8" w:rsidRPr="001C367C">
        <w:t xml:space="preserve">are due to </w:t>
      </w:r>
      <w:r w:rsidR="0050281E" w:rsidRPr="001C367C">
        <w:t>f</w:t>
      </w:r>
      <w:r w:rsidRPr="001C367C">
        <w:t xml:space="preserve">ix </w:t>
      </w:r>
      <w:r w:rsidR="0050281E" w:rsidRPr="001C367C">
        <w:t xml:space="preserve">the </w:t>
      </w:r>
      <w:r w:rsidRPr="001C367C">
        <w:t>Tax</w:t>
      </w:r>
      <w:r w:rsidR="007F390A" w:rsidRPr="001C367C">
        <w:t xml:space="preserve"> </w:t>
      </w:r>
      <w:r w:rsidRPr="001C367C">
        <w:t xml:space="preserve">base </w:t>
      </w:r>
      <w:r w:rsidR="006E2E2A" w:rsidRPr="001C367C">
        <w:t xml:space="preserve">for Alsager </w:t>
      </w:r>
      <w:r w:rsidRPr="001C367C">
        <w:t>for the financial year 20</w:t>
      </w:r>
      <w:r w:rsidR="0010254B" w:rsidRPr="001C367C">
        <w:t>2</w:t>
      </w:r>
      <w:r w:rsidR="00BA54B8" w:rsidRPr="001C367C">
        <w:t>2</w:t>
      </w:r>
      <w:r w:rsidR="00DA3A84" w:rsidRPr="001C367C">
        <w:t>-2</w:t>
      </w:r>
      <w:r w:rsidR="00BA54B8" w:rsidRPr="001C367C">
        <w:t>3</w:t>
      </w:r>
      <w:r w:rsidRPr="001C367C">
        <w:t xml:space="preserve"> by Resolution of the Council on the </w:t>
      </w:r>
      <w:r w:rsidR="00514D84" w:rsidRPr="001C367C">
        <w:t>1</w:t>
      </w:r>
      <w:r w:rsidR="00BA54B8" w:rsidRPr="001C367C">
        <w:t>5</w:t>
      </w:r>
      <w:r w:rsidRPr="001C367C">
        <w:t xml:space="preserve"> December 20</w:t>
      </w:r>
      <w:r w:rsidR="00DA3A84" w:rsidRPr="001C367C">
        <w:t>2</w:t>
      </w:r>
      <w:r w:rsidR="00BA54B8" w:rsidRPr="001C367C">
        <w:t>1 and the current indication is that the tax base will be 5,129.76</w:t>
      </w:r>
      <w:r w:rsidR="00DA3A84" w:rsidRPr="001C367C">
        <w:t>.</w:t>
      </w:r>
    </w:p>
    <w:p w14:paraId="3EA65123" w14:textId="2BC050BD" w:rsidR="00600EB6" w:rsidRPr="001C367C" w:rsidRDefault="00600EB6" w:rsidP="00EA1C5B">
      <w:r w:rsidRPr="001C367C">
        <w:t>An increase in the Council Tax Base mean</w:t>
      </w:r>
      <w:r w:rsidR="00573720" w:rsidRPr="001C367C">
        <w:t>s</w:t>
      </w:r>
      <w:r w:rsidRPr="001C367C">
        <w:t xml:space="preserve"> a lower increase in both monetary and percentage terms for each Band D equivalent property.</w:t>
      </w:r>
    </w:p>
    <w:p w14:paraId="0D837048" w14:textId="77777777" w:rsidR="00600EB6" w:rsidRPr="001C367C" w:rsidRDefault="00600EB6" w:rsidP="00EA1C5B"/>
    <w:p w14:paraId="067725FE" w14:textId="633BCE5E" w:rsidR="009D2D2B" w:rsidRPr="001C367C" w:rsidRDefault="006E2E2A" w:rsidP="00EA1C5B">
      <w:r w:rsidRPr="001C367C">
        <w:t xml:space="preserve">A Precept request of </w:t>
      </w:r>
      <w:r w:rsidR="005E28A6" w:rsidRPr="001C367C">
        <w:t>£</w:t>
      </w:r>
      <w:r w:rsidR="005443C1">
        <w:t>500</w:t>
      </w:r>
      <w:r w:rsidR="00BA54B8" w:rsidRPr="001C367C">
        <w:t>,</w:t>
      </w:r>
      <w:r w:rsidR="005443C1">
        <w:t>5</w:t>
      </w:r>
      <w:r w:rsidR="00BA54B8" w:rsidRPr="001C367C">
        <w:t>44</w:t>
      </w:r>
      <w:r w:rsidR="005E28A6" w:rsidRPr="001C367C">
        <w:t xml:space="preserve"> for FY</w:t>
      </w:r>
      <w:r w:rsidR="00222EEC" w:rsidRPr="001C367C">
        <w:t>20</w:t>
      </w:r>
      <w:r w:rsidR="004A1BDB" w:rsidRPr="001C367C">
        <w:t>2</w:t>
      </w:r>
      <w:r w:rsidR="00BA54B8" w:rsidRPr="001C367C">
        <w:t>2</w:t>
      </w:r>
      <w:r w:rsidR="00514D84" w:rsidRPr="001C367C">
        <w:t>-2</w:t>
      </w:r>
      <w:r w:rsidR="00BA54B8" w:rsidRPr="001C367C">
        <w:t>3</w:t>
      </w:r>
      <w:r w:rsidR="009D2D2B" w:rsidRPr="001C367C">
        <w:t xml:space="preserve"> </w:t>
      </w:r>
      <w:r w:rsidR="008C6B23" w:rsidRPr="001C367C">
        <w:t>is a</w:t>
      </w:r>
      <w:r w:rsidR="00BA54B8" w:rsidRPr="001C367C">
        <w:t xml:space="preserve">n increase of </w:t>
      </w:r>
      <w:r w:rsidR="008C6B23" w:rsidRPr="001C367C">
        <w:t>£</w:t>
      </w:r>
      <w:r w:rsidR="00BA54B8" w:rsidRPr="001C367C">
        <w:t>108</w:t>
      </w:r>
      <w:r w:rsidR="008C6B23" w:rsidRPr="001C367C">
        <w:t>,</w:t>
      </w:r>
      <w:r w:rsidR="005443C1">
        <w:t>8</w:t>
      </w:r>
      <w:r w:rsidR="00BA54B8" w:rsidRPr="001C367C">
        <w:t>02</w:t>
      </w:r>
      <w:r w:rsidR="008C6B23" w:rsidRPr="001C367C">
        <w:t xml:space="preserve"> from FY202</w:t>
      </w:r>
      <w:r w:rsidR="00BA54B8" w:rsidRPr="001C367C">
        <w:t>1</w:t>
      </w:r>
      <w:r w:rsidR="008C6B23" w:rsidRPr="001C367C">
        <w:t>-2</w:t>
      </w:r>
      <w:r w:rsidR="00BA54B8" w:rsidRPr="001C367C">
        <w:t>2</w:t>
      </w:r>
      <w:r w:rsidR="008C6B23" w:rsidRPr="001C367C">
        <w:t xml:space="preserve"> and </w:t>
      </w:r>
      <w:r w:rsidR="00573720" w:rsidRPr="001C367C">
        <w:t>represent</w:t>
      </w:r>
      <w:r w:rsidR="0010254B" w:rsidRPr="001C367C">
        <w:t>s</w:t>
      </w:r>
      <w:r w:rsidR="008C6B23" w:rsidRPr="001C367C">
        <w:t xml:space="preserve"> a charge of</w:t>
      </w:r>
      <w:r w:rsidR="00573720" w:rsidRPr="001C367C">
        <w:t xml:space="preserve"> £</w:t>
      </w:r>
      <w:r w:rsidR="005443C1">
        <w:t>97.58</w:t>
      </w:r>
      <w:r w:rsidR="005061E4" w:rsidRPr="001C367C">
        <w:t xml:space="preserve"> per annum pe</w:t>
      </w:r>
      <w:r w:rsidR="009D2D2B" w:rsidRPr="001C367C">
        <w:t>r Band D equivalent household.</w:t>
      </w:r>
    </w:p>
    <w:p w14:paraId="23F93EB7" w14:textId="2119276F" w:rsidR="005E28A6" w:rsidRPr="00572DBF" w:rsidRDefault="005061E4" w:rsidP="00EA1C5B">
      <w:r w:rsidRPr="001C367C">
        <w:t xml:space="preserve">This is </w:t>
      </w:r>
      <w:r w:rsidR="005E28A6" w:rsidRPr="001C367C">
        <w:t>a</w:t>
      </w:r>
      <w:r w:rsidR="00BA54B8" w:rsidRPr="001C367C">
        <w:t>n increase of</w:t>
      </w:r>
      <w:r w:rsidR="00C93EB8" w:rsidRPr="001C367C">
        <w:t xml:space="preserve"> </w:t>
      </w:r>
      <w:r w:rsidRPr="001C367C">
        <w:t>£</w:t>
      </w:r>
      <w:r w:rsidR="001C367C" w:rsidRPr="001C367C">
        <w:t>18</w:t>
      </w:r>
      <w:r w:rsidR="005443C1">
        <w:t>.12</w:t>
      </w:r>
      <w:r w:rsidRPr="001C367C">
        <w:t xml:space="preserve"> and </w:t>
      </w:r>
      <w:r w:rsidR="001C367C" w:rsidRPr="001C367C">
        <w:t>22.</w:t>
      </w:r>
      <w:r w:rsidR="005443C1">
        <w:t>8</w:t>
      </w:r>
      <w:r w:rsidRPr="001C367C">
        <w:t xml:space="preserve">% per annum from </w:t>
      </w:r>
      <w:r w:rsidR="00222EEC" w:rsidRPr="001C367C">
        <w:t>FY2</w:t>
      </w:r>
      <w:r w:rsidR="00514D84" w:rsidRPr="001C367C">
        <w:t>02</w:t>
      </w:r>
      <w:r w:rsidR="001C367C" w:rsidRPr="001C367C">
        <w:t>1</w:t>
      </w:r>
      <w:r w:rsidR="00514D84" w:rsidRPr="001C367C">
        <w:t>-2</w:t>
      </w:r>
      <w:r w:rsidR="001C367C" w:rsidRPr="001C367C">
        <w:t>2</w:t>
      </w:r>
      <w:r w:rsidR="00C93EB8" w:rsidRPr="001C367C">
        <w:t>.</w:t>
      </w:r>
    </w:p>
    <w:p w14:paraId="2BE7CA39" w14:textId="77777777" w:rsidR="00600EB6" w:rsidRPr="00572DBF" w:rsidRDefault="00600EB6" w:rsidP="00EA1C5B"/>
    <w:p w14:paraId="7645BB14" w14:textId="6F9E62C4" w:rsidR="005E28A6" w:rsidRPr="00572DBF" w:rsidRDefault="005E28A6" w:rsidP="00EA1C5B">
      <w:r w:rsidRPr="00572DBF">
        <w:t>Th</w:t>
      </w:r>
      <w:r w:rsidR="00572DBF">
        <w:t>e change can be explained</w:t>
      </w:r>
      <w:r w:rsidRPr="00572DBF">
        <w:t xml:space="preserve"> as follows:</w:t>
      </w:r>
    </w:p>
    <w:tbl>
      <w:tblPr>
        <w:tblW w:w="10065" w:type="dxa"/>
        <w:tblInd w:w="113" w:type="dxa"/>
        <w:tblLook w:val="04A0" w:firstRow="1" w:lastRow="0" w:firstColumn="1" w:lastColumn="0" w:noHBand="0" w:noVBand="1"/>
      </w:tblPr>
      <w:tblGrid>
        <w:gridCol w:w="5333"/>
        <w:gridCol w:w="2280"/>
        <w:gridCol w:w="1440"/>
        <w:gridCol w:w="1218"/>
      </w:tblGrid>
      <w:tr w:rsidR="005443C1" w:rsidRPr="005443C1" w14:paraId="01026DCE" w14:textId="77777777" w:rsidTr="005443C1">
        <w:trPr>
          <w:trHeight w:val="624"/>
        </w:trPr>
        <w:tc>
          <w:tcPr>
            <w:tcW w:w="53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65EEF2" w14:textId="77777777" w:rsidR="005443C1" w:rsidRPr="005443C1" w:rsidRDefault="005443C1" w:rsidP="005443C1">
            <w:pPr>
              <w:rPr>
                <w:rFonts w:cs="Calibri"/>
                <w:b/>
                <w:bCs/>
                <w:color w:val="000000"/>
              </w:rPr>
            </w:pPr>
            <w:r w:rsidRPr="005443C1">
              <w:rPr>
                <w:rFonts w:cs="Calibri"/>
                <w:b/>
                <w:bCs/>
                <w:color w:val="000000"/>
              </w:rPr>
              <w:lastRenderedPageBreak/>
              <w:t>Precept</w:t>
            </w:r>
          </w:p>
        </w:tc>
        <w:tc>
          <w:tcPr>
            <w:tcW w:w="2280" w:type="dxa"/>
            <w:tcBorders>
              <w:top w:val="single" w:sz="4" w:space="0" w:color="auto"/>
              <w:left w:val="nil"/>
              <w:bottom w:val="single" w:sz="4" w:space="0" w:color="auto"/>
              <w:right w:val="single" w:sz="4" w:space="0" w:color="auto"/>
            </w:tcBorders>
            <w:shd w:val="clear" w:color="auto" w:fill="auto"/>
            <w:noWrap/>
            <w:vAlign w:val="center"/>
            <w:hideMark/>
          </w:tcPr>
          <w:p w14:paraId="628CBFE2" w14:textId="77777777" w:rsidR="005443C1" w:rsidRPr="005443C1" w:rsidRDefault="005443C1" w:rsidP="005443C1">
            <w:pPr>
              <w:jc w:val="center"/>
              <w:rPr>
                <w:rFonts w:cs="Calibri"/>
                <w:b/>
                <w:bCs/>
                <w:color w:val="000000"/>
              </w:rPr>
            </w:pPr>
            <w:r w:rsidRPr="005443C1">
              <w:rPr>
                <w:rFonts w:cs="Calibri"/>
                <w:b/>
                <w:bCs/>
                <w:color w:val="000000"/>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4CAA389D" w14:textId="77777777" w:rsidR="005443C1" w:rsidRPr="005443C1" w:rsidRDefault="005443C1" w:rsidP="005443C1">
            <w:pPr>
              <w:jc w:val="center"/>
              <w:rPr>
                <w:rFonts w:cs="Calibri"/>
                <w:b/>
                <w:bCs/>
                <w:color w:val="000000"/>
              </w:rPr>
            </w:pPr>
            <w:r w:rsidRPr="005443C1">
              <w:rPr>
                <w:rFonts w:cs="Calibri"/>
                <w:b/>
                <w:bCs/>
                <w:color w:val="000000"/>
              </w:rPr>
              <w:t>% Increase</w:t>
            </w:r>
          </w:p>
        </w:tc>
        <w:tc>
          <w:tcPr>
            <w:tcW w:w="1012" w:type="dxa"/>
            <w:tcBorders>
              <w:top w:val="single" w:sz="4" w:space="0" w:color="auto"/>
              <w:left w:val="nil"/>
              <w:bottom w:val="single" w:sz="4" w:space="0" w:color="auto"/>
              <w:right w:val="single" w:sz="4" w:space="0" w:color="auto"/>
            </w:tcBorders>
            <w:shd w:val="clear" w:color="auto" w:fill="auto"/>
            <w:vAlign w:val="center"/>
            <w:hideMark/>
          </w:tcPr>
          <w:p w14:paraId="394AAE03" w14:textId="77777777" w:rsidR="005443C1" w:rsidRPr="005443C1" w:rsidRDefault="005443C1" w:rsidP="005443C1">
            <w:pPr>
              <w:jc w:val="center"/>
              <w:rPr>
                <w:rFonts w:cs="Calibri"/>
                <w:b/>
                <w:bCs/>
                <w:color w:val="000000"/>
              </w:rPr>
            </w:pPr>
            <w:r w:rsidRPr="005443C1">
              <w:rPr>
                <w:rFonts w:cs="Calibri"/>
                <w:b/>
                <w:bCs/>
                <w:color w:val="000000"/>
              </w:rPr>
              <w:t>Estimated £ per Band D</w:t>
            </w:r>
          </w:p>
        </w:tc>
      </w:tr>
      <w:tr w:rsidR="005443C1" w:rsidRPr="005443C1" w14:paraId="380988FF"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noWrap/>
            <w:vAlign w:val="center"/>
            <w:hideMark/>
          </w:tcPr>
          <w:p w14:paraId="553B1A9A" w14:textId="77777777" w:rsidR="005443C1" w:rsidRPr="005443C1" w:rsidRDefault="005443C1" w:rsidP="005443C1">
            <w:pPr>
              <w:rPr>
                <w:rFonts w:cs="Calibri"/>
                <w:color w:val="000000"/>
              </w:rPr>
            </w:pPr>
            <w:r w:rsidRPr="005443C1">
              <w:rPr>
                <w:rFonts w:cs="Calibri"/>
                <w:color w:val="000000"/>
              </w:rPr>
              <w:t>FY2021-22</w:t>
            </w:r>
          </w:p>
        </w:tc>
        <w:tc>
          <w:tcPr>
            <w:tcW w:w="2280" w:type="dxa"/>
            <w:tcBorders>
              <w:top w:val="nil"/>
              <w:left w:val="nil"/>
              <w:bottom w:val="single" w:sz="4" w:space="0" w:color="auto"/>
              <w:right w:val="single" w:sz="4" w:space="0" w:color="auto"/>
            </w:tcBorders>
            <w:shd w:val="clear" w:color="auto" w:fill="auto"/>
            <w:noWrap/>
            <w:vAlign w:val="center"/>
            <w:hideMark/>
          </w:tcPr>
          <w:p w14:paraId="57786A93" w14:textId="77777777" w:rsidR="005443C1" w:rsidRPr="005443C1" w:rsidRDefault="005443C1" w:rsidP="005443C1">
            <w:pPr>
              <w:jc w:val="right"/>
              <w:rPr>
                <w:rFonts w:cs="Calibri"/>
                <w:color w:val="000000"/>
              </w:rPr>
            </w:pPr>
            <w:r w:rsidRPr="005443C1">
              <w:rPr>
                <w:rFonts w:cs="Calibri"/>
                <w:color w:val="000000"/>
              </w:rPr>
              <w:t>£391,742</w:t>
            </w:r>
          </w:p>
        </w:tc>
        <w:tc>
          <w:tcPr>
            <w:tcW w:w="1440" w:type="dxa"/>
            <w:tcBorders>
              <w:top w:val="nil"/>
              <w:left w:val="nil"/>
              <w:bottom w:val="single" w:sz="4" w:space="0" w:color="auto"/>
              <w:right w:val="single" w:sz="4" w:space="0" w:color="auto"/>
            </w:tcBorders>
            <w:shd w:val="clear" w:color="auto" w:fill="auto"/>
            <w:noWrap/>
            <w:vAlign w:val="bottom"/>
            <w:hideMark/>
          </w:tcPr>
          <w:p w14:paraId="419D6C88" w14:textId="77777777" w:rsidR="005443C1" w:rsidRPr="005443C1" w:rsidRDefault="005443C1" w:rsidP="005443C1">
            <w:pPr>
              <w:rPr>
                <w:rFonts w:cs="Calibri"/>
                <w:color w:val="000000"/>
              </w:rPr>
            </w:pPr>
            <w:r w:rsidRPr="005443C1">
              <w:rPr>
                <w:rFonts w:cs="Calibri"/>
                <w:color w:val="000000"/>
              </w:rPr>
              <w:t> </w:t>
            </w:r>
          </w:p>
        </w:tc>
        <w:tc>
          <w:tcPr>
            <w:tcW w:w="1012" w:type="dxa"/>
            <w:tcBorders>
              <w:top w:val="nil"/>
              <w:left w:val="nil"/>
              <w:bottom w:val="single" w:sz="4" w:space="0" w:color="auto"/>
              <w:right w:val="single" w:sz="4" w:space="0" w:color="auto"/>
            </w:tcBorders>
            <w:shd w:val="clear" w:color="auto" w:fill="auto"/>
            <w:noWrap/>
            <w:vAlign w:val="bottom"/>
            <w:hideMark/>
          </w:tcPr>
          <w:p w14:paraId="4F598329" w14:textId="77777777" w:rsidR="005443C1" w:rsidRPr="005443C1" w:rsidRDefault="005443C1" w:rsidP="005443C1">
            <w:pPr>
              <w:jc w:val="right"/>
              <w:rPr>
                <w:rFonts w:cs="Calibri"/>
                <w:color w:val="000000"/>
              </w:rPr>
            </w:pPr>
            <w:r w:rsidRPr="005443C1">
              <w:rPr>
                <w:rFonts w:cs="Calibri"/>
                <w:color w:val="000000"/>
              </w:rPr>
              <w:t>£79.46</w:t>
            </w:r>
          </w:p>
        </w:tc>
      </w:tr>
      <w:tr w:rsidR="005443C1" w:rsidRPr="005443C1" w14:paraId="36113608"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noWrap/>
            <w:vAlign w:val="center"/>
            <w:hideMark/>
          </w:tcPr>
          <w:p w14:paraId="60D974F4" w14:textId="77777777" w:rsidR="005443C1" w:rsidRPr="005443C1" w:rsidRDefault="005443C1" w:rsidP="005443C1">
            <w:pPr>
              <w:rPr>
                <w:rFonts w:cs="Calibri"/>
                <w:color w:val="000000"/>
              </w:rPr>
            </w:pPr>
            <w:r w:rsidRPr="005443C1">
              <w:rPr>
                <w:rFonts w:cs="Calibri"/>
                <w:color w:val="000000"/>
              </w:rPr>
              <w:t>FY2022-23</w:t>
            </w:r>
          </w:p>
        </w:tc>
        <w:tc>
          <w:tcPr>
            <w:tcW w:w="2280" w:type="dxa"/>
            <w:tcBorders>
              <w:top w:val="nil"/>
              <w:left w:val="nil"/>
              <w:bottom w:val="single" w:sz="4" w:space="0" w:color="auto"/>
              <w:right w:val="single" w:sz="4" w:space="0" w:color="auto"/>
            </w:tcBorders>
            <w:shd w:val="clear" w:color="auto" w:fill="auto"/>
            <w:noWrap/>
            <w:vAlign w:val="center"/>
            <w:hideMark/>
          </w:tcPr>
          <w:p w14:paraId="11689813" w14:textId="77777777" w:rsidR="005443C1" w:rsidRPr="005443C1" w:rsidRDefault="005443C1" w:rsidP="005443C1">
            <w:pPr>
              <w:jc w:val="right"/>
              <w:rPr>
                <w:rFonts w:cs="Calibri"/>
                <w:color w:val="000000"/>
              </w:rPr>
            </w:pPr>
            <w:r w:rsidRPr="005443C1">
              <w:rPr>
                <w:rFonts w:cs="Calibri"/>
                <w:color w:val="000000"/>
              </w:rPr>
              <w:t>£500,544</w:t>
            </w:r>
          </w:p>
        </w:tc>
        <w:tc>
          <w:tcPr>
            <w:tcW w:w="1440" w:type="dxa"/>
            <w:tcBorders>
              <w:top w:val="nil"/>
              <w:left w:val="nil"/>
              <w:bottom w:val="single" w:sz="4" w:space="0" w:color="auto"/>
              <w:right w:val="single" w:sz="4" w:space="0" w:color="auto"/>
            </w:tcBorders>
            <w:shd w:val="clear" w:color="auto" w:fill="auto"/>
            <w:noWrap/>
            <w:vAlign w:val="bottom"/>
            <w:hideMark/>
          </w:tcPr>
          <w:p w14:paraId="749EC5CD" w14:textId="77777777" w:rsidR="005443C1" w:rsidRPr="005443C1" w:rsidRDefault="005443C1" w:rsidP="005443C1">
            <w:pPr>
              <w:rPr>
                <w:rFonts w:cs="Calibri"/>
                <w:color w:val="000000"/>
              </w:rPr>
            </w:pPr>
            <w:r w:rsidRPr="005443C1">
              <w:rPr>
                <w:rFonts w:cs="Calibri"/>
                <w:color w:val="000000"/>
              </w:rPr>
              <w:t> </w:t>
            </w:r>
          </w:p>
        </w:tc>
        <w:tc>
          <w:tcPr>
            <w:tcW w:w="1012" w:type="dxa"/>
            <w:tcBorders>
              <w:top w:val="nil"/>
              <w:left w:val="nil"/>
              <w:bottom w:val="single" w:sz="4" w:space="0" w:color="auto"/>
              <w:right w:val="single" w:sz="4" w:space="0" w:color="auto"/>
            </w:tcBorders>
            <w:shd w:val="clear" w:color="auto" w:fill="auto"/>
            <w:noWrap/>
            <w:vAlign w:val="bottom"/>
            <w:hideMark/>
          </w:tcPr>
          <w:p w14:paraId="0A172C75" w14:textId="77777777" w:rsidR="005443C1" w:rsidRPr="005443C1" w:rsidRDefault="005443C1" w:rsidP="005443C1">
            <w:pPr>
              <w:jc w:val="right"/>
              <w:rPr>
                <w:rFonts w:cs="Calibri"/>
                <w:color w:val="000000"/>
              </w:rPr>
            </w:pPr>
            <w:r w:rsidRPr="005443C1">
              <w:rPr>
                <w:rFonts w:cs="Calibri"/>
                <w:color w:val="000000"/>
              </w:rPr>
              <w:t>£97.58</w:t>
            </w:r>
          </w:p>
        </w:tc>
      </w:tr>
      <w:tr w:rsidR="005443C1" w:rsidRPr="005443C1" w14:paraId="7DA6108C"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noWrap/>
            <w:vAlign w:val="center"/>
            <w:hideMark/>
          </w:tcPr>
          <w:p w14:paraId="4D52AD38" w14:textId="77777777" w:rsidR="005443C1" w:rsidRPr="005443C1" w:rsidRDefault="005443C1" w:rsidP="005443C1">
            <w:pPr>
              <w:rPr>
                <w:rFonts w:cs="Calibri"/>
                <w:b/>
                <w:bCs/>
                <w:color w:val="000000"/>
              </w:rPr>
            </w:pPr>
            <w:r w:rsidRPr="005443C1">
              <w:rPr>
                <w:rFonts w:cs="Calibri"/>
                <w:b/>
                <w:bCs/>
                <w:color w:val="000000"/>
              </w:rPr>
              <w:t>Reduction</w:t>
            </w:r>
          </w:p>
        </w:tc>
        <w:tc>
          <w:tcPr>
            <w:tcW w:w="2280" w:type="dxa"/>
            <w:tcBorders>
              <w:top w:val="nil"/>
              <w:left w:val="nil"/>
              <w:bottom w:val="single" w:sz="4" w:space="0" w:color="auto"/>
              <w:right w:val="single" w:sz="4" w:space="0" w:color="auto"/>
            </w:tcBorders>
            <w:shd w:val="clear" w:color="auto" w:fill="auto"/>
            <w:noWrap/>
            <w:vAlign w:val="center"/>
            <w:hideMark/>
          </w:tcPr>
          <w:p w14:paraId="77CC0ECA" w14:textId="77777777" w:rsidR="005443C1" w:rsidRPr="005443C1" w:rsidRDefault="005443C1" w:rsidP="005443C1">
            <w:pPr>
              <w:jc w:val="right"/>
              <w:rPr>
                <w:rFonts w:cs="Calibri"/>
                <w:b/>
                <w:bCs/>
                <w:color w:val="000000"/>
              </w:rPr>
            </w:pPr>
            <w:r w:rsidRPr="005443C1">
              <w:rPr>
                <w:rFonts w:cs="Calibri"/>
                <w:b/>
                <w:bCs/>
                <w:color w:val="000000"/>
              </w:rPr>
              <w:t>£108,802</w:t>
            </w:r>
          </w:p>
        </w:tc>
        <w:tc>
          <w:tcPr>
            <w:tcW w:w="1440" w:type="dxa"/>
            <w:tcBorders>
              <w:top w:val="nil"/>
              <w:left w:val="nil"/>
              <w:bottom w:val="single" w:sz="4" w:space="0" w:color="auto"/>
              <w:right w:val="single" w:sz="4" w:space="0" w:color="auto"/>
            </w:tcBorders>
            <w:shd w:val="clear" w:color="auto" w:fill="auto"/>
            <w:noWrap/>
            <w:vAlign w:val="bottom"/>
            <w:hideMark/>
          </w:tcPr>
          <w:p w14:paraId="6A60463A" w14:textId="77777777" w:rsidR="005443C1" w:rsidRPr="005443C1" w:rsidRDefault="005443C1" w:rsidP="005443C1">
            <w:pPr>
              <w:jc w:val="right"/>
              <w:rPr>
                <w:rFonts w:cs="Calibri"/>
                <w:b/>
                <w:bCs/>
                <w:color w:val="000000"/>
              </w:rPr>
            </w:pPr>
            <w:r w:rsidRPr="005443C1">
              <w:rPr>
                <w:rFonts w:cs="Calibri"/>
                <w:b/>
                <w:bCs/>
                <w:color w:val="000000"/>
              </w:rPr>
              <w:t>22.8%</w:t>
            </w:r>
          </w:p>
        </w:tc>
        <w:tc>
          <w:tcPr>
            <w:tcW w:w="1012" w:type="dxa"/>
            <w:tcBorders>
              <w:top w:val="nil"/>
              <w:left w:val="nil"/>
              <w:bottom w:val="single" w:sz="4" w:space="0" w:color="auto"/>
              <w:right w:val="single" w:sz="4" w:space="0" w:color="auto"/>
            </w:tcBorders>
            <w:shd w:val="clear" w:color="auto" w:fill="auto"/>
            <w:noWrap/>
            <w:vAlign w:val="bottom"/>
            <w:hideMark/>
          </w:tcPr>
          <w:p w14:paraId="0A73202D" w14:textId="77777777" w:rsidR="005443C1" w:rsidRPr="005443C1" w:rsidRDefault="005443C1" w:rsidP="005443C1">
            <w:pPr>
              <w:jc w:val="right"/>
              <w:rPr>
                <w:rFonts w:cs="Calibri"/>
                <w:b/>
                <w:bCs/>
                <w:color w:val="000000"/>
              </w:rPr>
            </w:pPr>
            <w:r w:rsidRPr="005443C1">
              <w:rPr>
                <w:rFonts w:cs="Calibri"/>
                <w:b/>
                <w:bCs/>
                <w:color w:val="000000"/>
              </w:rPr>
              <w:t>£18.12</w:t>
            </w:r>
          </w:p>
        </w:tc>
      </w:tr>
      <w:tr w:rsidR="005443C1" w:rsidRPr="005443C1" w14:paraId="0A1D4824" w14:textId="77777777" w:rsidTr="005443C1">
        <w:trPr>
          <w:trHeight w:val="624"/>
        </w:trPr>
        <w:tc>
          <w:tcPr>
            <w:tcW w:w="5333" w:type="dxa"/>
            <w:tcBorders>
              <w:top w:val="nil"/>
              <w:left w:val="single" w:sz="4" w:space="0" w:color="auto"/>
              <w:bottom w:val="single" w:sz="4" w:space="0" w:color="auto"/>
              <w:right w:val="single" w:sz="4" w:space="0" w:color="auto"/>
            </w:tcBorders>
            <w:shd w:val="clear" w:color="auto" w:fill="auto"/>
            <w:noWrap/>
            <w:vAlign w:val="center"/>
            <w:hideMark/>
          </w:tcPr>
          <w:p w14:paraId="66D5BF85" w14:textId="77777777" w:rsidR="005443C1" w:rsidRPr="005443C1" w:rsidRDefault="005443C1" w:rsidP="005443C1">
            <w:pPr>
              <w:rPr>
                <w:rFonts w:cs="Calibri"/>
                <w:b/>
                <w:bCs/>
                <w:color w:val="000000"/>
              </w:rPr>
            </w:pPr>
            <w:r w:rsidRPr="005443C1">
              <w:rPr>
                <w:rFonts w:cs="Calibri"/>
                <w:b/>
                <w:bCs/>
                <w:color w:val="000000"/>
              </w:rPr>
              <w:t>Increase summarised as:</w:t>
            </w:r>
          </w:p>
        </w:tc>
        <w:tc>
          <w:tcPr>
            <w:tcW w:w="2280" w:type="dxa"/>
            <w:tcBorders>
              <w:top w:val="nil"/>
              <w:left w:val="nil"/>
              <w:bottom w:val="single" w:sz="4" w:space="0" w:color="auto"/>
              <w:right w:val="single" w:sz="4" w:space="0" w:color="auto"/>
            </w:tcBorders>
            <w:shd w:val="clear" w:color="auto" w:fill="auto"/>
            <w:noWrap/>
            <w:vAlign w:val="center"/>
            <w:hideMark/>
          </w:tcPr>
          <w:p w14:paraId="31214A7A" w14:textId="77777777" w:rsidR="005443C1" w:rsidRPr="005443C1" w:rsidRDefault="005443C1" w:rsidP="005443C1">
            <w:pPr>
              <w:jc w:val="center"/>
              <w:rPr>
                <w:rFonts w:cs="Calibri"/>
                <w:b/>
                <w:bCs/>
                <w:color w:val="000000"/>
              </w:rPr>
            </w:pPr>
            <w:r w:rsidRPr="005443C1">
              <w:rPr>
                <w:rFonts w:cs="Calibri"/>
                <w:b/>
                <w:bCs/>
                <w:color w:val="000000"/>
              </w:rPr>
              <w:t>£</w:t>
            </w:r>
          </w:p>
        </w:tc>
        <w:tc>
          <w:tcPr>
            <w:tcW w:w="1440" w:type="dxa"/>
            <w:tcBorders>
              <w:top w:val="nil"/>
              <w:left w:val="nil"/>
              <w:bottom w:val="single" w:sz="4" w:space="0" w:color="auto"/>
              <w:right w:val="single" w:sz="4" w:space="0" w:color="auto"/>
            </w:tcBorders>
            <w:shd w:val="clear" w:color="auto" w:fill="auto"/>
            <w:noWrap/>
            <w:vAlign w:val="center"/>
            <w:hideMark/>
          </w:tcPr>
          <w:p w14:paraId="6532F925" w14:textId="77777777" w:rsidR="005443C1" w:rsidRPr="005443C1" w:rsidRDefault="005443C1" w:rsidP="005443C1">
            <w:pPr>
              <w:jc w:val="center"/>
              <w:rPr>
                <w:rFonts w:cs="Calibri"/>
                <w:b/>
                <w:bCs/>
                <w:color w:val="000000"/>
              </w:rPr>
            </w:pPr>
            <w:r w:rsidRPr="005443C1">
              <w:rPr>
                <w:rFonts w:cs="Calibri"/>
                <w:b/>
                <w:bCs/>
                <w:color w:val="000000"/>
              </w:rPr>
              <w:t>% Increase</w:t>
            </w:r>
          </w:p>
        </w:tc>
        <w:tc>
          <w:tcPr>
            <w:tcW w:w="1012" w:type="dxa"/>
            <w:tcBorders>
              <w:top w:val="nil"/>
              <w:left w:val="nil"/>
              <w:bottom w:val="single" w:sz="4" w:space="0" w:color="auto"/>
              <w:right w:val="single" w:sz="4" w:space="0" w:color="auto"/>
            </w:tcBorders>
            <w:shd w:val="clear" w:color="auto" w:fill="auto"/>
            <w:vAlign w:val="center"/>
            <w:hideMark/>
          </w:tcPr>
          <w:p w14:paraId="6F8CDD93" w14:textId="77777777" w:rsidR="005443C1" w:rsidRPr="005443C1" w:rsidRDefault="005443C1" w:rsidP="005443C1">
            <w:pPr>
              <w:jc w:val="center"/>
              <w:rPr>
                <w:rFonts w:cs="Calibri"/>
                <w:b/>
                <w:bCs/>
                <w:color w:val="000000"/>
              </w:rPr>
            </w:pPr>
            <w:r w:rsidRPr="005443C1">
              <w:rPr>
                <w:rFonts w:cs="Calibri"/>
                <w:b/>
                <w:bCs/>
                <w:color w:val="000000"/>
              </w:rPr>
              <w:t>Estimated £ per Band D</w:t>
            </w:r>
          </w:p>
        </w:tc>
      </w:tr>
      <w:tr w:rsidR="005443C1" w:rsidRPr="005443C1" w14:paraId="7E298ECF"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noWrap/>
            <w:hideMark/>
          </w:tcPr>
          <w:p w14:paraId="20654ABF" w14:textId="77777777" w:rsidR="005443C1" w:rsidRPr="005443C1" w:rsidRDefault="005443C1" w:rsidP="005443C1">
            <w:pPr>
              <w:rPr>
                <w:rFonts w:cs="Calibri"/>
                <w:color w:val="000000"/>
              </w:rPr>
            </w:pPr>
            <w:r w:rsidRPr="005443C1">
              <w:rPr>
                <w:rFonts w:cs="Calibri"/>
                <w:color w:val="000000"/>
              </w:rPr>
              <w:t>Impact of increased council tax base</w:t>
            </w:r>
          </w:p>
        </w:tc>
        <w:tc>
          <w:tcPr>
            <w:tcW w:w="2280" w:type="dxa"/>
            <w:tcBorders>
              <w:top w:val="nil"/>
              <w:left w:val="nil"/>
              <w:bottom w:val="single" w:sz="4" w:space="0" w:color="auto"/>
              <w:right w:val="single" w:sz="4" w:space="0" w:color="auto"/>
            </w:tcBorders>
            <w:shd w:val="clear" w:color="auto" w:fill="auto"/>
            <w:noWrap/>
            <w:hideMark/>
          </w:tcPr>
          <w:p w14:paraId="68F147AB" w14:textId="77777777" w:rsidR="005443C1" w:rsidRPr="005443C1" w:rsidRDefault="005443C1" w:rsidP="005443C1">
            <w:pPr>
              <w:jc w:val="right"/>
              <w:rPr>
                <w:rFonts w:cs="Calibri"/>
                <w:color w:val="000000"/>
              </w:rPr>
            </w:pPr>
            <w:r w:rsidRPr="005443C1">
              <w:rPr>
                <w:rFonts w:cs="Calibri"/>
                <w:color w:val="000000"/>
              </w:rPr>
              <w:t>£0</w:t>
            </w:r>
          </w:p>
        </w:tc>
        <w:tc>
          <w:tcPr>
            <w:tcW w:w="1440" w:type="dxa"/>
            <w:tcBorders>
              <w:top w:val="nil"/>
              <w:left w:val="nil"/>
              <w:bottom w:val="single" w:sz="4" w:space="0" w:color="auto"/>
              <w:right w:val="single" w:sz="4" w:space="0" w:color="auto"/>
            </w:tcBorders>
            <w:shd w:val="clear" w:color="auto" w:fill="auto"/>
            <w:noWrap/>
            <w:hideMark/>
          </w:tcPr>
          <w:p w14:paraId="0B575380" w14:textId="77777777" w:rsidR="005443C1" w:rsidRPr="005443C1" w:rsidRDefault="005443C1" w:rsidP="005443C1">
            <w:pPr>
              <w:jc w:val="right"/>
              <w:rPr>
                <w:rFonts w:cs="Calibri"/>
                <w:color w:val="000000"/>
              </w:rPr>
            </w:pPr>
            <w:r w:rsidRPr="005443C1">
              <w:rPr>
                <w:rFonts w:cs="Calibri"/>
                <w:color w:val="000000"/>
              </w:rPr>
              <w:t>-3.9%</w:t>
            </w:r>
          </w:p>
        </w:tc>
        <w:tc>
          <w:tcPr>
            <w:tcW w:w="1012" w:type="dxa"/>
            <w:tcBorders>
              <w:top w:val="nil"/>
              <w:left w:val="nil"/>
              <w:bottom w:val="single" w:sz="4" w:space="0" w:color="auto"/>
              <w:right w:val="single" w:sz="4" w:space="0" w:color="auto"/>
            </w:tcBorders>
            <w:shd w:val="clear" w:color="auto" w:fill="auto"/>
            <w:noWrap/>
            <w:hideMark/>
          </w:tcPr>
          <w:p w14:paraId="302B09F3" w14:textId="77777777" w:rsidR="005443C1" w:rsidRPr="005443C1" w:rsidRDefault="005443C1" w:rsidP="005443C1">
            <w:pPr>
              <w:jc w:val="right"/>
              <w:rPr>
                <w:rFonts w:cs="Calibri"/>
                <w:color w:val="000000"/>
              </w:rPr>
            </w:pPr>
            <w:r w:rsidRPr="005443C1">
              <w:rPr>
                <w:rFonts w:cs="Calibri"/>
                <w:color w:val="000000"/>
              </w:rPr>
              <w:t>-£3.09</w:t>
            </w:r>
          </w:p>
        </w:tc>
      </w:tr>
      <w:tr w:rsidR="005443C1" w:rsidRPr="005443C1" w14:paraId="7FDA6B12" w14:textId="77777777" w:rsidTr="005443C1">
        <w:trPr>
          <w:trHeight w:val="624"/>
        </w:trPr>
        <w:tc>
          <w:tcPr>
            <w:tcW w:w="5333" w:type="dxa"/>
            <w:tcBorders>
              <w:top w:val="nil"/>
              <w:left w:val="single" w:sz="4" w:space="0" w:color="auto"/>
              <w:bottom w:val="single" w:sz="4" w:space="0" w:color="auto"/>
              <w:right w:val="single" w:sz="4" w:space="0" w:color="auto"/>
            </w:tcBorders>
            <w:shd w:val="clear" w:color="auto" w:fill="auto"/>
            <w:noWrap/>
            <w:hideMark/>
          </w:tcPr>
          <w:p w14:paraId="1B588BBE" w14:textId="77777777" w:rsidR="005443C1" w:rsidRPr="005443C1" w:rsidRDefault="005443C1" w:rsidP="005443C1">
            <w:pPr>
              <w:rPr>
                <w:rFonts w:cs="Calibri"/>
                <w:b/>
                <w:bCs/>
                <w:color w:val="000000"/>
                <w:u w:val="single"/>
              </w:rPr>
            </w:pPr>
            <w:r w:rsidRPr="005443C1">
              <w:rPr>
                <w:rFonts w:cs="Calibri"/>
                <w:b/>
                <w:bCs/>
                <w:color w:val="000000"/>
                <w:u w:val="single"/>
              </w:rPr>
              <w:t>Reduced costs in the budget for FY2022-23</w:t>
            </w:r>
          </w:p>
        </w:tc>
        <w:tc>
          <w:tcPr>
            <w:tcW w:w="2280" w:type="dxa"/>
            <w:tcBorders>
              <w:top w:val="nil"/>
              <w:left w:val="nil"/>
              <w:bottom w:val="single" w:sz="4" w:space="0" w:color="auto"/>
              <w:right w:val="single" w:sz="4" w:space="0" w:color="auto"/>
            </w:tcBorders>
            <w:shd w:val="clear" w:color="auto" w:fill="auto"/>
            <w:noWrap/>
            <w:vAlign w:val="center"/>
            <w:hideMark/>
          </w:tcPr>
          <w:p w14:paraId="2EF5CB45" w14:textId="77777777" w:rsidR="005443C1" w:rsidRPr="005443C1" w:rsidRDefault="005443C1" w:rsidP="005443C1">
            <w:pPr>
              <w:jc w:val="center"/>
              <w:rPr>
                <w:rFonts w:cs="Calibri"/>
                <w:b/>
                <w:bCs/>
                <w:color w:val="000000"/>
              </w:rPr>
            </w:pPr>
            <w:r w:rsidRPr="005443C1">
              <w:rPr>
                <w:rFonts w:cs="Calibri"/>
                <w:b/>
                <w:bCs/>
                <w:color w:val="000000"/>
              </w:rPr>
              <w:t>£</w:t>
            </w:r>
          </w:p>
        </w:tc>
        <w:tc>
          <w:tcPr>
            <w:tcW w:w="1440" w:type="dxa"/>
            <w:tcBorders>
              <w:top w:val="nil"/>
              <w:left w:val="nil"/>
              <w:bottom w:val="single" w:sz="4" w:space="0" w:color="auto"/>
              <w:right w:val="single" w:sz="4" w:space="0" w:color="auto"/>
            </w:tcBorders>
            <w:shd w:val="clear" w:color="auto" w:fill="auto"/>
            <w:noWrap/>
            <w:vAlign w:val="center"/>
            <w:hideMark/>
          </w:tcPr>
          <w:p w14:paraId="2683E857" w14:textId="77777777" w:rsidR="005443C1" w:rsidRPr="005443C1" w:rsidRDefault="005443C1" w:rsidP="005443C1">
            <w:pPr>
              <w:jc w:val="center"/>
              <w:rPr>
                <w:rFonts w:cs="Calibri"/>
                <w:b/>
                <w:bCs/>
                <w:color w:val="000000"/>
              </w:rPr>
            </w:pPr>
            <w:r w:rsidRPr="005443C1">
              <w:rPr>
                <w:rFonts w:cs="Calibri"/>
                <w:b/>
                <w:bCs/>
                <w:color w:val="000000"/>
              </w:rPr>
              <w:t>% Increase</w:t>
            </w:r>
          </w:p>
        </w:tc>
        <w:tc>
          <w:tcPr>
            <w:tcW w:w="1012" w:type="dxa"/>
            <w:tcBorders>
              <w:top w:val="nil"/>
              <w:left w:val="nil"/>
              <w:bottom w:val="single" w:sz="4" w:space="0" w:color="auto"/>
              <w:right w:val="single" w:sz="4" w:space="0" w:color="auto"/>
            </w:tcBorders>
            <w:shd w:val="clear" w:color="auto" w:fill="auto"/>
            <w:vAlign w:val="center"/>
            <w:hideMark/>
          </w:tcPr>
          <w:p w14:paraId="2D751604" w14:textId="77777777" w:rsidR="005443C1" w:rsidRPr="005443C1" w:rsidRDefault="005443C1" w:rsidP="005443C1">
            <w:pPr>
              <w:jc w:val="center"/>
              <w:rPr>
                <w:rFonts w:cs="Calibri"/>
                <w:b/>
                <w:bCs/>
                <w:color w:val="000000"/>
              </w:rPr>
            </w:pPr>
            <w:r w:rsidRPr="005443C1">
              <w:rPr>
                <w:rFonts w:cs="Calibri"/>
                <w:b/>
                <w:bCs/>
                <w:color w:val="000000"/>
              </w:rPr>
              <w:t>Estimated £ per Band D</w:t>
            </w:r>
          </w:p>
        </w:tc>
      </w:tr>
      <w:tr w:rsidR="005443C1" w:rsidRPr="005443C1" w14:paraId="2A2EF44C"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noWrap/>
            <w:hideMark/>
          </w:tcPr>
          <w:p w14:paraId="794A86A6" w14:textId="77777777" w:rsidR="005443C1" w:rsidRPr="005443C1" w:rsidRDefault="005443C1" w:rsidP="005443C1">
            <w:pPr>
              <w:rPr>
                <w:rFonts w:cs="Calibri"/>
                <w:color w:val="000000"/>
              </w:rPr>
            </w:pPr>
            <w:r w:rsidRPr="005443C1">
              <w:rPr>
                <w:rFonts w:cs="Calibri"/>
                <w:color w:val="000000"/>
              </w:rPr>
              <w:t>Grants to Alsager Institute</w:t>
            </w:r>
          </w:p>
        </w:tc>
        <w:tc>
          <w:tcPr>
            <w:tcW w:w="2280" w:type="dxa"/>
            <w:tcBorders>
              <w:top w:val="nil"/>
              <w:left w:val="nil"/>
              <w:bottom w:val="single" w:sz="4" w:space="0" w:color="auto"/>
              <w:right w:val="single" w:sz="4" w:space="0" w:color="auto"/>
            </w:tcBorders>
            <w:shd w:val="clear" w:color="auto" w:fill="auto"/>
            <w:noWrap/>
            <w:hideMark/>
          </w:tcPr>
          <w:p w14:paraId="3B1C8AE9" w14:textId="77777777" w:rsidR="005443C1" w:rsidRPr="005443C1" w:rsidRDefault="005443C1" w:rsidP="005443C1">
            <w:pPr>
              <w:jc w:val="right"/>
              <w:rPr>
                <w:rFonts w:cs="Calibri"/>
                <w:color w:val="000000"/>
              </w:rPr>
            </w:pPr>
            <w:r w:rsidRPr="005443C1">
              <w:rPr>
                <w:rFonts w:cs="Calibri"/>
                <w:color w:val="000000"/>
              </w:rPr>
              <w:t>-£9,000</w:t>
            </w:r>
          </w:p>
        </w:tc>
        <w:tc>
          <w:tcPr>
            <w:tcW w:w="1440" w:type="dxa"/>
            <w:tcBorders>
              <w:top w:val="nil"/>
              <w:left w:val="nil"/>
              <w:bottom w:val="single" w:sz="4" w:space="0" w:color="auto"/>
              <w:right w:val="single" w:sz="4" w:space="0" w:color="auto"/>
            </w:tcBorders>
            <w:shd w:val="clear" w:color="auto" w:fill="auto"/>
            <w:noWrap/>
            <w:hideMark/>
          </w:tcPr>
          <w:p w14:paraId="5109E92E" w14:textId="77777777" w:rsidR="005443C1" w:rsidRPr="005443C1" w:rsidRDefault="005443C1" w:rsidP="005443C1">
            <w:pPr>
              <w:jc w:val="right"/>
              <w:rPr>
                <w:rFonts w:cs="Calibri"/>
                <w:color w:val="000000"/>
              </w:rPr>
            </w:pPr>
            <w:r w:rsidRPr="005443C1">
              <w:rPr>
                <w:rFonts w:cs="Calibri"/>
                <w:color w:val="000000"/>
              </w:rPr>
              <w:t>-2.3%</w:t>
            </w:r>
          </w:p>
        </w:tc>
        <w:tc>
          <w:tcPr>
            <w:tcW w:w="1012" w:type="dxa"/>
            <w:tcBorders>
              <w:top w:val="nil"/>
              <w:left w:val="nil"/>
              <w:bottom w:val="single" w:sz="4" w:space="0" w:color="auto"/>
              <w:right w:val="single" w:sz="4" w:space="0" w:color="auto"/>
            </w:tcBorders>
            <w:shd w:val="clear" w:color="auto" w:fill="auto"/>
            <w:noWrap/>
            <w:hideMark/>
          </w:tcPr>
          <w:p w14:paraId="04437011" w14:textId="77777777" w:rsidR="005443C1" w:rsidRPr="005443C1" w:rsidRDefault="005443C1" w:rsidP="005443C1">
            <w:pPr>
              <w:jc w:val="right"/>
              <w:rPr>
                <w:rFonts w:cs="Calibri"/>
                <w:color w:val="000000"/>
              </w:rPr>
            </w:pPr>
            <w:r w:rsidRPr="005443C1">
              <w:rPr>
                <w:rFonts w:cs="Calibri"/>
                <w:color w:val="000000"/>
              </w:rPr>
              <w:t>-£1.75</w:t>
            </w:r>
          </w:p>
        </w:tc>
      </w:tr>
      <w:tr w:rsidR="005443C1" w:rsidRPr="005443C1" w14:paraId="3614AAE3"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noWrap/>
            <w:hideMark/>
          </w:tcPr>
          <w:p w14:paraId="665EE352" w14:textId="77777777" w:rsidR="005443C1" w:rsidRPr="005443C1" w:rsidRDefault="005443C1" w:rsidP="005443C1">
            <w:pPr>
              <w:rPr>
                <w:rFonts w:cs="Calibri"/>
                <w:color w:val="000000"/>
              </w:rPr>
            </w:pPr>
            <w:r w:rsidRPr="005443C1">
              <w:rPr>
                <w:rFonts w:cs="Calibri"/>
                <w:color w:val="000000"/>
              </w:rPr>
              <w:t>Legal fees budget for asset transfer</w:t>
            </w:r>
          </w:p>
        </w:tc>
        <w:tc>
          <w:tcPr>
            <w:tcW w:w="2280" w:type="dxa"/>
            <w:tcBorders>
              <w:top w:val="nil"/>
              <w:left w:val="nil"/>
              <w:bottom w:val="single" w:sz="4" w:space="0" w:color="auto"/>
              <w:right w:val="single" w:sz="4" w:space="0" w:color="auto"/>
            </w:tcBorders>
            <w:shd w:val="clear" w:color="auto" w:fill="auto"/>
            <w:noWrap/>
            <w:hideMark/>
          </w:tcPr>
          <w:p w14:paraId="6143A737" w14:textId="77777777" w:rsidR="005443C1" w:rsidRPr="005443C1" w:rsidRDefault="005443C1" w:rsidP="005443C1">
            <w:pPr>
              <w:jc w:val="right"/>
              <w:rPr>
                <w:rFonts w:cs="Calibri"/>
                <w:color w:val="000000"/>
              </w:rPr>
            </w:pPr>
            <w:r w:rsidRPr="005443C1">
              <w:rPr>
                <w:rFonts w:cs="Calibri"/>
                <w:color w:val="000000"/>
              </w:rPr>
              <w:t>-£2,000</w:t>
            </w:r>
          </w:p>
        </w:tc>
        <w:tc>
          <w:tcPr>
            <w:tcW w:w="1440" w:type="dxa"/>
            <w:tcBorders>
              <w:top w:val="nil"/>
              <w:left w:val="nil"/>
              <w:bottom w:val="single" w:sz="4" w:space="0" w:color="auto"/>
              <w:right w:val="single" w:sz="4" w:space="0" w:color="auto"/>
            </w:tcBorders>
            <w:shd w:val="clear" w:color="auto" w:fill="auto"/>
            <w:noWrap/>
            <w:hideMark/>
          </w:tcPr>
          <w:p w14:paraId="7B72CE6E" w14:textId="77777777" w:rsidR="005443C1" w:rsidRPr="005443C1" w:rsidRDefault="005443C1" w:rsidP="005443C1">
            <w:pPr>
              <w:jc w:val="right"/>
              <w:rPr>
                <w:rFonts w:cs="Calibri"/>
                <w:color w:val="000000"/>
              </w:rPr>
            </w:pPr>
            <w:r w:rsidRPr="005443C1">
              <w:rPr>
                <w:rFonts w:cs="Calibri"/>
                <w:color w:val="000000"/>
              </w:rPr>
              <w:t>-0.5%</w:t>
            </w:r>
          </w:p>
        </w:tc>
        <w:tc>
          <w:tcPr>
            <w:tcW w:w="1012" w:type="dxa"/>
            <w:tcBorders>
              <w:top w:val="nil"/>
              <w:left w:val="nil"/>
              <w:bottom w:val="single" w:sz="4" w:space="0" w:color="auto"/>
              <w:right w:val="single" w:sz="4" w:space="0" w:color="auto"/>
            </w:tcBorders>
            <w:shd w:val="clear" w:color="auto" w:fill="auto"/>
            <w:noWrap/>
            <w:hideMark/>
          </w:tcPr>
          <w:p w14:paraId="7E664FE9" w14:textId="77777777" w:rsidR="005443C1" w:rsidRPr="005443C1" w:rsidRDefault="005443C1" w:rsidP="005443C1">
            <w:pPr>
              <w:jc w:val="right"/>
              <w:rPr>
                <w:rFonts w:cs="Calibri"/>
                <w:color w:val="000000"/>
              </w:rPr>
            </w:pPr>
            <w:r w:rsidRPr="005443C1">
              <w:rPr>
                <w:rFonts w:cs="Calibri"/>
                <w:color w:val="000000"/>
              </w:rPr>
              <w:t>-£0.39</w:t>
            </w:r>
          </w:p>
        </w:tc>
      </w:tr>
      <w:tr w:rsidR="005443C1" w:rsidRPr="005443C1" w14:paraId="3100A3F0"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noWrap/>
            <w:hideMark/>
          </w:tcPr>
          <w:p w14:paraId="51EC8913" w14:textId="77777777" w:rsidR="005443C1" w:rsidRPr="005443C1" w:rsidRDefault="005443C1" w:rsidP="005443C1">
            <w:pPr>
              <w:rPr>
                <w:rFonts w:cs="Calibri"/>
                <w:color w:val="000000"/>
              </w:rPr>
            </w:pPr>
            <w:r w:rsidRPr="005443C1">
              <w:rPr>
                <w:rFonts w:cs="Calibri"/>
                <w:color w:val="000000"/>
              </w:rPr>
              <w:t>Other</w:t>
            </w:r>
          </w:p>
        </w:tc>
        <w:tc>
          <w:tcPr>
            <w:tcW w:w="2280" w:type="dxa"/>
            <w:tcBorders>
              <w:top w:val="nil"/>
              <w:left w:val="nil"/>
              <w:bottom w:val="single" w:sz="4" w:space="0" w:color="auto"/>
              <w:right w:val="single" w:sz="4" w:space="0" w:color="auto"/>
            </w:tcBorders>
            <w:shd w:val="clear" w:color="auto" w:fill="auto"/>
            <w:noWrap/>
            <w:hideMark/>
          </w:tcPr>
          <w:p w14:paraId="7A538A18" w14:textId="77777777" w:rsidR="005443C1" w:rsidRPr="005443C1" w:rsidRDefault="005443C1" w:rsidP="005443C1">
            <w:pPr>
              <w:jc w:val="right"/>
              <w:rPr>
                <w:rFonts w:cs="Calibri"/>
                <w:color w:val="000000"/>
              </w:rPr>
            </w:pPr>
            <w:r w:rsidRPr="005443C1">
              <w:rPr>
                <w:rFonts w:cs="Calibri"/>
                <w:color w:val="000000"/>
              </w:rPr>
              <w:t>£0</w:t>
            </w:r>
          </w:p>
        </w:tc>
        <w:tc>
          <w:tcPr>
            <w:tcW w:w="1440" w:type="dxa"/>
            <w:tcBorders>
              <w:top w:val="nil"/>
              <w:left w:val="nil"/>
              <w:bottom w:val="single" w:sz="4" w:space="0" w:color="auto"/>
              <w:right w:val="single" w:sz="4" w:space="0" w:color="auto"/>
            </w:tcBorders>
            <w:shd w:val="clear" w:color="auto" w:fill="auto"/>
            <w:noWrap/>
            <w:hideMark/>
          </w:tcPr>
          <w:p w14:paraId="71E5C602" w14:textId="77777777" w:rsidR="005443C1" w:rsidRPr="005443C1" w:rsidRDefault="005443C1" w:rsidP="005443C1">
            <w:pPr>
              <w:jc w:val="right"/>
              <w:rPr>
                <w:rFonts w:cs="Calibri"/>
                <w:color w:val="000000"/>
              </w:rPr>
            </w:pPr>
            <w:r w:rsidRPr="005443C1">
              <w:rPr>
                <w:rFonts w:cs="Calibri"/>
                <w:color w:val="000000"/>
              </w:rPr>
              <w:t>0.0%</w:t>
            </w:r>
          </w:p>
        </w:tc>
        <w:tc>
          <w:tcPr>
            <w:tcW w:w="1012" w:type="dxa"/>
            <w:tcBorders>
              <w:top w:val="nil"/>
              <w:left w:val="nil"/>
              <w:bottom w:val="single" w:sz="4" w:space="0" w:color="auto"/>
              <w:right w:val="single" w:sz="4" w:space="0" w:color="auto"/>
            </w:tcBorders>
            <w:shd w:val="clear" w:color="auto" w:fill="auto"/>
            <w:noWrap/>
            <w:hideMark/>
          </w:tcPr>
          <w:p w14:paraId="16EA2E58" w14:textId="77777777" w:rsidR="005443C1" w:rsidRPr="005443C1" w:rsidRDefault="005443C1" w:rsidP="005443C1">
            <w:pPr>
              <w:jc w:val="right"/>
              <w:rPr>
                <w:rFonts w:cs="Calibri"/>
                <w:color w:val="000000"/>
              </w:rPr>
            </w:pPr>
            <w:r w:rsidRPr="005443C1">
              <w:rPr>
                <w:rFonts w:cs="Calibri"/>
                <w:color w:val="000000"/>
              </w:rPr>
              <w:t>£0.00</w:t>
            </w:r>
          </w:p>
        </w:tc>
      </w:tr>
      <w:tr w:rsidR="005443C1" w:rsidRPr="005443C1" w14:paraId="02BA1EAA"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noWrap/>
            <w:hideMark/>
          </w:tcPr>
          <w:p w14:paraId="009DE9FC" w14:textId="77777777" w:rsidR="005443C1" w:rsidRPr="005443C1" w:rsidRDefault="005443C1" w:rsidP="005443C1">
            <w:pPr>
              <w:rPr>
                <w:rFonts w:cs="Calibri"/>
                <w:b/>
                <w:bCs/>
                <w:color w:val="000000"/>
              </w:rPr>
            </w:pPr>
            <w:r w:rsidRPr="005443C1">
              <w:rPr>
                <w:rFonts w:cs="Calibri"/>
                <w:b/>
                <w:bCs/>
                <w:color w:val="000000"/>
              </w:rPr>
              <w:t>Total</w:t>
            </w:r>
          </w:p>
        </w:tc>
        <w:tc>
          <w:tcPr>
            <w:tcW w:w="2280" w:type="dxa"/>
            <w:tcBorders>
              <w:top w:val="nil"/>
              <w:left w:val="nil"/>
              <w:bottom w:val="single" w:sz="4" w:space="0" w:color="auto"/>
              <w:right w:val="single" w:sz="4" w:space="0" w:color="auto"/>
            </w:tcBorders>
            <w:shd w:val="clear" w:color="auto" w:fill="auto"/>
            <w:noWrap/>
            <w:hideMark/>
          </w:tcPr>
          <w:p w14:paraId="45261A13" w14:textId="77777777" w:rsidR="005443C1" w:rsidRPr="005443C1" w:rsidRDefault="005443C1" w:rsidP="005443C1">
            <w:pPr>
              <w:jc w:val="right"/>
              <w:rPr>
                <w:rFonts w:cs="Calibri"/>
                <w:b/>
                <w:bCs/>
                <w:color w:val="000000"/>
              </w:rPr>
            </w:pPr>
            <w:r w:rsidRPr="005443C1">
              <w:rPr>
                <w:rFonts w:cs="Calibri"/>
                <w:b/>
                <w:bCs/>
                <w:color w:val="000000"/>
              </w:rPr>
              <w:t>-£11,000</w:t>
            </w:r>
          </w:p>
        </w:tc>
        <w:tc>
          <w:tcPr>
            <w:tcW w:w="1440" w:type="dxa"/>
            <w:tcBorders>
              <w:top w:val="nil"/>
              <w:left w:val="nil"/>
              <w:bottom w:val="single" w:sz="4" w:space="0" w:color="auto"/>
              <w:right w:val="single" w:sz="4" w:space="0" w:color="auto"/>
            </w:tcBorders>
            <w:shd w:val="clear" w:color="auto" w:fill="auto"/>
            <w:noWrap/>
            <w:hideMark/>
          </w:tcPr>
          <w:p w14:paraId="61C32737" w14:textId="77777777" w:rsidR="005443C1" w:rsidRPr="005443C1" w:rsidRDefault="005443C1" w:rsidP="005443C1">
            <w:pPr>
              <w:jc w:val="right"/>
              <w:rPr>
                <w:rFonts w:cs="Calibri"/>
                <w:b/>
                <w:bCs/>
                <w:color w:val="000000"/>
              </w:rPr>
            </w:pPr>
            <w:r w:rsidRPr="005443C1">
              <w:rPr>
                <w:rFonts w:cs="Calibri"/>
                <w:b/>
                <w:bCs/>
                <w:color w:val="000000"/>
              </w:rPr>
              <w:t>-2.8%</w:t>
            </w:r>
          </w:p>
        </w:tc>
        <w:tc>
          <w:tcPr>
            <w:tcW w:w="1012" w:type="dxa"/>
            <w:tcBorders>
              <w:top w:val="nil"/>
              <w:left w:val="nil"/>
              <w:bottom w:val="single" w:sz="4" w:space="0" w:color="auto"/>
              <w:right w:val="single" w:sz="4" w:space="0" w:color="auto"/>
            </w:tcBorders>
            <w:shd w:val="clear" w:color="auto" w:fill="auto"/>
            <w:noWrap/>
            <w:hideMark/>
          </w:tcPr>
          <w:p w14:paraId="16C445E5" w14:textId="77777777" w:rsidR="005443C1" w:rsidRPr="005443C1" w:rsidRDefault="005443C1" w:rsidP="005443C1">
            <w:pPr>
              <w:jc w:val="right"/>
              <w:rPr>
                <w:rFonts w:cs="Calibri"/>
                <w:b/>
                <w:bCs/>
                <w:color w:val="000000"/>
              </w:rPr>
            </w:pPr>
            <w:r w:rsidRPr="005443C1">
              <w:rPr>
                <w:rFonts w:cs="Calibri"/>
                <w:b/>
                <w:bCs/>
                <w:color w:val="000000"/>
              </w:rPr>
              <w:t>-£2.14</w:t>
            </w:r>
          </w:p>
        </w:tc>
      </w:tr>
      <w:tr w:rsidR="005443C1" w:rsidRPr="005443C1" w14:paraId="5F25F185" w14:textId="77777777" w:rsidTr="005443C1">
        <w:trPr>
          <w:trHeight w:val="624"/>
        </w:trPr>
        <w:tc>
          <w:tcPr>
            <w:tcW w:w="5333" w:type="dxa"/>
            <w:tcBorders>
              <w:top w:val="nil"/>
              <w:left w:val="single" w:sz="4" w:space="0" w:color="auto"/>
              <w:bottom w:val="single" w:sz="4" w:space="0" w:color="auto"/>
              <w:right w:val="single" w:sz="4" w:space="0" w:color="auto"/>
            </w:tcBorders>
            <w:shd w:val="clear" w:color="auto" w:fill="auto"/>
            <w:hideMark/>
          </w:tcPr>
          <w:p w14:paraId="39370346" w14:textId="77777777" w:rsidR="005443C1" w:rsidRPr="005443C1" w:rsidRDefault="005443C1" w:rsidP="005443C1">
            <w:pPr>
              <w:rPr>
                <w:rFonts w:cs="Calibri"/>
                <w:b/>
                <w:bCs/>
                <w:color w:val="000000"/>
                <w:u w:val="single"/>
              </w:rPr>
            </w:pPr>
            <w:r w:rsidRPr="005443C1">
              <w:rPr>
                <w:rFonts w:cs="Calibri"/>
                <w:b/>
                <w:bCs/>
                <w:color w:val="000000"/>
                <w:u w:val="single"/>
              </w:rPr>
              <w:t>Additional funding for Alsager Civic in the budget for FY2022-23</w:t>
            </w:r>
          </w:p>
        </w:tc>
        <w:tc>
          <w:tcPr>
            <w:tcW w:w="2280" w:type="dxa"/>
            <w:tcBorders>
              <w:top w:val="nil"/>
              <w:left w:val="nil"/>
              <w:bottom w:val="single" w:sz="4" w:space="0" w:color="auto"/>
              <w:right w:val="single" w:sz="4" w:space="0" w:color="auto"/>
            </w:tcBorders>
            <w:shd w:val="clear" w:color="auto" w:fill="auto"/>
            <w:noWrap/>
            <w:vAlign w:val="center"/>
            <w:hideMark/>
          </w:tcPr>
          <w:p w14:paraId="0E857205" w14:textId="77777777" w:rsidR="005443C1" w:rsidRPr="005443C1" w:rsidRDefault="005443C1" w:rsidP="005443C1">
            <w:pPr>
              <w:jc w:val="center"/>
              <w:rPr>
                <w:rFonts w:cs="Calibri"/>
                <w:b/>
                <w:bCs/>
                <w:color w:val="000000"/>
              </w:rPr>
            </w:pPr>
            <w:r w:rsidRPr="005443C1">
              <w:rPr>
                <w:rFonts w:cs="Calibri"/>
                <w:b/>
                <w:bCs/>
                <w:color w:val="000000"/>
              </w:rPr>
              <w:t>£</w:t>
            </w:r>
          </w:p>
        </w:tc>
        <w:tc>
          <w:tcPr>
            <w:tcW w:w="1440" w:type="dxa"/>
            <w:tcBorders>
              <w:top w:val="nil"/>
              <w:left w:val="nil"/>
              <w:bottom w:val="single" w:sz="4" w:space="0" w:color="auto"/>
              <w:right w:val="single" w:sz="4" w:space="0" w:color="auto"/>
            </w:tcBorders>
            <w:shd w:val="clear" w:color="auto" w:fill="auto"/>
            <w:noWrap/>
            <w:vAlign w:val="center"/>
            <w:hideMark/>
          </w:tcPr>
          <w:p w14:paraId="3073EF47" w14:textId="77777777" w:rsidR="005443C1" w:rsidRPr="005443C1" w:rsidRDefault="005443C1" w:rsidP="005443C1">
            <w:pPr>
              <w:jc w:val="center"/>
              <w:rPr>
                <w:rFonts w:cs="Calibri"/>
                <w:b/>
                <w:bCs/>
                <w:color w:val="000000"/>
              </w:rPr>
            </w:pPr>
            <w:r w:rsidRPr="005443C1">
              <w:rPr>
                <w:rFonts w:cs="Calibri"/>
                <w:b/>
                <w:bCs/>
                <w:color w:val="000000"/>
              </w:rPr>
              <w:t>% Increase</w:t>
            </w:r>
          </w:p>
        </w:tc>
        <w:tc>
          <w:tcPr>
            <w:tcW w:w="1012" w:type="dxa"/>
            <w:tcBorders>
              <w:top w:val="nil"/>
              <w:left w:val="nil"/>
              <w:bottom w:val="single" w:sz="4" w:space="0" w:color="auto"/>
              <w:right w:val="single" w:sz="4" w:space="0" w:color="auto"/>
            </w:tcBorders>
            <w:shd w:val="clear" w:color="auto" w:fill="auto"/>
            <w:vAlign w:val="center"/>
            <w:hideMark/>
          </w:tcPr>
          <w:p w14:paraId="6AAF38E1" w14:textId="77777777" w:rsidR="005443C1" w:rsidRPr="005443C1" w:rsidRDefault="005443C1" w:rsidP="005443C1">
            <w:pPr>
              <w:jc w:val="center"/>
              <w:rPr>
                <w:rFonts w:cs="Calibri"/>
                <w:b/>
                <w:bCs/>
                <w:color w:val="000000"/>
              </w:rPr>
            </w:pPr>
            <w:r w:rsidRPr="005443C1">
              <w:rPr>
                <w:rFonts w:cs="Calibri"/>
                <w:b/>
                <w:bCs/>
                <w:color w:val="000000"/>
              </w:rPr>
              <w:t>Estimated £ per Band D</w:t>
            </w:r>
          </w:p>
        </w:tc>
      </w:tr>
      <w:tr w:rsidR="005443C1" w:rsidRPr="005443C1" w14:paraId="1BED971B"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noWrap/>
            <w:hideMark/>
          </w:tcPr>
          <w:p w14:paraId="4DAF56BA" w14:textId="77777777" w:rsidR="005443C1" w:rsidRPr="005443C1" w:rsidRDefault="005443C1" w:rsidP="005443C1">
            <w:pPr>
              <w:rPr>
                <w:rFonts w:cs="Calibri"/>
                <w:color w:val="000000"/>
              </w:rPr>
            </w:pPr>
            <w:r w:rsidRPr="005443C1">
              <w:rPr>
                <w:rFonts w:cs="Calibri"/>
                <w:color w:val="000000"/>
              </w:rPr>
              <w:t>Alsager Civic reduced income &amp; connected direct costs</w:t>
            </w:r>
          </w:p>
        </w:tc>
        <w:tc>
          <w:tcPr>
            <w:tcW w:w="2280" w:type="dxa"/>
            <w:tcBorders>
              <w:top w:val="nil"/>
              <w:left w:val="nil"/>
              <w:bottom w:val="single" w:sz="4" w:space="0" w:color="auto"/>
              <w:right w:val="single" w:sz="4" w:space="0" w:color="auto"/>
            </w:tcBorders>
            <w:shd w:val="clear" w:color="auto" w:fill="auto"/>
            <w:noWrap/>
            <w:hideMark/>
          </w:tcPr>
          <w:p w14:paraId="5A9F0E7C" w14:textId="77777777" w:rsidR="005443C1" w:rsidRPr="005443C1" w:rsidRDefault="005443C1" w:rsidP="005443C1">
            <w:pPr>
              <w:jc w:val="right"/>
              <w:rPr>
                <w:rFonts w:cs="Calibri"/>
                <w:color w:val="000000"/>
              </w:rPr>
            </w:pPr>
            <w:r w:rsidRPr="005443C1">
              <w:rPr>
                <w:rFonts w:cs="Calibri"/>
                <w:color w:val="000000"/>
              </w:rPr>
              <w:t>£28,209</w:t>
            </w:r>
          </w:p>
        </w:tc>
        <w:tc>
          <w:tcPr>
            <w:tcW w:w="1440" w:type="dxa"/>
            <w:tcBorders>
              <w:top w:val="nil"/>
              <w:left w:val="nil"/>
              <w:bottom w:val="single" w:sz="4" w:space="0" w:color="auto"/>
              <w:right w:val="single" w:sz="4" w:space="0" w:color="auto"/>
            </w:tcBorders>
            <w:shd w:val="clear" w:color="auto" w:fill="auto"/>
            <w:noWrap/>
            <w:hideMark/>
          </w:tcPr>
          <w:p w14:paraId="22FBA0FC" w14:textId="77777777" w:rsidR="005443C1" w:rsidRPr="005443C1" w:rsidRDefault="005443C1" w:rsidP="005443C1">
            <w:pPr>
              <w:jc w:val="right"/>
              <w:rPr>
                <w:rFonts w:cs="Calibri"/>
                <w:color w:val="000000"/>
              </w:rPr>
            </w:pPr>
            <w:r w:rsidRPr="005443C1">
              <w:rPr>
                <w:rFonts w:cs="Calibri"/>
                <w:color w:val="000000"/>
              </w:rPr>
              <w:t>7.2%</w:t>
            </w:r>
          </w:p>
        </w:tc>
        <w:tc>
          <w:tcPr>
            <w:tcW w:w="1012" w:type="dxa"/>
            <w:tcBorders>
              <w:top w:val="nil"/>
              <w:left w:val="nil"/>
              <w:bottom w:val="single" w:sz="4" w:space="0" w:color="auto"/>
              <w:right w:val="single" w:sz="4" w:space="0" w:color="auto"/>
            </w:tcBorders>
            <w:shd w:val="clear" w:color="auto" w:fill="auto"/>
            <w:noWrap/>
            <w:hideMark/>
          </w:tcPr>
          <w:p w14:paraId="2A5BB9A4" w14:textId="77777777" w:rsidR="005443C1" w:rsidRPr="005443C1" w:rsidRDefault="005443C1" w:rsidP="005443C1">
            <w:pPr>
              <w:jc w:val="right"/>
              <w:rPr>
                <w:rFonts w:cs="Calibri"/>
                <w:color w:val="000000"/>
              </w:rPr>
            </w:pPr>
            <w:r w:rsidRPr="005443C1">
              <w:rPr>
                <w:rFonts w:cs="Calibri"/>
                <w:color w:val="000000"/>
              </w:rPr>
              <w:t>£5.50</w:t>
            </w:r>
          </w:p>
        </w:tc>
      </w:tr>
      <w:tr w:rsidR="005443C1" w:rsidRPr="005443C1" w14:paraId="170D4F24"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noWrap/>
            <w:hideMark/>
          </w:tcPr>
          <w:p w14:paraId="04CAA813" w14:textId="77777777" w:rsidR="005443C1" w:rsidRPr="005443C1" w:rsidRDefault="005443C1" w:rsidP="005443C1">
            <w:pPr>
              <w:rPr>
                <w:rFonts w:cs="Calibri"/>
                <w:color w:val="000000"/>
              </w:rPr>
            </w:pPr>
            <w:r w:rsidRPr="005443C1">
              <w:rPr>
                <w:rFonts w:cs="Calibri"/>
                <w:color w:val="000000"/>
              </w:rPr>
              <w:t>Cost to rebuild Civic website</w:t>
            </w:r>
          </w:p>
        </w:tc>
        <w:tc>
          <w:tcPr>
            <w:tcW w:w="2280" w:type="dxa"/>
            <w:tcBorders>
              <w:top w:val="nil"/>
              <w:left w:val="nil"/>
              <w:bottom w:val="single" w:sz="4" w:space="0" w:color="auto"/>
              <w:right w:val="single" w:sz="4" w:space="0" w:color="auto"/>
            </w:tcBorders>
            <w:shd w:val="clear" w:color="auto" w:fill="auto"/>
            <w:noWrap/>
            <w:hideMark/>
          </w:tcPr>
          <w:p w14:paraId="6D9E9C65" w14:textId="77777777" w:rsidR="005443C1" w:rsidRPr="005443C1" w:rsidRDefault="005443C1" w:rsidP="005443C1">
            <w:pPr>
              <w:jc w:val="right"/>
              <w:rPr>
                <w:rFonts w:cs="Calibri"/>
                <w:color w:val="000000"/>
              </w:rPr>
            </w:pPr>
            <w:r w:rsidRPr="005443C1">
              <w:rPr>
                <w:rFonts w:cs="Calibri"/>
                <w:color w:val="000000"/>
              </w:rPr>
              <w:t>£3,000</w:t>
            </w:r>
          </w:p>
        </w:tc>
        <w:tc>
          <w:tcPr>
            <w:tcW w:w="1440" w:type="dxa"/>
            <w:tcBorders>
              <w:top w:val="nil"/>
              <w:left w:val="nil"/>
              <w:bottom w:val="single" w:sz="4" w:space="0" w:color="auto"/>
              <w:right w:val="single" w:sz="4" w:space="0" w:color="auto"/>
            </w:tcBorders>
            <w:shd w:val="clear" w:color="auto" w:fill="auto"/>
            <w:noWrap/>
            <w:hideMark/>
          </w:tcPr>
          <w:p w14:paraId="78E2B112" w14:textId="77777777" w:rsidR="005443C1" w:rsidRPr="005443C1" w:rsidRDefault="005443C1" w:rsidP="005443C1">
            <w:pPr>
              <w:jc w:val="right"/>
              <w:rPr>
                <w:rFonts w:cs="Calibri"/>
                <w:color w:val="000000"/>
              </w:rPr>
            </w:pPr>
            <w:r w:rsidRPr="005443C1">
              <w:rPr>
                <w:rFonts w:cs="Calibri"/>
                <w:color w:val="000000"/>
              </w:rPr>
              <w:t>0.8%</w:t>
            </w:r>
          </w:p>
        </w:tc>
        <w:tc>
          <w:tcPr>
            <w:tcW w:w="1012" w:type="dxa"/>
            <w:tcBorders>
              <w:top w:val="nil"/>
              <w:left w:val="nil"/>
              <w:bottom w:val="single" w:sz="4" w:space="0" w:color="auto"/>
              <w:right w:val="single" w:sz="4" w:space="0" w:color="auto"/>
            </w:tcBorders>
            <w:shd w:val="clear" w:color="auto" w:fill="auto"/>
            <w:noWrap/>
            <w:hideMark/>
          </w:tcPr>
          <w:p w14:paraId="2BAFEC69" w14:textId="77777777" w:rsidR="005443C1" w:rsidRPr="005443C1" w:rsidRDefault="005443C1" w:rsidP="005443C1">
            <w:pPr>
              <w:jc w:val="right"/>
              <w:rPr>
                <w:rFonts w:cs="Calibri"/>
                <w:color w:val="000000"/>
              </w:rPr>
            </w:pPr>
            <w:r w:rsidRPr="005443C1">
              <w:rPr>
                <w:rFonts w:cs="Calibri"/>
                <w:color w:val="000000"/>
              </w:rPr>
              <w:t>£0.58</w:t>
            </w:r>
          </w:p>
        </w:tc>
      </w:tr>
      <w:tr w:rsidR="005443C1" w:rsidRPr="005443C1" w14:paraId="6149469E"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noWrap/>
            <w:hideMark/>
          </w:tcPr>
          <w:p w14:paraId="74A1C721" w14:textId="77777777" w:rsidR="005443C1" w:rsidRPr="005443C1" w:rsidRDefault="005443C1" w:rsidP="005443C1">
            <w:pPr>
              <w:rPr>
                <w:rFonts w:cs="Calibri"/>
                <w:color w:val="000000"/>
              </w:rPr>
            </w:pPr>
            <w:r w:rsidRPr="005443C1">
              <w:rPr>
                <w:rFonts w:cs="Calibri"/>
                <w:color w:val="000000"/>
              </w:rPr>
              <w:t>Equipment purchases</w:t>
            </w:r>
          </w:p>
        </w:tc>
        <w:tc>
          <w:tcPr>
            <w:tcW w:w="2280" w:type="dxa"/>
            <w:tcBorders>
              <w:top w:val="nil"/>
              <w:left w:val="nil"/>
              <w:bottom w:val="single" w:sz="4" w:space="0" w:color="auto"/>
              <w:right w:val="single" w:sz="4" w:space="0" w:color="auto"/>
            </w:tcBorders>
            <w:shd w:val="clear" w:color="auto" w:fill="auto"/>
            <w:noWrap/>
            <w:hideMark/>
          </w:tcPr>
          <w:p w14:paraId="7D613FE2" w14:textId="77777777" w:rsidR="005443C1" w:rsidRPr="005443C1" w:rsidRDefault="005443C1" w:rsidP="005443C1">
            <w:pPr>
              <w:jc w:val="right"/>
              <w:rPr>
                <w:rFonts w:cs="Calibri"/>
                <w:color w:val="000000"/>
              </w:rPr>
            </w:pPr>
            <w:r w:rsidRPr="005443C1">
              <w:rPr>
                <w:rFonts w:cs="Calibri"/>
                <w:color w:val="000000"/>
              </w:rPr>
              <w:t>£5,370</w:t>
            </w:r>
          </w:p>
        </w:tc>
        <w:tc>
          <w:tcPr>
            <w:tcW w:w="1440" w:type="dxa"/>
            <w:tcBorders>
              <w:top w:val="nil"/>
              <w:left w:val="nil"/>
              <w:bottom w:val="single" w:sz="4" w:space="0" w:color="auto"/>
              <w:right w:val="single" w:sz="4" w:space="0" w:color="auto"/>
            </w:tcBorders>
            <w:shd w:val="clear" w:color="auto" w:fill="auto"/>
            <w:noWrap/>
            <w:hideMark/>
          </w:tcPr>
          <w:p w14:paraId="16DCCDE5" w14:textId="77777777" w:rsidR="005443C1" w:rsidRPr="005443C1" w:rsidRDefault="005443C1" w:rsidP="005443C1">
            <w:pPr>
              <w:jc w:val="right"/>
              <w:rPr>
                <w:rFonts w:cs="Calibri"/>
                <w:color w:val="000000"/>
              </w:rPr>
            </w:pPr>
            <w:r w:rsidRPr="005443C1">
              <w:rPr>
                <w:rFonts w:cs="Calibri"/>
                <w:color w:val="000000"/>
              </w:rPr>
              <w:t>1.4%</w:t>
            </w:r>
          </w:p>
        </w:tc>
        <w:tc>
          <w:tcPr>
            <w:tcW w:w="1012" w:type="dxa"/>
            <w:tcBorders>
              <w:top w:val="nil"/>
              <w:left w:val="nil"/>
              <w:bottom w:val="single" w:sz="4" w:space="0" w:color="auto"/>
              <w:right w:val="single" w:sz="4" w:space="0" w:color="auto"/>
            </w:tcBorders>
            <w:shd w:val="clear" w:color="auto" w:fill="auto"/>
            <w:noWrap/>
            <w:hideMark/>
          </w:tcPr>
          <w:p w14:paraId="2FD3895B" w14:textId="77777777" w:rsidR="005443C1" w:rsidRPr="005443C1" w:rsidRDefault="005443C1" w:rsidP="005443C1">
            <w:pPr>
              <w:jc w:val="right"/>
              <w:rPr>
                <w:rFonts w:cs="Calibri"/>
                <w:color w:val="000000"/>
              </w:rPr>
            </w:pPr>
            <w:r w:rsidRPr="005443C1">
              <w:rPr>
                <w:rFonts w:cs="Calibri"/>
                <w:color w:val="000000"/>
              </w:rPr>
              <w:t>£1.05</w:t>
            </w:r>
          </w:p>
        </w:tc>
      </w:tr>
      <w:tr w:rsidR="005443C1" w:rsidRPr="005443C1" w14:paraId="3C11560A"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noWrap/>
            <w:hideMark/>
          </w:tcPr>
          <w:p w14:paraId="5326FE14" w14:textId="77777777" w:rsidR="005443C1" w:rsidRPr="005443C1" w:rsidRDefault="005443C1" w:rsidP="005443C1">
            <w:pPr>
              <w:rPr>
                <w:rFonts w:cs="Calibri"/>
                <w:color w:val="000000"/>
              </w:rPr>
            </w:pPr>
            <w:r w:rsidRPr="005443C1">
              <w:rPr>
                <w:rFonts w:cs="Calibri"/>
                <w:color w:val="000000"/>
              </w:rPr>
              <w:t>Alsager Civic increased staffing costs</w:t>
            </w:r>
          </w:p>
        </w:tc>
        <w:tc>
          <w:tcPr>
            <w:tcW w:w="2280" w:type="dxa"/>
            <w:tcBorders>
              <w:top w:val="nil"/>
              <w:left w:val="nil"/>
              <w:bottom w:val="single" w:sz="4" w:space="0" w:color="auto"/>
              <w:right w:val="single" w:sz="4" w:space="0" w:color="auto"/>
            </w:tcBorders>
            <w:shd w:val="clear" w:color="auto" w:fill="auto"/>
            <w:noWrap/>
            <w:hideMark/>
          </w:tcPr>
          <w:p w14:paraId="19EE2793" w14:textId="77777777" w:rsidR="005443C1" w:rsidRPr="005443C1" w:rsidRDefault="005443C1" w:rsidP="005443C1">
            <w:pPr>
              <w:jc w:val="right"/>
              <w:rPr>
                <w:rFonts w:cs="Calibri"/>
                <w:color w:val="000000"/>
              </w:rPr>
            </w:pPr>
            <w:r w:rsidRPr="005443C1">
              <w:rPr>
                <w:rFonts w:cs="Calibri"/>
                <w:color w:val="000000"/>
              </w:rPr>
              <w:t>£2,058</w:t>
            </w:r>
          </w:p>
        </w:tc>
        <w:tc>
          <w:tcPr>
            <w:tcW w:w="1440" w:type="dxa"/>
            <w:tcBorders>
              <w:top w:val="nil"/>
              <w:left w:val="nil"/>
              <w:bottom w:val="single" w:sz="4" w:space="0" w:color="auto"/>
              <w:right w:val="single" w:sz="4" w:space="0" w:color="auto"/>
            </w:tcBorders>
            <w:shd w:val="clear" w:color="auto" w:fill="auto"/>
            <w:noWrap/>
            <w:hideMark/>
          </w:tcPr>
          <w:p w14:paraId="6070F1DD" w14:textId="77777777" w:rsidR="005443C1" w:rsidRPr="005443C1" w:rsidRDefault="005443C1" w:rsidP="005443C1">
            <w:pPr>
              <w:jc w:val="right"/>
              <w:rPr>
                <w:rFonts w:cs="Calibri"/>
                <w:color w:val="000000"/>
              </w:rPr>
            </w:pPr>
            <w:r w:rsidRPr="005443C1">
              <w:rPr>
                <w:rFonts w:cs="Calibri"/>
                <w:color w:val="000000"/>
              </w:rPr>
              <w:t>0.5%</w:t>
            </w:r>
          </w:p>
        </w:tc>
        <w:tc>
          <w:tcPr>
            <w:tcW w:w="1012" w:type="dxa"/>
            <w:tcBorders>
              <w:top w:val="nil"/>
              <w:left w:val="nil"/>
              <w:bottom w:val="single" w:sz="4" w:space="0" w:color="auto"/>
              <w:right w:val="single" w:sz="4" w:space="0" w:color="auto"/>
            </w:tcBorders>
            <w:shd w:val="clear" w:color="auto" w:fill="auto"/>
            <w:noWrap/>
            <w:hideMark/>
          </w:tcPr>
          <w:p w14:paraId="67FBA5B7" w14:textId="77777777" w:rsidR="005443C1" w:rsidRPr="005443C1" w:rsidRDefault="005443C1" w:rsidP="005443C1">
            <w:pPr>
              <w:jc w:val="right"/>
              <w:rPr>
                <w:rFonts w:cs="Calibri"/>
                <w:color w:val="000000"/>
              </w:rPr>
            </w:pPr>
            <w:r w:rsidRPr="005443C1">
              <w:rPr>
                <w:rFonts w:cs="Calibri"/>
                <w:color w:val="000000"/>
              </w:rPr>
              <w:t>£0.40</w:t>
            </w:r>
          </w:p>
        </w:tc>
      </w:tr>
      <w:tr w:rsidR="005443C1" w:rsidRPr="005443C1" w14:paraId="7F9772BA"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noWrap/>
            <w:hideMark/>
          </w:tcPr>
          <w:p w14:paraId="001EA171" w14:textId="77777777" w:rsidR="005443C1" w:rsidRPr="005443C1" w:rsidRDefault="005443C1" w:rsidP="005443C1">
            <w:pPr>
              <w:rPr>
                <w:rFonts w:cs="Calibri"/>
                <w:color w:val="000000"/>
              </w:rPr>
            </w:pPr>
            <w:r w:rsidRPr="005443C1">
              <w:rPr>
                <w:rFonts w:cs="Calibri"/>
                <w:color w:val="000000"/>
              </w:rPr>
              <w:t>Alsager Civic increased operating costs</w:t>
            </w:r>
          </w:p>
        </w:tc>
        <w:tc>
          <w:tcPr>
            <w:tcW w:w="2280" w:type="dxa"/>
            <w:tcBorders>
              <w:top w:val="nil"/>
              <w:left w:val="nil"/>
              <w:bottom w:val="single" w:sz="4" w:space="0" w:color="auto"/>
              <w:right w:val="single" w:sz="4" w:space="0" w:color="auto"/>
            </w:tcBorders>
            <w:shd w:val="clear" w:color="auto" w:fill="auto"/>
            <w:noWrap/>
            <w:hideMark/>
          </w:tcPr>
          <w:p w14:paraId="32241D6E" w14:textId="77777777" w:rsidR="005443C1" w:rsidRPr="005443C1" w:rsidRDefault="005443C1" w:rsidP="005443C1">
            <w:pPr>
              <w:jc w:val="right"/>
              <w:rPr>
                <w:rFonts w:cs="Calibri"/>
                <w:color w:val="000000"/>
              </w:rPr>
            </w:pPr>
            <w:r w:rsidRPr="005443C1">
              <w:rPr>
                <w:rFonts w:cs="Calibri"/>
                <w:color w:val="000000"/>
              </w:rPr>
              <w:t>£2,045</w:t>
            </w:r>
          </w:p>
        </w:tc>
        <w:tc>
          <w:tcPr>
            <w:tcW w:w="1440" w:type="dxa"/>
            <w:tcBorders>
              <w:top w:val="nil"/>
              <w:left w:val="nil"/>
              <w:bottom w:val="single" w:sz="4" w:space="0" w:color="auto"/>
              <w:right w:val="single" w:sz="4" w:space="0" w:color="auto"/>
            </w:tcBorders>
            <w:shd w:val="clear" w:color="auto" w:fill="auto"/>
            <w:noWrap/>
            <w:hideMark/>
          </w:tcPr>
          <w:p w14:paraId="2E89D357" w14:textId="77777777" w:rsidR="005443C1" w:rsidRPr="005443C1" w:rsidRDefault="005443C1" w:rsidP="005443C1">
            <w:pPr>
              <w:jc w:val="right"/>
              <w:rPr>
                <w:rFonts w:cs="Calibri"/>
                <w:color w:val="000000"/>
              </w:rPr>
            </w:pPr>
            <w:r w:rsidRPr="005443C1">
              <w:rPr>
                <w:rFonts w:cs="Calibri"/>
                <w:color w:val="000000"/>
              </w:rPr>
              <w:t>0.5%</w:t>
            </w:r>
          </w:p>
        </w:tc>
        <w:tc>
          <w:tcPr>
            <w:tcW w:w="1012" w:type="dxa"/>
            <w:tcBorders>
              <w:top w:val="nil"/>
              <w:left w:val="nil"/>
              <w:bottom w:val="single" w:sz="4" w:space="0" w:color="auto"/>
              <w:right w:val="single" w:sz="4" w:space="0" w:color="auto"/>
            </w:tcBorders>
            <w:shd w:val="clear" w:color="auto" w:fill="auto"/>
            <w:noWrap/>
            <w:hideMark/>
          </w:tcPr>
          <w:p w14:paraId="787D7251" w14:textId="77777777" w:rsidR="005443C1" w:rsidRPr="005443C1" w:rsidRDefault="005443C1" w:rsidP="005443C1">
            <w:pPr>
              <w:jc w:val="right"/>
              <w:rPr>
                <w:rFonts w:cs="Calibri"/>
                <w:color w:val="000000"/>
              </w:rPr>
            </w:pPr>
            <w:r w:rsidRPr="005443C1">
              <w:rPr>
                <w:rFonts w:cs="Calibri"/>
                <w:color w:val="000000"/>
              </w:rPr>
              <w:t>£0.40</w:t>
            </w:r>
          </w:p>
        </w:tc>
      </w:tr>
      <w:tr w:rsidR="005443C1" w:rsidRPr="005443C1" w14:paraId="574535BC"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noWrap/>
            <w:hideMark/>
          </w:tcPr>
          <w:p w14:paraId="70193996" w14:textId="77777777" w:rsidR="005443C1" w:rsidRPr="005443C1" w:rsidRDefault="005443C1" w:rsidP="005443C1">
            <w:pPr>
              <w:rPr>
                <w:rFonts w:cs="Calibri"/>
                <w:color w:val="000000"/>
              </w:rPr>
            </w:pPr>
            <w:r w:rsidRPr="005443C1">
              <w:rPr>
                <w:rFonts w:cs="Calibri"/>
                <w:color w:val="000000"/>
              </w:rPr>
              <w:t>Management development training</w:t>
            </w:r>
          </w:p>
        </w:tc>
        <w:tc>
          <w:tcPr>
            <w:tcW w:w="2280" w:type="dxa"/>
            <w:tcBorders>
              <w:top w:val="nil"/>
              <w:left w:val="nil"/>
              <w:bottom w:val="single" w:sz="4" w:space="0" w:color="auto"/>
              <w:right w:val="single" w:sz="4" w:space="0" w:color="auto"/>
            </w:tcBorders>
            <w:shd w:val="clear" w:color="auto" w:fill="auto"/>
            <w:noWrap/>
            <w:hideMark/>
          </w:tcPr>
          <w:p w14:paraId="12C31E9D" w14:textId="77777777" w:rsidR="005443C1" w:rsidRPr="005443C1" w:rsidRDefault="005443C1" w:rsidP="005443C1">
            <w:pPr>
              <w:jc w:val="right"/>
              <w:rPr>
                <w:rFonts w:cs="Calibri"/>
                <w:color w:val="000000"/>
              </w:rPr>
            </w:pPr>
            <w:r w:rsidRPr="005443C1">
              <w:rPr>
                <w:rFonts w:cs="Calibri"/>
                <w:color w:val="000000"/>
              </w:rPr>
              <w:t>£2,662</w:t>
            </w:r>
          </w:p>
        </w:tc>
        <w:tc>
          <w:tcPr>
            <w:tcW w:w="1440" w:type="dxa"/>
            <w:tcBorders>
              <w:top w:val="nil"/>
              <w:left w:val="nil"/>
              <w:bottom w:val="single" w:sz="4" w:space="0" w:color="auto"/>
              <w:right w:val="single" w:sz="4" w:space="0" w:color="auto"/>
            </w:tcBorders>
            <w:shd w:val="clear" w:color="auto" w:fill="auto"/>
            <w:noWrap/>
            <w:hideMark/>
          </w:tcPr>
          <w:p w14:paraId="627A2EE5" w14:textId="77777777" w:rsidR="005443C1" w:rsidRPr="005443C1" w:rsidRDefault="005443C1" w:rsidP="005443C1">
            <w:pPr>
              <w:jc w:val="right"/>
              <w:rPr>
                <w:rFonts w:cs="Calibri"/>
                <w:color w:val="000000"/>
              </w:rPr>
            </w:pPr>
            <w:r w:rsidRPr="005443C1">
              <w:rPr>
                <w:rFonts w:cs="Calibri"/>
                <w:color w:val="000000"/>
              </w:rPr>
              <w:t>0.7%</w:t>
            </w:r>
          </w:p>
        </w:tc>
        <w:tc>
          <w:tcPr>
            <w:tcW w:w="1012" w:type="dxa"/>
            <w:tcBorders>
              <w:top w:val="nil"/>
              <w:left w:val="nil"/>
              <w:bottom w:val="single" w:sz="4" w:space="0" w:color="auto"/>
              <w:right w:val="single" w:sz="4" w:space="0" w:color="auto"/>
            </w:tcBorders>
            <w:shd w:val="clear" w:color="auto" w:fill="auto"/>
            <w:noWrap/>
            <w:hideMark/>
          </w:tcPr>
          <w:p w14:paraId="0465FA6F" w14:textId="77777777" w:rsidR="005443C1" w:rsidRPr="005443C1" w:rsidRDefault="005443C1" w:rsidP="005443C1">
            <w:pPr>
              <w:jc w:val="right"/>
              <w:rPr>
                <w:rFonts w:cs="Calibri"/>
                <w:color w:val="000000"/>
              </w:rPr>
            </w:pPr>
            <w:r w:rsidRPr="005443C1">
              <w:rPr>
                <w:rFonts w:cs="Calibri"/>
                <w:color w:val="000000"/>
              </w:rPr>
              <w:t>£0.52</w:t>
            </w:r>
          </w:p>
        </w:tc>
      </w:tr>
      <w:tr w:rsidR="005443C1" w:rsidRPr="005443C1" w14:paraId="263EF664"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noWrap/>
            <w:hideMark/>
          </w:tcPr>
          <w:p w14:paraId="152B5D18" w14:textId="77777777" w:rsidR="005443C1" w:rsidRPr="005443C1" w:rsidRDefault="005443C1" w:rsidP="005443C1">
            <w:pPr>
              <w:rPr>
                <w:rFonts w:cs="Calibri"/>
                <w:color w:val="000000"/>
              </w:rPr>
            </w:pPr>
            <w:r w:rsidRPr="005443C1">
              <w:rPr>
                <w:rFonts w:cs="Calibri"/>
                <w:color w:val="000000"/>
              </w:rPr>
              <w:t>Replacement water heaters in dressing rooms</w:t>
            </w:r>
          </w:p>
        </w:tc>
        <w:tc>
          <w:tcPr>
            <w:tcW w:w="2280" w:type="dxa"/>
            <w:tcBorders>
              <w:top w:val="nil"/>
              <w:left w:val="nil"/>
              <w:bottom w:val="single" w:sz="4" w:space="0" w:color="auto"/>
              <w:right w:val="single" w:sz="4" w:space="0" w:color="auto"/>
            </w:tcBorders>
            <w:shd w:val="clear" w:color="auto" w:fill="auto"/>
            <w:noWrap/>
            <w:hideMark/>
          </w:tcPr>
          <w:p w14:paraId="3B9F157F" w14:textId="77777777" w:rsidR="005443C1" w:rsidRPr="005443C1" w:rsidRDefault="005443C1" w:rsidP="005443C1">
            <w:pPr>
              <w:jc w:val="right"/>
              <w:rPr>
                <w:rFonts w:cs="Calibri"/>
                <w:color w:val="000000"/>
              </w:rPr>
            </w:pPr>
            <w:r w:rsidRPr="005443C1">
              <w:rPr>
                <w:rFonts w:cs="Calibri"/>
                <w:color w:val="000000"/>
              </w:rPr>
              <w:t>£3,000</w:t>
            </w:r>
          </w:p>
        </w:tc>
        <w:tc>
          <w:tcPr>
            <w:tcW w:w="1440" w:type="dxa"/>
            <w:tcBorders>
              <w:top w:val="nil"/>
              <w:left w:val="nil"/>
              <w:bottom w:val="single" w:sz="4" w:space="0" w:color="auto"/>
              <w:right w:val="single" w:sz="4" w:space="0" w:color="auto"/>
            </w:tcBorders>
            <w:shd w:val="clear" w:color="auto" w:fill="auto"/>
            <w:noWrap/>
            <w:hideMark/>
          </w:tcPr>
          <w:p w14:paraId="61087051" w14:textId="77777777" w:rsidR="005443C1" w:rsidRPr="005443C1" w:rsidRDefault="005443C1" w:rsidP="005443C1">
            <w:pPr>
              <w:jc w:val="right"/>
              <w:rPr>
                <w:rFonts w:cs="Calibri"/>
                <w:color w:val="000000"/>
              </w:rPr>
            </w:pPr>
            <w:r w:rsidRPr="005443C1">
              <w:rPr>
                <w:rFonts w:cs="Calibri"/>
                <w:color w:val="000000"/>
              </w:rPr>
              <w:t>0.8%</w:t>
            </w:r>
          </w:p>
        </w:tc>
        <w:tc>
          <w:tcPr>
            <w:tcW w:w="1012" w:type="dxa"/>
            <w:tcBorders>
              <w:top w:val="nil"/>
              <w:left w:val="nil"/>
              <w:bottom w:val="single" w:sz="4" w:space="0" w:color="auto"/>
              <w:right w:val="single" w:sz="4" w:space="0" w:color="auto"/>
            </w:tcBorders>
            <w:shd w:val="clear" w:color="auto" w:fill="auto"/>
            <w:noWrap/>
            <w:hideMark/>
          </w:tcPr>
          <w:p w14:paraId="1BC9C2B2" w14:textId="77777777" w:rsidR="005443C1" w:rsidRPr="005443C1" w:rsidRDefault="005443C1" w:rsidP="005443C1">
            <w:pPr>
              <w:jc w:val="right"/>
              <w:rPr>
                <w:rFonts w:cs="Calibri"/>
                <w:color w:val="000000"/>
              </w:rPr>
            </w:pPr>
            <w:r w:rsidRPr="005443C1">
              <w:rPr>
                <w:rFonts w:cs="Calibri"/>
                <w:color w:val="000000"/>
              </w:rPr>
              <w:t>£0.58</w:t>
            </w:r>
          </w:p>
        </w:tc>
      </w:tr>
      <w:tr w:rsidR="005443C1" w:rsidRPr="005443C1" w14:paraId="74CEE00F"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noWrap/>
            <w:hideMark/>
          </w:tcPr>
          <w:p w14:paraId="587F17FE" w14:textId="77777777" w:rsidR="005443C1" w:rsidRPr="005443C1" w:rsidRDefault="005443C1" w:rsidP="005443C1">
            <w:pPr>
              <w:rPr>
                <w:rFonts w:cs="Calibri"/>
                <w:color w:val="000000"/>
              </w:rPr>
            </w:pPr>
            <w:r w:rsidRPr="005443C1">
              <w:rPr>
                <w:rFonts w:cs="Calibri"/>
                <w:color w:val="000000"/>
              </w:rPr>
              <w:t>Additional marketing / events budget</w:t>
            </w:r>
          </w:p>
        </w:tc>
        <w:tc>
          <w:tcPr>
            <w:tcW w:w="2280" w:type="dxa"/>
            <w:tcBorders>
              <w:top w:val="nil"/>
              <w:left w:val="nil"/>
              <w:bottom w:val="single" w:sz="4" w:space="0" w:color="auto"/>
              <w:right w:val="single" w:sz="4" w:space="0" w:color="auto"/>
            </w:tcBorders>
            <w:shd w:val="clear" w:color="auto" w:fill="auto"/>
            <w:noWrap/>
            <w:hideMark/>
          </w:tcPr>
          <w:p w14:paraId="1EC857EC" w14:textId="77777777" w:rsidR="005443C1" w:rsidRPr="005443C1" w:rsidRDefault="005443C1" w:rsidP="005443C1">
            <w:pPr>
              <w:jc w:val="right"/>
              <w:rPr>
                <w:rFonts w:cs="Calibri"/>
                <w:color w:val="000000"/>
              </w:rPr>
            </w:pPr>
            <w:r w:rsidRPr="005443C1">
              <w:rPr>
                <w:rFonts w:cs="Calibri"/>
                <w:color w:val="000000"/>
              </w:rPr>
              <w:t>£2,000</w:t>
            </w:r>
          </w:p>
        </w:tc>
        <w:tc>
          <w:tcPr>
            <w:tcW w:w="1440" w:type="dxa"/>
            <w:tcBorders>
              <w:top w:val="nil"/>
              <w:left w:val="nil"/>
              <w:bottom w:val="single" w:sz="4" w:space="0" w:color="auto"/>
              <w:right w:val="single" w:sz="4" w:space="0" w:color="auto"/>
            </w:tcBorders>
            <w:shd w:val="clear" w:color="auto" w:fill="auto"/>
            <w:noWrap/>
            <w:hideMark/>
          </w:tcPr>
          <w:p w14:paraId="06E1BAC0" w14:textId="77777777" w:rsidR="005443C1" w:rsidRPr="005443C1" w:rsidRDefault="005443C1" w:rsidP="005443C1">
            <w:pPr>
              <w:jc w:val="right"/>
              <w:rPr>
                <w:rFonts w:cs="Calibri"/>
                <w:color w:val="000000"/>
              </w:rPr>
            </w:pPr>
            <w:r w:rsidRPr="005443C1">
              <w:rPr>
                <w:rFonts w:cs="Calibri"/>
                <w:color w:val="000000"/>
              </w:rPr>
              <w:t>0.5%</w:t>
            </w:r>
          </w:p>
        </w:tc>
        <w:tc>
          <w:tcPr>
            <w:tcW w:w="1012" w:type="dxa"/>
            <w:tcBorders>
              <w:top w:val="nil"/>
              <w:left w:val="nil"/>
              <w:bottom w:val="single" w:sz="4" w:space="0" w:color="auto"/>
              <w:right w:val="single" w:sz="4" w:space="0" w:color="auto"/>
            </w:tcBorders>
            <w:shd w:val="clear" w:color="auto" w:fill="auto"/>
            <w:noWrap/>
            <w:hideMark/>
          </w:tcPr>
          <w:p w14:paraId="1CC60C34" w14:textId="77777777" w:rsidR="005443C1" w:rsidRPr="005443C1" w:rsidRDefault="005443C1" w:rsidP="005443C1">
            <w:pPr>
              <w:jc w:val="right"/>
              <w:rPr>
                <w:rFonts w:cs="Calibri"/>
                <w:color w:val="000000"/>
              </w:rPr>
            </w:pPr>
            <w:r w:rsidRPr="005443C1">
              <w:rPr>
                <w:rFonts w:cs="Calibri"/>
                <w:color w:val="000000"/>
              </w:rPr>
              <w:t>£0.39</w:t>
            </w:r>
          </w:p>
        </w:tc>
      </w:tr>
      <w:tr w:rsidR="005443C1" w:rsidRPr="005443C1" w14:paraId="3811A353"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noWrap/>
            <w:hideMark/>
          </w:tcPr>
          <w:p w14:paraId="3F768FFE" w14:textId="77777777" w:rsidR="005443C1" w:rsidRPr="005443C1" w:rsidRDefault="005443C1" w:rsidP="005443C1">
            <w:pPr>
              <w:rPr>
                <w:rFonts w:cs="Calibri"/>
                <w:b/>
                <w:bCs/>
                <w:color w:val="000000"/>
              </w:rPr>
            </w:pPr>
            <w:r w:rsidRPr="005443C1">
              <w:rPr>
                <w:rFonts w:cs="Calibri"/>
                <w:b/>
                <w:bCs/>
                <w:color w:val="000000"/>
              </w:rPr>
              <w:t>Total</w:t>
            </w:r>
          </w:p>
        </w:tc>
        <w:tc>
          <w:tcPr>
            <w:tcW w:w="2280" w:type="dxa"/>
            <w:tcBorders>
              <w:top w:val="nil"/>
              <w:left w:val="nil"/>
              <w:bottom w:val="single" w:sz="4" w:space="0" w:color="auto"/>
              <w:right w:val="single" w:sz="4" w:space="0" w:color="auto"/>
            </w:tcBorders>
            <w:shd w:val="clear" w:color="auto" w:fill="auto"/>
            <w:noWrap/>
            <w:hideMark/>
          </w:tcPr>
          <w:p w14:paraId="427ED685" w14:textId="77777777" w:rsidR="005443C1" w:rsidRPr="005443C1" w:rsidRDefault="005443C1" w:rsidP="005443C1">
            <w:pPr>
              <w:jc w:val="right"/>
              <w:rPr>
                <w:rFonts w:cs="Calibri"/>
                <w:b/>
                <w:bCs/>
                <w:color w:val="000000"/>
              </w:rPr>
            </w:pPr>
            <w:r w:rsidRPr="005443C1">
              <w:rPr>
                <w:rFonts w:cs="Calibri"/>
                <w:b/>
                <w:bCs/>
                <w:color w:val="000000"/>
              </w:rPr>
              <w:t>£48,344</w:t>
            </w:r>
          </w:p>
        </w:tc>
        <w:tc>
          <w:tcPr>
            <w:tcW w:w="1440" w:type="dxa"/>
            <w:tcBorders>
              <w:top w:val="nil"/>
              <w:left w:val="nil"/>
              <w:bottom w:val="single" w:sz="4" w:space="0" w:color="auto"/>
              <w:right w:val="single" w:sz="4" w:space="0" w:color="auto"/>
            </w:tcBorders>
            <w:shd w:val="clear" w:color="auto" w:fill="auto"/>
            <w:noWrap/>
            <w:hideMark/>
          </w:tcPr>
          <w:p w14:paraId="16F87E97" w14:textId="77777777" w:rsidR="005443C1" w:rsidRPr="005443C1" w:rsidRDefault="005443C1" w:rsidP="005443C1">
            <w:pPr>
              <w:jc w:val="right"/>
              <w:rPr>
                <w:rFonts w:cs="Calibri"/>
                <w:b/>
                <w:bCs/>
                <w:color w:val="000000"/>
              </w:rPr>
            </w:pPr>
            <w:r w:rsidRPr="005443C1">
              <w:rPr>
                <w:rFonts w:cs="Calibri"/>
                <w:b/>
                <w:bCs/>
                <w:color w:val="000000"/>
              </w:rPr>
              <w:t>12.3%</w:t>
            </w:r>
          </w:p>
        </w:tc>
        <w:tc>
          <w:tcPr>
            <w:tcW w:w="1012" w:type="dxa"/>
            <w:tcBorders>
              <w:top w:val="nil"/>
              <w:left w:val="nil"/>
              <w:bottom w:val="single" w:sz="4" w:space="0" w:color="auto"/>
              <w:right w:val="single" w:sz="4" w:space="0" w:color="auto"/>
            </w:tcBorders>
            <w:shd w:val="clear" w:color="auto" w:fill="auto"/>
            <w:noWrap/>
            <w:hideMark/>
          </w:tcPr>
          <w:p w14:paraId="561D2B44" w14:textId="77777777" w:rsidR="005443C1" w:rsidRPr="005443C1" w:rsidRDefault="005443C1" w:rsidP="005443C1">
            <w:pPr>
              <w:jc w:val="right"/>
              <w:rPr>
                <w:rFonts w:cs="Calibri"/>
                <w:b/>
                <w:bCs/>
                <w:color w:val="000000"/>
              </w:rPr>
            </w:pPr>
            <w:r w:rsidRPr="005443C1">
              <w:rPr>
                <w:rFonts w:cs="Calibri"/>
                <w:b/>
                <w:bCs/>
                <w:color w:val="000000"/>
              </w:rPr>
              <w:t>£9.42</w:t>
            </w:r>
          </w:p>
        </w:tc>
      </w:tr>
      <w:tr w:rsidR="005443C1" w:rsidRPr="005443C1" w14:paraId="4C8A4D74" w14:textId="77777777" w:rsidTr="005443C1">
        <w:trPr>
          <w:trHeight w:val="624"/>
        </w:trPr>
        <w:tc>
          <w:tcPr>
            <w:tcW w:w="5333" w:type="dxa"/>
            <w:tcBorders>
              <w:top w:val="nil"/>
              <w:left w:val="single" w:sz="4" w:space="0" w:color="auto"/>
              <w:bottom w:val="single" w:sz="4" w:space="0" w:color="auto"/>
              <w:right w:val="single" w:sz="4" w:space="0" w:color="auto"/>
            </w:tcBorders>
            <w:shd w:val="clear" w:color="auto" w:fill="auto"/>
            <w:noWrap/>
            <w:hideMark/>
          </w:tcPr>
          <w:p w14:paraId="17B375E8" w14:textId="77777777" w:rsidR="005443C1" w:rsidRPr="005443C1" w:rsidRDefault="005443C1" w:rsidP="005443C1">
            <w:pPr>
              <w:rPr>
                <w:rFonts w:cs="Calibri"/>
                <w:b/>
                <w:bCs/>
                <w:color w:val="000000"/>
                <w:u w:val="single"/>
              </w:rPr>
            </w:pPr>
            <w:r w:rsidRPr="005443C1">
              <w:rPr>
                <w:rFonts w:cs="Calibri"/>
                <w:b/>
                <w:bCs/>
                <w:color w:val="000000"/>
                <w:u w:val="single"/>
              </w:rPr>
              <w:t>Projects:</w:t>
            </w:r>
          </w:p>
        </w:tc>
        <w:tc>
          <w:tcPr>
            <w:tcW w:w="2280" w:type="dxa"/>
            <w:tcBorders>
              <w:top w:val="nil"/>
              <w:left w:val="nil"/>
              <w:bottom w:val="single" w:sz="4" w:space="0" w:color="auto"/>
              <w:right w:val="single" w:sz="4" w:space="0" w:color="auto"/>
            </w:tcBorders>
            <w:shd w:val="clear" w:color="auto" w:fill="auto"/>
            <w:noWrap/>
            <w:vAlign w:val="center"/>
            <w:hideMark/>
          </w:tcPr>
          <w:p w14:paraId="5ABEF516" w14:textId="77777777" w:rsidR="005443C1" w:rsidRPr="005443C1" w:rsidRDefault="005443C1" w:rsidP="005443C1">
            <w:pPr>
              <w:jc w:val="center"/>
              <w:rPr>
                <w:rFonts w:cs="Calibri"/>
                <w:b/>
                <w:bCs/>
                <w:color w:val="000000"/>
              </w:rPr>
            </w:pPr>
            <w:r w:rsidRPr="005443C1">
              <w:rPr>
                <w:rFonts w:cs="Calibri"/>
                <w:b/>
                <w:bCs/>
                <w:color w:val="000000"/>
              </w:rPr>
              <w:t>£</w:t>
            </w:r>
          </w:p>
        </w:tc>
        <w:tc>
          <w:tcPr>
            <w:tcW w:w="1440" w:type="dxa"/>
            <w:tcBorders>
              <w:top w:val="nil"/>
              <w:left w:val="nil"/>
              <w:bottom w:val="single" w:sz="4" w:space="0" w:color="auto"/>
              <w:right w:val="single" w:sz="4" w:space="0" w:color="auto"/>
            </w:tcBorders>
            <w:shd w:val="clear" w:color="auto" w:fill="auto"/>
            <w:noWrap/>
            <w:vAlign w:val="center"/>
            <w:hideMark/>
          </w:tcPr>
          <w:p w14:paraId="6ACD227C" w14:textId="77777777" w:rsidR="005443C1" w:rsidRPr="005443C1" w:rsidRDefault="005443C1" w:rsidP="005443C1">
            <w:pPr>
              <w:jc w:val="center"/>
              <w:rPr>
                <w:rFonts w:cs="Calibri"/>
                <w:b/>
                <w:bCs/>
                <w:color w:val="000000"/>
              </w:rPr>
            </w:pPr>
            <w:r w:rsidRPr="005443C1">
              <w:rPr>
                <w:rFonts w:cs="Calibri"/>
                <w:b/>
                <w:bCs/>
                <w:color w:val="000000"/>
              </w:rPr>
              <w:t>% Increase</w:t>
            </w:r>
          </w:p>
        </w:tc>
        <w:tc>
          <w:tcPr>
            <w:tcW w:w="1012" w:type="dxa"/>
            <w:tcBorders>
              <w:top w:val="nil"/>
              <w:left w:val="nil"/>
              <w:bottom w:val="single" w:sz="4" w:space="0" w:color="auto"/>
              <w:right w:val="single" w:sz="4" w:space="0" w:color="auto"/>
            </w:tcBorders>
            <w:shd w:val="clear" w:color="auto" w:fill="auto"/>
            <w:vAlign w:val="center"/>
            <w:hideMark/>
          </w:tcPr>
          <w:p w14:paraId="5AB0D28D" w14:textId="77777777" w:rsidR="005443C1" w:rsidRPr="005443C1" w:rsidRDefault="005443C1" w:rsidP="005443C1">
            <w:pPr>
              <w:jc w:val="center"/>
              <w:rPr>
                <w:rFonts w:cs="Calibri"/>
                <w:b/>
                <w:bCs/>
                <w:color w:val="000000"/>
              </w:rPr>
            </w:pPr>
            <w:r w:rsidRPr="005443C1">
              <w:rPr>
                <w:rFonts w:cs="Calibri"/>
                <w:b/>
                <w:bCs/>
                <w:color w:val="000000"/>
              </w:rPr>
              <w:t>Estimated £ per Band D</w:t>
            </w:r>
          </w:p>
        </w:tc>
      </w:tr>
      <w:tr w:rsidR="005443C1" w:rsidRPr="005443C1" w14:paraId="5FF9543A" w14:textId="77777777" w:rsidTr="005443C1">
        <w:trPr>
          <w:trHeight w:val="936"/>
        </w:trPr>
        <w:tc>
          <w:tcPr>
            <w:tcW w:w="5333" w:type="dxa"/>
            <w:tcBorders>
              <w:top w:val="nil"/>
              <w:left w:val="single" w:sz="4" w:space="0" w:color="auto"/>
              <w:bottom w:val="single" w:sz="4" w:space="0" w:color="auto"/>
              <w:right w:val="single" w:sz="4" w:space="0" w:color="auto"/>
            </w:tcBorders>
            <w:shd w:val="clear" w:color="auto" w:fill="auto"/>
            <w:noWrap/>
            <w:hideMark/>
          </w:tcPr>
          <w:p w14:paraId="70CA39FF" w14:textId="77777777" w:rsidR="005443C1" w:rsidRPr="005443C1" w:rsidRDefault="005443C1" w:rsidP="005443C1">
            <w:pPr>
              <w:rPr>
                <w:rFonts w:cs="Calibri"/>
                <w:color w:val="000000"/>
              </w:rPr>
            </w:pPr>
            <w:r w:rsidRPr="005443C1">
              <w:rPr>
                <w:rFonts w:cs="Calibri"/>
                <w:color w:val="000000"/>
              </w:rPr>
              <w:t>Town Ranger set up costs</w:t>
            </w:r>
          </w:p>
        </w:tc>
        <w:tc>
          <w:tcPr>
            <w:tcW w:w="2280" w:type="dxa"/>
            <w:tcBorders>
              <w:top w:val="nil"/>
              <w:left w:val="nil"/>
              <w:bottom w:val="single" w:sz="4" w:space="0" w:color="auto"/>
              <w:right w:val="single" w:sz="4" w:space="0" w:color="auto"/>
            </w:tcBorders>
            <w:shd w:val="clear" w:color="auto" w:fill="auto"/>
            <w:noWrap/>
            <w:hideMark/>
          </w:tcPr>
          <w:p w14:paraId="191FEA31" w14:textId="77777777" w:rsidR="005443C1" w:rsidRPr="005443C1" w:rsidRDefault="005443C1" w:rsidP="005443C1">
            <w:pPr>
              <w:jc w:val="right"/>
              <w:rPr>
                <w:rFonts w:cs="Calibri"/>
                <w:color w:val="000000"/>
              </w:rPr>
            </w:pPr>
            <w:r w:rsidRPr="005443C1">
              <w:rPr>
                <w:rFonts w:cs="Calibri"/>
                <w:color w:val="000000"/>
              </w:rPr>
              <w:t>£7,300</w:t>
            </w:r>
          </w:p>
        </w:tc>
        <w:tc>
          <w:tcPr>
            <w:tcW w:w="1440" w:type="dxa"/>
            <w:tcBorders>
              <w:top w:val="nil"/>
              <w:left w:val="nil"/>
              <w:bottom w:val="single" w:sz="4" w:space="0" w:color="auto"/>
              <w:right w:val="single" w:sz="4" w:space="0" w:color="auto"/>
            </w:tcBorders>
            <w:shd w:val="clear" w:color="auto" w:fill="auto"/>
            <w:noWrap/>
            <w:hideMark/>
          </w:tcPr>
          <w:p w14:paraId="78682BB2" w14:textId="77777777" w:rsidR="005443C1" w:rsidRPr="005443C1" w:rsidRDefault="005443C1" w:rsidP="005443C1">
            <w:pPr>
              <w:jc w:val="right"/>
              <w:rPr>
                <w:rFonts w:cs="Calibri"/>
                <w:color w:val="000000"/>
              </w:rPr>
            </w:pPr>
            <w:r w:rsidRPr="005443C1">
              <w:rPr>
                <w:rFonts w:cs="Calibri"/>
                <w:color w:val="000000"/>
              </w:rPr>
              <w:t>1.9%</w:t>
            </w:r>
          </w:p>
        </w:tc>
        <w:tc>
          <w:tcPr>
            <w:tcW w:w="1012" w:type="dxa"/>
            <w:tcBorders>
              <w:top w:val="nil"/>
              <w:left w:val="nil"/>
              <w:bottom w:val="single" w:sz="4" w:space="0" w:color="auto"/>
              <w:right w:val="single" w:sz="4" w:space="0" w:color="auto"/>
            </w:tcBorders>
            <w:shd w:val="clear" w:color="auto" w:fill="auto"/>
            <w:noWrap/>
            <w:hideMark/>
          </w:tcPr>
          <w:p w14:paraId="4F6139F5" w14:textId="77777777" w:rsidR="005443C1" w:rsidRPr="005443C1" w:rsidRDefault="005443C1" w:rsidP="005443C1">
            <w:pPr>
              <w:jc w:val="right"/>
              <w:rPr>
                <w:rFonts w:cs="Calibri"/>
                <w:color w:val="000000"/>
              </w:rPr>
            </w:pPr>
            <w:r w:rsidRPr="005443C1">
              <w:rPr>
                <w:rFonts w:cs="Calibri"/>
                <w:color w:val="000000"/>
              </w:rPr>
              <w:t>£1.42</w:t>
            </w:r>
          </w:p>
        </w:tc>
      </w:tr>
      <w:tr w:rsidR="005443C1" w:rsidRPr="005443C1" w14:paraId="5234D5E6" w14:textId="77777777" w:rsidTr="005443C1">
        <w:trPr>
          <w:trHeight w:val="624"/>
        </w:trPr>
        <w:tc>
          <w:tcPr>
            <w:tcW w:w="5333" w:type="dxa"/>
            <w:tcBorders>
              <w:top w:val="nil"/>
              <w:left w:val="single" w:sz="4" w:space="0" w:color="auto"/>
              <w:bottom w:val="single" w:sz="4" w:space="0" w:color="auto"/>
              <w:right w:val="single" w:sz="4" w:space="0" w:color="auto"/>
            </w:tcBorders>
            <w:shd w:val="clear" w:color="auto" w:fill="auto"/>
            <w:hideMark/>
          </w:tcPr>
          <w:p w14:paraId="7B21284F" w14:textId="77777777" w:rsidR="005443C1" w:rsidRPr="005443C1" w:rsidRDefault="005443C1" w:rsidP="005443C1">
            <w:pPr>
              <w:rPr>
                <w:rFonts w:cs="Calibri"/>
                <w:color w:val="000000"/>
              </w:rPr>
            </w:pPr>
            <w:r w:rsidRPr="005443C1">
              <w:rPr>
                <w:rFonts w:cs="Calibri"/>
                <w:color w:val="000000"/>
              </w:rPr>
              <w:t>Purchase and installation costs of additional CCTV</w:t>
            </w:r>
          </w:p>
        </w:tc>
        <w:tc>
          <w:tcPr>
            <w:tcW w:w="2280" w:type="dxa"/>
            <w:tcBorders>
              <w:top w:val="nil"/>
              <w:left w:val="nil"/>
              <w:bottom w:val="single" w:sz="4" w:space="0" w:color="auto"/>
              <w:right w:val="single" w:sz="4" w:space="0" w:color="auto"/>
            </w:tcBorders>
            <w:shd w:val="clear" w:color="auto" w:fill="auto"/>
            <w:noWrap/>
            <w:hideMark/>
          </w:tcPr>
          <w:p w14:paraId="4214467A" w14:textId="77777777" w:rsidR="005443C1" w:rsidRPr="005443C1" w:rsidRDefault="005443C1" w:rsidP="005443C1">
            <w:pPr>
              <w:jc w:val="right"/>
              <w:rPr>
                <w:rFonts w:cs="Calibri"/>
                <w:color w:val="000000"/>
              </w:rPr>
            </w:pPr>
            <w:r w:rsidRPr="005443C1">
              <w:rPr>
                <w:rFonts w:cs="Calibri"/>
                <w:color w:val="000000"/>
              </w:rPr>
              <w:t>£20,000</w:t>
            </w:r>
          </w:p>
        </w:tc>
        <w:tc>
          <w:tcPr>
            <w:tcW w:w="1440" w:type="dxa"/>
            <w:tcBorders>
              <w:top w:val="nil"/>
              <w:left w:val="nil"/>
              <w:bottom w:val="single" w:sz="4" w:space="0" w:color="auto"/>
              <w:right w:val="single" w:sz="4" w:space="0" w:color="auto"/>
            </w:tcBorders>
            <w:shd w:val="clear" w:color="auto" w:fill="auto"/>
            <w:noWrap/>
            <w:hideMark/>
          </w:tcPr>
          <w:p w14:paraId="1EE07FD4" w14:textId="77777777" w:rsidR="005443C1" w:rsidRPr="005443C1" w:rsidRDefault="005443C1" w:rsidP="005443C1">
            <w:pPr>
              <w:jc w:val="right"/>
              <w:rPr>
                <w:rFonts w:cs="Calibri"/>
                <w:color w:val="000000"/>
              </w:rPr>
            </w:pPr>
            <w:r w:rsidRPr="005443C1">
              <w:rPr>
                <w:rFonts w:cs="Calibri"/>
                <w:color w:val="000000"/>
              </w:rPr>
              <w:t>5.1%</w:t>
            </w:r>
          </w:p>
        </w:tc>
        <w:tc>
          <w:tcPr>
            <w:tcW w:w="1012" w:type="dxa"/>
            <w:tcBorders>
              <w:top w:val="nil"/>
              <w:left w:val="nil"/>
              <w:bottom w:val="single" w:sz="4" w:space="0" w:color="auto"/>
              <w:right w:val="single" w:sz="4" w:space="0" w:color="auto"/>
            </w:tcBorders>
            <w:shd w:val="clear" w:color="auto" w:fill="auto"/>
            <w:noWrap/>
            <w:hideMark/>
          </w:tcPr>
          <w:p w14:paraId="2594A2C3" w14:textId="77777777" w:rsidR="005443C1" w:rsidRPr="005443C1" w:rsidRDefault="005443C1" w:rsidP="005443C1">
            <w:pPr>
              <w:jc w:val="right"/>
              <w:rPr>
                <w:rFonts w:cs="Calibri"/>
                <w:color w:val="000000"/>
              </w:rPr>
            </w:pPr>
            <w:r w:rsidRPr="005443C1">
              <w:rPr>
                <w:rFonts w:cs="Calibri"/>
                <w:color w:val="000000"/>
              </w:rPr>
              <w:t>£3.90</w:t>
            </w:r>
          </w:p>
        </w:tc>
      </w:tr>
      <w:tr w:rsidR="005443C1" w:rsidRPr="005443C1" w14:paraId="68FF6688" w14:textId="77777777" w:rsidTr="005443C1">
        <w:trPr>
          <w:trHeight w:val="624"/>
        </w:trPr>
        <w:tc>
          <w:tcPr>
            <w:tcW w:w="5333" w:type="dxa"/>
            <w:tcBorders>
              <w:top w:val="nil"/>
              <w:left w:val="single" w:sz="4" w:space="0" w:color="auto"/>
              <w:bottom w:val="single" w:sz="4" w:space="0" w:color="auto"/>
              <w:right w:val="single" w:sz="4" w:space="0" w:color="auto"/>
            </w:tcBorders>
            <w:shd w:val="clear" w:color="auto" w:fill="auto"/>
            <w:hideMark/>
          </w:tcPr>
          <w:p w14:paraId="4FFEC832" w14:textId="77777777" w:rsidR="005443C1" w:rsidRPr="005443C1" w:rsidRDefault="005443C1" w:rsidP="005443C1">
            <w:pPr>
              <w:rPr>
                <w:rFonts w:cs="Calibri"/>
                <w:color w:val="000000"/>
              </w:rPr>
            </w:pPr>
            <w:r w:rsidRPr="005443C1">
              <w:rPr>
                <w:rFonts w:cs="Calibri"/>
                <w:color w:val="000000"/>
              </w:rPr>
              <w:t>Net of loan expenditure and income to Alsager Institute</w:t>
            </w:r>
          </w:p>
        </w:tc>
        <w:tc>
          <w:tcPr>
            <w:tcW w:w="2280" w:type="dxa"/>
            <w:tcBorders>
              <w:top w:val="nil"/>
              <w:left w:val="nil"/>
              <w:bottom w:val="single" w:sz="4" w:space="0" w:color="auto"/>
              <w:right w:val="single" w:sz="4" w:space="0" w:color="auto"/>
            </w:tcBorders>
            <w:shd w:val="clear" w:color="auto" w:fill="auto"/>
            <w:noWrap/>
            <w:hideMark/>
          </w:tcPr>
          <w:p w14:paraId="7C5318BA" w14:textId="77777777" w:rsidR="005443C1" w:rsidRPr="005443C1" w:rsidRDefault="005443C1" w:rsidP="005443C1">
            <w:pPr>
              <w:jc w:val="right"/>
              <w:rPr>
                <w:rFonts w:cs="Calibri"/>
                <w:color w:val="000000"/>
              </w:rPr>
            </w:pPr>
            <w:r w:rsidRPr="005443C1">
              <w:rPr>
                <w:rFonts w:cs="Calibri"/>
                <w:color w:val="000000"/>
              </w:rPr>
              <w:t>£5,000</w:t>
            </w:r>
          </w:p>
        </w:tc>
        <w:tc>
          <w:tcPr>
            <w:tcW w:w="1440" w:type="dxa"/>
            <w:tcBorders>
              <w:top w:val="nil"/>
              <w:left w:val="nil"/>
              <w:bottom w:val="single" w:sz="4" w:space="0" w:color="auto"/>
              <w:right w:val="single" w:sz="4" w:space="0" w:color="auto"/>
            </w:tcBorders>
            <w:shd w:val="clear" w:color="auto" w:fill="auto"/>
            <w:noWrap/>
            <w:hideMark/>
          </w:tcPr>
          <w:p w14:paraId="1AE88D5C" w14:textId="77777777" w:rsidR="005443C1" w:rsidRPr="005443C1" w:rsidRDefault="005443C1" w:rsidP="005443C1">
            <w:pPr>
              <w:jc w:val="right"/>
              <w:rPr>
                <w:rFonts w:cs="Calibri"/>
                <w:color w:val="000000"/>
              </w:rPr>
            </w:pPr>
            <w:r w:rsidRPr="005443C1">
              <w:rPr>
                <w:rFonts w:cs="Calibri"/>
                <w:color w:val="000000"/>
              </w:rPr>
              <w:t>1.3%</w:t>
            </w:r>
          </w:p>
        </w:tc>
        <w:tc>
          <w:tcPr>
            <w:tcW w:w="1012" w:type="dxa"/>
            <w:tcBorders>
              <w:top w:val="nil"/>
              <w:left w:val="nil"/>
              <w:bottom w:val="single" w:sz="4" w:space="0" w:color="auto"/>
              <w:right w:val="single" w:sz="4" w:space="0" w:color="auto"/>
            </w:tcBorders>
            <w:shd w:val="clear" w:color="auto" w:fill="auto"/>
            <w:noWrap/>
            <w:hideMark/>
          </w:tcPr>
          <w:p w14:paraId="6683CA93" w14:textId="77777777" w:rsidR="005443C1" w:rsidRPr="005443C1" w:rsidRDefault="005443C1" w:rsidP="005443C1">
            <w:pPr>
              <w:jc w:val="right"/>
              <w:rPr>
                <w:rFonts w:cs="Calibri"/>
                <w:color w:val="000000"/>
              </w:rPr>
            </w:pPr>
            <w:r w:rsidRPr="005443C1">
              <w:rPr>
                <w:rFonts w:cs="Calibri"/>
                <w:color w:val="000000"/>
              </w:rPr>
              <w:t>£0.97</w:t>
            </w:r>
          </w:p>
        </w:tc>
      </w:tr>
      <w:tr w:rsidR="005443C1" w:rsidRPr="005443C1" w14:paraId="2D5AB635"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noWrap/>
            <w:hideMark/>
          </w:tcPr>
          <w:p w14:paraId="290D5649" w14:textId="77777777" w:rsidR="005443C1" w:rsidRPr="005443C1" w:rsidRDefault="005443C1" w:rsidP="005443C1">
            <w:pPr>
              <w:rPr>
                <w:rFonts w:cs="Calibri"/>
                <w:color w:val="000000"/>
              </w:rPr>
            </w:pPr>
            <w:r w:rsidRPr="005443C1">
              <w:rPr>
                <w:rFonts w:cs="Calibri"/>
                <w:color w:val="000000"/>
              </w:rPr>
              <w:t>Capital developments at allotment sites</w:t>
            </w:r>
          </w:p>
        </w:tc>
        <w:tc>
          <w:tcPr>
            <w:tcW w:w="2280" w:type="dxa"/>
            <w:tcBorders>
              <w:top w:val="nil"/>
              <w:left w:val="nil"/>
              <w:bottom w:val="single" w:sz="4" w:space="0" w:color="auto"/>
              <w:right w:val="single" w:sz="4" w:space="0" w:color="auto"/>
            </w:tcBorders>
            <w:shd w:val="clear" w:color="auto" w:fill="auto"/>
            <w:noWrap/>
            <w:hideMark/>
          </w:tcPr>
          <w:p w14:paraId="7FB3F10D" w14:textId="77777777" w:rsidR="005443C1" w:rsidRPr="005443C1" w:rsidRDefault="005443C1" w:rsidP="005443C1">
            <w:pPr>
              <w:jc w:val="right"/>
              <w:rPr>
                <w:rFonts w:cs="Calibri"/>
                <w:color w:val="000000"/>
              </w:rPr>
            </w:pPr>
            <w:r w:rsidRPr="005443C1">
              <w:rPr>
                <w:rFonts w:cs="Calibri"/>
                <w:color w:val="000000"/>
              </w:rPr>
              <w:t>£2,000</w:t>
            </w:r>
          </w:p>
        </w:tc>
        <w:tc>
          <w:tcPr>
            <w:tcW w:w="1440" w:type="dxa"/>
            <w:tcBorders>
              <w:top w:val="nil"/>
              <w:left w:val="nil"/>
              <w:bottom w:val="single" w:sz="4" w:space="0" w:color="auto"/>
              <w:right w:val="single" w:sz="4" w:space="0" w:color="auto"/>
            </w:tcBorders>
            <w:shd w:val="clear" w:color="auto" w:fill="auto"/>
            <w:noWrap/>
            <w:hideMark/>
          </w:tcPr>
          <w:p w14:paraId="35338B51" w14:textId="77777777" w:rsidR="005443C1" w:rsidRPr="005443C1" w:rsidRDefault="005443C1" w:rsidP="005443C1">
            <w:pPr>
              <w:jc w:val="right"/>
              <w:rPr>
                <w:rFonts w:cs="Calibri"/>
                <w:color w:val="000000"/>
              </w:rPr>
            </w:pPr>
            <w:r w:rsidRPr="005443C1">
              <w:rPr>
                <w:rFonts w:cs="Calibri"/>
                <w:color w:val="000000"/>
              </w:rPr>
              <w:t>0.5%</w:t>
            </w:r>
          </w:p>
        </w:tc>
        <w:tc>
          <w:tcPr>
            <w:tcW w:w="1012" w:type="dxa"/>
            <w:tcBorders>
              <w:top w:val="nil"/>
              <w:left w:val="nil"/>
              <w:bottom w:val="single" w:sz="4" w:space="0" w:color="auto"/>
              <w:right w:val="single" w:sz="4" w:space="0" w:color="auto"/>
            </w:tcBorders>
            <w:shd w:val="clear" w:color="auto" w:fill="auto"/>
            <w:noWrap/>
            <w:hideMark/>
          </w:tcPr>
          <w:p w14:paraId="15746531" w14:textId="77777777" w:rsidR="005443C1" w:rsidRPr="005443C1" w:rsidRDefault="005443C1" w:rsidP="005443C1">
            <w:pPr>
              <w:jc w:val="right"/>
              <w:rPr>
                <w:rFonts w:cs="Calibri"/>
                <w:color w:val="000000"/>
              </w:rPr>
            </w:pPr>
            <w:r w:rsidRPr="005443C1">
              <w:rPr>
                <w:rFonts w:cs="Calibri"/>
                <w:color w:val="000000"/>
              </w:rPr>
              <w:t>£0.39</w:t>
            </w:r>
          </w:p>
        </w:tc>
      </w:tr>
      <w:tr w:rsidR="005443C1" w:rsidRPr="005443C1" w14:paraId="13873B51"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noWrap/>
            <w:hideMark/>
          </w:tcPr>
          <w:p w14:paraId="0C0CEBF2" w14:textId="77777777" w:rsidR="005443C1" w:rsidRPr="005443C1" w:rsidRDefault="005443C1" w:rsidP="005443C1">
            <w:pPr>
              <w:rPr>
                <w:rFonts w:cs="Calibri"/>
                <w:color w:val="000000"/>
              </w:rPr>
            </w:pPr>
            <w:r w:rsidRPr="005443C1">
              <w:rPr>
                <w:rFonts w:cs="Calibri"/>
                <w:color w:val="000000"/>
              </w:rPr>
              <w:t>Average speed cameras pilot scheme</w:t>
            </w:r>
          </w:p>
        </w:tc>
        <w:tc>
          <w:tcPr>
            <w:tcW w:w="2280" w:type="dxa"/>
            <w:tcBorders>
              <w:top w:val="nil"/>
              <w:left w:val="nil"/>
              <w:bottom w:val="single" w:sz="4" w:space="0" w:color="auto"/>
              <w:right w:val="single" w:sz="4" w:space="0" w:color="auto"/>
            </w:tcBorders>
            <w:shd w:val="clear" w:color="auto" w:fill="auto"/>
            <w:noWrap/>
            <w:hideMark/>
          </w:tcPr>
          <w:p w14:paraId="66C44A79" w14:textId="77777777" w:rsidR="005443C1" w:rsidRPr="005443C1" w:rsidRDefault="005443C1" w:rsidP="005443C1">
            <w:pPr>
              <w:jc w:val="right"/>
              <w:rPr>
                <w:rFonts w:cs="Calibri"/>
                <w:color w:val="000000"/>
              </w:rPr>
            </w:pPr>
            <w:r w:rsidRPr="005443C1">
              <w:rPr>
                <w:rFonts w:cs="Calibri"/>
                <w:color w:val="000000"/>
              </w:rPr>
              <w:t>£5,000</w:t>
            </w:r>
          </w:p>
        </w:tc>
        <w:tc>
          <w:tcPr>
            <w:tcW w:w="1440" w:type="dxa"/>
            <w:tcBorders>
              <w:top w:val="nil"/>
              <w:left w:val="nil"/>
              <w:bottom w:val="single" w:sz="4" w:space="0" w:color="auto"/>
              <w:right w:val="single" w:sz="4" w:space="0" w:color="auto"/>
            </w:tcBorders>
            <w:shd w:val="clear" w:color="auto" w:fill="auto"/>
            <w:noWrap/>
            <w:hideMark/>
          </w:tcPr>
          <w:p w14:paraId="136A0091" w14:textId="77777777" w:rsidR="005443C1" w:rsidRPr="005443C1" w:rsidRDefault="005443C1" w:rsidP="005443C1">
            <w:pPr>
              <w:jc w:val="right"/>
              <w:rPr>
                <w:rFonts w:cs="Calibri"/>
                <w:color w:val="000000"/>
              </w:rPr>
            </w:pPr>
            <w:r w:rsidRPr="005443C1">
              <w:rPr>
                <w:rFonts w:cs="Calibri"/>
                <w:color w:val="000000"/>
              </w:rPr>
              <w:t>1.3%</w:t>
            </w:r>
          </w:p>
        </w:tc>
        <w:tc>
          <w:tcPr>
            <w:tcW w:w="1012" w:type="dxa"/>
            <w:tcBorders>
              <w:top w:val="nil"/>
              <w:left w:val="nil"/>
              <w:bottom w:val="single" w:sz="4" w:space="0" w:color="auto"/>
              <w:right w:val="single" w:sz="4" w:space="0" w:color="auto"/>
            </w:tcBorders>
            <w:shd w:val="clear" w:color="auto" w:fill="auto"/>
            <w:noWrap/>
            <w:hideMark/>
          </w:tcPr>
          <w:p w14:paraId="64A470C6" w14:textId="77777777" w:rsidR="005443C1" w:rsidRPr="005443C1" w:rsidRDefault="005443C1" w:rsidP="005443C1">
            <w:pPr>
              <w:jc w:val="right"/>
              <w:rPr>
                <w:rFonts w:cs="Calibri"/>
                <w:color w:val="000000"/>
              </w:rPr>
            </w:pPr>
            <w:r w:rsidRPr="005443C1">
              <w:rPr>
                <w:rFonts w:cs="Calibri"/>
                <w:color w:val="000000"/>
              </w:rPr>
              <w:t>£0.97</w:t>
            </w:r>
          </w:p>
        </w:tc>
      </w:tr>
      <w:tr w:rsidR="005443C1" w:rsidRPr="005443C1" w14:paraId="3B7ABF76"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noWrap/>
            <w:hideMark/>
          </w:tcPr>
          <w:p w14:paraId="45FB4EAB" w14:textId="77777777" w:rsidR="005443C1" w:rsidRPr="005443C1" w:rsidRDefault="005443C1" w:rsidP="005443C1">
            <w:pPr>
              <w:rPr>
                <w:rFonts w:cs="Calibri"/>
                <w:b/>
                <w:bCs/>
                <w:color w:val="000000"/>
              </w:rPr>
            </w:pPr>
            <w:r w:rsidRPr="005443C1">
              <w:rPr>
                <w:rFonts w:cs="Calibri"/>
                <w:b/>
                <w:bCs/>
                <w:color w:val="000000"/>
              </w:rPr>
              <w:t>Total</w:t>
            </w:r>
          </w:p>
        </w:tc>
        <w:tc>
          <w:tcPr>
            <w:tcW w:w="2280" w:type="dxa"/>
            <w:tcBorders>
              <w:top w:val="nil"/>
              <w:left w:val="nil"/>
              <w:bottom w:val="single" w:sz="4" w:space="0" w:color="auto"/>
              <w:right w:val="single" w:sz="4" w:space="0" w:color="auto"/>
            </w:tcBorders>
            <w:shd w:val="clear" w:color="auto" w:fill="auto"/>
            <w:noWrap/>
            <w:hideMark/>
          </w:tcPr>
          <w:p w14:paraId="5505D175" w14:textId="77777777" w:rsidR="005443C1" w:rsidRPr="005443C1" w:rsidRDefault="005443C1" w:rsidP="005443C1">
            <w:pPr>
              <w:jc w:val="right"/>
              <w:rPr>
                <w:rFonts w:cs="Calibri"/>
                <w:b/>
                <w:bCs/>
                <w:color w:val="000000"/>
              </w:rPr>
            </w:pPr>
            <w:r w:rsidRPr="005443C1">
              <w:rPr>
                <w:rFonts w:cs="Calibri"/>
                <w:b/>
                <w:bCs/>
                <w:color w:val="000000"/>
              </w:rPr>
              <w:t>£39,300</w:t>
            </w:r>
          </w:p>
        </w:tc>
        <w:tc>
          <w:tcPr>
            <w:tcW w:w="1440" w:type="dxa"/>
            <w:tcBorders>
              <w:top w:val="nil"/>
              <w:left w:val="nil"/>
              <w:bottom w:val="single" w:sz="4" w:space="0" w:color="auto"/>
              <w:right w:val="single" w:sz="4" w:space="0" w:color="auto"/>
            </w:tcBorders>
            <w:shd w:val="clear" w:color="auto" w:fill="auto"/>
            <w:noWrap/>
            <w:hideMark/>
          </w:tcPr>
          <w:p w14:paraId="5B415F73" w14:textId="77777777" w:rsidR="005443C1" w:rsidRPr="005443C1" w:rsidRDefault="005443C1" w:rsidP="005443C1">
            <w:pPr>
              <w:jc w:val="right"/>
              <w:rPr>
                <w:rFonts w:cs="Calibri"/>
                <w:b/>
                <w:bCs/>
                <w:color w:val="000000"/>
              </w:rPr>
            </w:pPr>
            <w:r w:rsidRPr="005443C1">
              <w:rPr>
                <w:rFonts w:cs="Calibri"/>
                <w:b/>
                <w:bCs/>
                <w:color w:val="000000"/>
              </w:rPr>
              <w:t>10.0%</w:t>
            </w:r>
          </w:p>
        </w:tc>
        <w:tc>
          <w:tcPr>
            <w:tcW w:w="1012" w:type="dxa"/>
            <w:tcBorders>
              <w:top w:val="nil"/>
              <w:left w:val="nil"/>
              <w:bottom w:val="single" w:sz="4" w:space="0" w:color="auto"/>
              <w:right w:val="single" w:sz="4" w:space="0" w:color="auto"/>
            </w:tcBorders>
            <w:shd w:val="clear" w:color="auto" w:fill="auto"/>
            <w:noWrap/>
            <w:hideMark/>
          </w:tcPr>
          <w:p w14:paraId="75F7B8D5" w14:textId="77777777" w:rsidR="005443C1" w:rsidRPr="005443C1" w:rsidRDefault="005443C1" w:rsidP="005443C1">
            <w:pPr>
              <w:jc w:val="right"/>
              <w:rPr>
                <w:rFonts w:cs="Calibri"/>
                <w:b/>
                <w:bCs/>
                <w:color w:val="000000"/>
              </w:rPr>
            </w:pPr>
            <w:r w:rsidRPr="005443C1">
              <w:rPr>
                <w:rFonts w:cs="Calibri"/>
                <w:b/>
                <w:bCs/>
                <w:color w:val="000000"/>
              </w:rPr>
              <w:t>£7.66</w:t>
            </w:r>
          </w:p>
        </w:tc>
      </w:tr>
      <w:tr w:rsidR="005443C1" w:rsidRPr="005443C1" w14:paraId="287EE5E0" w14:textId="77777777" w:rsidTr="005443C1">
        <w:trPr>
          <w:trHeight w:val="624"/>
        </w:trPr>
        <w:tc>
          <w:tcPr>
            <w:tcW w:w="5333" w:type="dxa"/>
            <w:tcBorders>
              <w:top w:val="nil"/>
              <w:left w:val="single" w:sz="4" w:space="0" w:color="auto"/>
              <w:bottom w:val="single" w:sz="4" w:space="0" w:color="auto"/>
              <w:right w:val="single" w:sz="4" w:space="0" w:color="auto"/>
            </w:tcBorders>
            <w:shd w:val="clear" w:color="auto" w:fill="auto"/>
            <w:noWrap/>
            <w:hideMark/>
          </w:tcPr>
          <w:p w14:paraId="6F0FE3E9" w14:textId="77777777" w:rsidR="005443C1" w:rsidRPr="005443C1" w:rsidRDefault="005443C1" w:rsidP="005443C1">
            <w:pPr>
              <w:rPr>
                <w:rFonts w:cs="Calibri"/>
                <w:b/>
                <w:bCs/>
                <w:color w:val="000000"/>
                <w:u w:val="single"/>
              </w:rPr>
            </w:pPr>
            <w:r w:rsidRPr="005443C1">
              <w:rPr>
                <w:rFonts w:cs="Calibri"/>
                <w:b/>
                <w:bCs/>
                <w:color w:val="000000"/>
                <w:u w:val="single"/>
              </w:rPr>
              <w:t>Growth Items:</w:t>
            </w:r>
          </w:p>
        </w:tc>
        <w:tc>
          <w:tcPr>
            <w:tcW w:w="2280" w:type="dxa"/>
            <w:tcBorders>
              <w:top w:val="nil"/>
              <w:left w:val="nil"/>
              <w:bottom w:val="single" w:sz="4" w:space="0" w:color="auto"/>
              <w:right w:val="single" w:sz="4" w:space="0" w:color="auto"/>
            </w:tcBorders>
            <w:shd w:val="clear" w:color="auto" w:fill="auto"/>
            <w:noWrap/>
            <w:vAlign w:val="center"/>
            <w:hideMark/>
          </w:tcPr>
          <w:p w14:paraId="4FA75DE0" w14:textId="77777777" w:rsidR="005443C1" w:rsidRPr="005443C1" w:rsidRDefault="005443C1" w:rsidP="005443C1">
            <w:pPr>
              <w:jc w:val="center"/>
              <w:rPr>
                <w:rFonts w:cs="Calibri"/>
                <w:b/>
                <w:bCs/>
                <w:color w:val="000000"/>
              </w:rPr>
            </w:pPr>
            <w:r w:rsidRPr="005443C1">
              <w:rPr>
                <w:rFonts w:cs="Calibri"/>
                <w:b/>
                <w:bCs/>
                <w:color w:val="000000"/>
              </w:rPr>
              <w:t>£</w:t>
            </w:r>
          </w:p>
        </w:tc>
        <w:tc>
          <w:tcPr>
            <w:tcW w:w="1440" w:type="dxa"/>
            <w:tcBorders>
              <w:top w:val="nil"/>
              <w:left w:val="nil"/>
              <w:bottom w:val="single" w:sz="4" w:space="0" w:color="auto"/>
              <w:right w:val="single" w:sz="4" w:space="0" w:color="auto"/>
            </w:tcBorders>
            <w:shd w:val="clear" w:color="auto" w:fill="auto"/>
            <w:noWrap/>
            <w:vAlign w:val="center"/>
            <w:hideMark/>
          </w:tcPr>
          <w:p w14:paraId="62C93A82" w14:textId="77777777" w:rsidR="005443C1" w:rsidRPr="005443C1" w:rsidRDefault="005443C1" w:rsidP="005443C1">
            <w:pPr>
              <w:jc w:val="center"/>
              <w:rPr>
                <w:rFonts w:cs="Calibri"/>
                <w:b/>
                <w:bCs/>
                <w:color w:val="000000"/>
              </w:rPr>
            </w:pPr>
            <w:r w:rsidRPr="005443C1">
              <w:rPr>
                <w:rFonts w:cs="Calibri"/>
                <w:b/>
                <w:bCs/>
                <w:color w:val="000000"/>
              </w:rPr>
              <w:t>% Increase</w:t>
            </w:r>
          </w:p>
        </w:tc>
        <w:tc>
          <w:tcPr>
            <w:tcW w:w="1012" w:type="dxa"/>
            <w:tcBorders>
              <w:top w:val="nil"/>
              <w:left w:val="nil"/>
              <w:bottom w:val="single" w:sz="4" w:space="0" w:color="auto"/>
              <w:right w:val="single" w:sz="4" w:space="0" w:color="auto"/>
            </w:tcBorders>
            <w:shd w:val="clear" w:color="auto" w:fill="auto"/>
            <w:vAlign w:val="center"/>
            <w:hideMark/>
          </w:tcPr>
          <w:p w14:paraId="5CD668CA" w14:textId="77777777" w:rsidR="005443C1" w:rsidRPr="005443C1" w:rsidRDefault="005443C1" w:rsidP="005443C1">
            <w:pPr>
              <w:jc w:val="center"/>
              <w:rPr>
                <w:rFonts w:cs="Calibri"/>
                <w:b/>
                <w:bCs/>
                <w:color w:val="000000"/>
              </w:rPr>
            </w:pPr>
            <w:r w:rsidRPr="005443C1">
              <w:rPr>
                <w:rFonts w:cs="Calibri"/>
                <w:b/>
                <w:bCs/>
                <w:color w:val="000000"/>
              </w:rPr>
              <w:t>Estimated £ per Band D</w:t>
            </w:r>
          </w:p>
        </w:tc>
      </w:tr>
      <w:tr w:rsidR="005443C1" w:rsidRPr="005443C1" w14:paraId="17332C76"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noWrap/>
            <w:hideMark/>
          </w:tcPr>
          <w:p w14:paraId="274589B5" w14:textId="77777777" w:rsidR="005443C1" w:rsidRPr="005443C1" w:rsidRDefault="005443C1" w:rsidP="005443C1">
            <w:pPr>
              <w:rPr>
                <w:rFonts w:cs="Calibri"/>
                <w:color w:val="000000"/>
              </w:rPr>
            </w:pPr>
            <w:r w:rsidRPr="005443C1">
              <w:rPr>
                <w:rFonts w:cs="Calibri"/>
                <w:color w:val="000000"/>
              </w:rPr>
              <w:t>Town Ranger ongoing costs</w:t>
            </w:r>
          </w:p>
        </w:tc>
        <w:tc>
          <w:tcPr>
            <w:tcW w:w="2280" w:type="dxa"/>
            <w:tcBorders>
              <w:top w:val="nil"/>
              <w:left w:val="nil"/>
              <w:bottom w:val="single" w:sz="4" w:space="0" w:color="auto"/>
              <w:right w:val="single" w:sz="4" w:space="0" w:color="auto"/>
            </w:tcBorders>
            <w:shd w:val="clear" w:color="auto" w:fill="auto"/>
            <w:noWrap/>
            <w:hideMark/>
          </w:tcPr>
          <w:p w14:paraId="31C0BB99" w14:textId="77777777" w:rsidR="005443C1" w:rsidRPr="005443C1" w:rsidRDefault="005443C1" w:rsidP="005443C1">
            <w:pPr>
              <w:jc w:val="right"/>
              <w:rPr>
                <w:rFonts w:cs="Calibri"/>
                <w:color w:val="000000"/>
              </w:rPr>
            </w:pPr>
            <w:r w:rsidRPr="005443C1">
              <w:rPr>
                <w:rFonts w:cs="Calibri"/>
                <w:color w:val="000000"/>
              </w:rPr>
              <w:t>£42,675</w:t>
            </w:r>
          </w:p>
        </w:tc>
        <w:tc>
          <w:tcPr>
            <w:tcW w:w="1440" w:type="dxa"/>
            <w:tcBorders>
              <w:top w:val="nil"/>
              <w:left w:val="nil"/>
              <w:bottom w:val="single" w:sz="4" w:space="0" w:color="auto"/>
              <w:right w:val="single" w:sz="4" w:space="0" w:color="auto"/>
            </w:tcBorders>
            <w:shd w:val="clear" w:color="auto" w:fill="auto"/>
            <w:noWrap/>
            <w:hideMark/>
          </w:tcPr>
          <w:p w14:paraId="49E9A410" w14:textId="77777777" w:rsidR="005443C1" w:rsidRPr="005443C1" w:rsidRDefault="005443C1" w:rsidP="005443C1">
            <w:pPr>
              <w:jc w:val="right"/>
              <w:rPr>
                <w:rFonts w:cs="Calibri"/>
                <w:color w:val="000000"/>
              </w:rPr>
            </w:pPr>
            <w:r w:rsidRPr="005443C1">
              <w:rPr>
                <w:rFonts w:cs="Calibri"/>
                <w:color w:val="000000"/>
              </w:rPr>
              <w:t>10.9%</w:t>
            </w:r>
          </w:p>
        </w:tc>
        <w:tc>
          <w:tcPr>
            <w:tcW w:w="1012" w:type="dxa"/>
            <w:tcBorders>
              <w:top w:val="nil"/>
              <w:left w:val="nil"/>
              <w:bottom w:val="single" w:sz="4" w:space="0" w:color="auto"/>
              <w:right w:val="single" w:sz="4" w:space="0" w:color="auto"/>
            </w:tcBorders>
            <w:shd w:val="clear" w:color="auto" w:fill="auto"/>
            <w:noWrap/>
            <w:hideMark/>
          </w:tcPr>
          <w:p w14:paraId="2347DE98" w14:textId="77777777" w:rsidR="005443C1" w:rsidRPr="005443C1" w:rsidRDefault="005443C1" w:rsidP="005443C1">
            <w:pPr>
              <w:jc w:val="right"/>
              <w:rPr>
                <w:rFonts w:cs="Calibri"/>
                <w:color w:val="000000"/>
              </w:rPr>
            </w:pPr>
            <w:r w:rsidRPr="005443C1">
              <w:rPr>
                <w:rFonts w:cs="Calibri"/>
                <w:color w:val="000000"/>
              </w:rPr>
              <w:t>£8.32</w:t>
            </w:r>
          </w:p>
        </w:tc>
      </w:tr>
      <w:tr w:rsidR="005443C1" w:rsidRPr="005443C1" w14:paraId="3566FA1B"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noWrap/>
            <w:hideMark/>
          </w:tcPr>
          <w:p w14:paraId="213D6A09" w14:textId="77777777" w:rsidR="005443C1" w:rsidRPr="005443C1" w:rsidRDefault="005443C1" w:rsidP="005443C1">
            <w:pPr>
              <w:rPr>
                <w:rFonts w:cs="Calibri"/>
                <w:color w:val="000000"/>
              </w:rPr>
            </w:pPr>
            <w:r w:rsidRPr="005443C1">
              <w:rPr>
                <w:rFonts w:cs="Calibri"/>
                <w:color w:val="000000"/>
              </w:rPr>
              <w:t>Increased grants budget</w:t>
            </w:r>
          </w:p>
        </w:tc>
        <w:tc>
          <w:tcPr>
            <w:tcW w:w="2280" w:type="dxa"/>
            <w:tcBorders>
              <w:top w:val="nil"/>
              <w:left w:val="nil"/>
              <w:bottom w:val="single" w:sz="4" w:space="0" w:color="auto"/>
              <w:right w:val="single" w:sz="4" w:space="0" w:color="auto"/>
            </w:tcBorders>
            <w:shd w:val="clear" w:color="auto" w:fill="auto"/>
            <w:noWrap/>
            <w:hideMark/>
          </w:tcPr>
          <w:p w14:paraId="4C199377" w14:textId="77777777" w:rsidR="005443C1" w:rsidRPr="005443C1" w:rsidRDefault="005443C1" w:rsidP="005443C1">
            <w:pPr>
              <w:jc w:val="right"/>
              <w:rPr>
                <w:rFonts w:cs="Calibri"/>
                <w:color w:val="000000"/>
              </w:rPr>
            </w:pPr>
            <w:r w:rsidRPr="005443C1">
              <w:rPr>
                <w:rFonts w:cs="Calibri"/>
                <w:color w:val="000000"/>
              </w:rPr>
              <w:t>£16,028</w:t>
            </w:r>
          </w:p>
        </w:tc>
        <w:tc>
          <w:tcPr>
            <w:tcW w:w="1440" w:type="dxa"/>
            <w:tcBorders>
              <w:top w:val="nil"/>
              <w:left w:val="nil"/>
              <w:bottom w:val="single" w:sz="4" w:space="0" w:color="auto"/>
              <w:right w:val="single" w:sz="4" w:space="0" w:color="auto"/>
            </w:tcBorders>
            <w:shd w:val="clear" w:color="auto" w:fill="auto"/>
            <w:noWrap/>
            <w:hideMark/>
          </w:tcPr>
          <w:p w14:paraId="0C3B1EEA" w14:textId="77777777" w:rsidR="005443C1" w:rsidRPr="005443C1" w:rsidRDefault="005443C1" w:rsidP="005443C1">
            <w:pPr>
              <w:jc w:val="right"/>
              <w:rPr>
                <w:rFonts w:cs="Calibri"/>
                <w:color w:val="000000"/>
              </w:rPr>
            </w:pPr>
            <w:r w:rsidRPr="005443C1">
              <w:rPr>
                <w:rFonts w:cs="Calibri"/>
                <w:color w:val="000000"/>
              </w:rPr>
              <w:t>4.1%</w:t>
            </w:r>
          </w:p>
        </w:tc>
        <w:tc>
          <w:tcPr>
            <w:tcW w:w="1012" w:type="dxa"/>
            <w:tcBorders>
              <w:top w:val="nil"/>
              <w:left w:val="nil"/>
              <w:bottom w:val="single" w:sz="4" w:space="0" w:color="auto"/>
              <w:right w:val="single" w:sz="4" w:space="0" w:color="auto"/>
            </w:tcBorders>
            <w:shd w:val="clear" w:color="auto" w:fill="auto"/>
            <w:noWrap/>
            <w:hideMark/>
          </w:tcPr>
          <w:p w14:paraId="531DB2F3" w14:textId="77777777" w:rsidR="005443C1" w:rsidRPr="005443C1" w:rsidRDefault="005443C1" w:rsidP="005443C1">
            <w:pPr>
              <w:jc w:val="right"/>
              <w:rPr>
                <w:rFonts w:cs="Calibri"/>
                <w:color w:val="000000"/>
              </w:rPr>
            </w:pPr>
            <w:r w:rsidRPr="005443C1">
              <w:rPr>
                <w:rFonts w:cs="Calibri"/>
                <w:color w:val="000000"/>
              </w:rPr>
              <w:t>£3.12</w:t>
            </w:r>
          </w:p>
        </w:tc>
      </w:tr>
      <w:tr w:rsidR="005443C1" w:rsidRPr="005443C1" w14:paraId="1AD23FD0"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noWrap/>
            <w:hideMark/>
          </w:tcPr>
          <w:p w14:paraId="4A95B1E1" w14:textId="77777777" w:rsidR="005443C1" w:rsidRPr="005443C1" w:rsidRDefault="005443C1" w:rsidP="005443C1">
            <w:pPr>
              <w:rPr>
                <w:rFonts w:cs="Calibri"/>
                <w:color w:val="000000"/>
              </w:rPr>
            </w:pPr>
            <w:r w:rsidRPr="005443C1">
              <w:rPr>
                <w:rFonts w:cs="Calibri"/>
                <w:color w:val="000000"/>
              </w:rPr>
              <w:t>Regrade of roles ATC1 &amp; ATC2</w:t>
            </w:r>
          </w:p>
        </w:tc>
        <w:tc>
          <w:tcPr>
            <w:tcW w:w="2280" w:type="dxa"/>
            <w:tcBorders>
              <w:top w:val="nil"/>
              <w:left w:val="nil"/>
              <w:bottom w:val="single" w:sz="4" w:space="0" w:color="auto"/>
              <w:right w:val="single" w:sz="4" w:space="0" w:color="auto"/>
            </w:tcBorders>
            <w:shd w:val="clear" w:color="auto" w:fill="auto"/>
            <w:noWrap/>
            <w:hideMark/>
          </w:tcPr>
          <w:p w14:paraId="6BD5D6EF" w14:textId="77777777" w:rsidR="005443C1" w:rsidRPr="005443C1" w:rsidRDefault="005443C1" w:rsidP="005443C1">
            <w:pPr>
              <w:jc w:val="right"/>
              <w:rPr>
                <w:rFonts w:cs="Calibri"/>
                <w:color w:val="000000"/>
              </w:rPr>
            </w:pPr>
            <w:r w:rsidRPr="005443C1">
              <w:rPr>
                <w:rFonts w:cs="Calibri"/>
                <w:color w:val="000000"/>
              </w:rPr>
              <w:t>£8,111</w:t>
            </w:r>
          </w:p>
        </w:tc>
        <w:tc>
          <w:tcPr>
            <w:tcW w:w="1440" w:type="dxa"/>
            <w:tcBorders>
              <w:top w:val="nil"/>
              <w:left w:val="nil"/>
              <w:bottom w:val="single" w:sz="4" w:space="0" w:color="auto"/>
              <w:right w:val="single" w:sz="4" w:space="0" w:color="auto"/>
            </w:tcBorders>
            <w:shd w:val="clear" w:color="auto" w:fill="auto"/>
            <w:noWrap/>
            <w:hideMark/>
          </w:tcPr>
          <w:p w14:paraId="05A372A2" w14:textId="77777777" w:rsidR="005443C1" w:rsidRPr="005443C1" w:rsidRDefault="005443C1" w:rsidP="005443C1">
            <w:pPr>
              <w:jc w:val="right"/>
              <w:rPr>
                <w:rFonts w:cs="Calibri"/>
                <w:color w:val="000000"/>
              </w:rPr>
            </w:pPr>
            <w:r w:rsidRPr="005443C1">
              <w:rPr>
                <w:rFonts w:cs="Calibri"/>
                <w:color w:val="000000"/>
              </w:rPr>
              <w:t>2.1%</w:t>
            </w:r>
          </w:p>
        </w:tc>
        <w:tc>
          <w:tcPr>
            <w:tcW w:w="1012" w:type="dxa"/>
            <w:tcBorders>
              <w:top w:val="nil"/>
              <w:left w:val="nil"/>
              <w:bottom w:val="single" w:sz="4" w:space="0" w:color="auto"/>
              <w:right w:val="single" w:sz="4" w:space="0" w:color="auto"/>
            </w:tcBorders>
            <w:shd w:val="clear" w:color="auto" w:fill="auto"/>
            <w:noWrap/>
            <w:hideMark/>
          </w:tcPr>
          <w:p w14:paraId="6A71623A" w14:textId="77777777" w:rsidR="005443C1" w:rsidRPr="005443C1" w:rsidRDefault="005443C1" w:rsidP="005443C1">
            <w:pPr>
              <w:jc w:val="right"/>
              <w:rPr>
                <w:rFonts w:cs="Calibri"/>
                <w:color w:val="000000"/>
              </w:rPr>
            </w:pPr>
            <w:r w:rsidRPr="005443C1">
              <w:rPr>
                <w:rFonts w:cs="Calibri"/>
                <w:color w:val="000000"/>
              </w:rPr>
              <w:t>£1.58</w:t>
            </w:r>
          </w:p>
        </w:tc>
      </w:tr>
      <w:tr w:rsidR="005443C1" w:rsidRPr="005443C1" w14:paraId="4BC91020" w14:textId="77777777" w:rsidTr="005443C1">
        <w:trPr>
          <w:trHeight w:val="936"/>
        </w:trPr>
        <w:tc>
          <w:tcPr>
            <w:tcW w:w="5333" w:type="dxa"/>
            <w:tcBorders>
              <w:top w:val="nil"/>
              <w:left w:val="single" w:sz="4" w:space="0" w:color="auto"/>
              <w:bottom w:val="single" w:sz="4" w:space="0" w:color="auto"/>
              <w:right w:val="single" w:sz="4" w:space="0" w:color="auto"/>
            </w:tcBorders>
            <w:shd w:val="clear" w:color="auto" w:fill="auto"/>
            <w:hideMark/>
          </w:tcPr>
          <w:p w14:paraId="0EE6C1E4" w14:textId="77777777" w:rsidR="005443C1" w:rsidRPr="005443C1" w:rsidRDefault="005443C1" w:rsidP="005443C1">
            <w:pPr>
              <w:rPr>
                <w:rFonts w:cs="Calibri"/>
                <w:color w:val="000000"/>
              </w:rPr>
            </w:pPr>
            <w:r w:rsidRPr="005443C1">
              <w:rPr>
                <w:rFonts w:cs="Calibri"/>
                <w:color w:val="000000"/>
              </w:rPr>
              <w:lastRenderedPageBreak/>
              <w:t>Assumed NJC pay awards, increased pension contributions and assumed performance related increments granted to staff</w:t>
            </w:r>
          </w:p>
        </w:tc>
        <w:tc>
          <w:tcPr>
            <w:tcW w:w="2280" w:type="dxa"/>
            <w:tcBorders>
              <w:top w:val="nil"/>
              <w:left w:val="nil"/>
              <w:bottom w:val="single" w:sz="4" w:space="0" w:color="auto"/>
              <w:right w:val="single" w:sz="4" w:space="0" w:color="auto"/>
            </w:tcBorders>
            <w:shd w:val="clear" w:color="auto" w:fill="auto"/>
            <w:noWrap/>
            <w:hideMark/>
          </w:tcPr>
          <w:p w14:paraId="45A90B90" w14:textId="77777777" w:rsidR="005443C1" w:rsidRPr="005443C1" w:rsidRDefault="005443C1" w:rsidP="005443C1">
            <w:pPr>
              <w:jc w:val="right"/>
              <w:rPr>
                <w:rFonts w:cs="Calibri"/>
                <w:color w:val="000000"/>
              </w:rPr>
            </w:pPr>
            <w:r w:rsidRPr="005443C1">
              <w:rPr>
                <w:rFonts w:cs="Calibri"/>
                <w:color w:val="000000"/>
              </w:rPr>
              <w:t>£5,533</w:t>
            </w:r>
          </w:p>
        </w:tc>
        <w:tc>
          <w:tcPr>
            <w:tcW w:w="1440" w:type="dxa"/>
            <w:tcBorders>
              <w:top w:val="nil"/>
              <w:left w:val="nil"/>
              <w:bottom w:val="single" w:sz="4" w:space="0" w:color="auto"/>
              <w:right w:val="single" w:sz="4" w:space="0" w:color="auto"/>
            </w:tcBorders>
            <w:shd w:val="clear" w:color="auto" w:fill="auto"/>
            <w:noWrap/>
            <w:hideMark/>
          </w:tcPr>
          <w:p w14:paraId="012D74F3" w14:textId="77777777" w:rsidR="005443C1" w:rsidRPr="005443C1" w:rsidRDefault="005443C1" w:rsidP="005443C1">
            <w:pPr>
              <w:jc w:val="right"/>
              <w:rPr>
                <w:rFonts w:cs="Calibri"/>
                <w:color w:val="000000"/>
              </w:rPr>
            </w:pPr>
            <w:r w:rsidRPr="005443C1">
              <w:rPr>
                <w:rFonts w:cs="Calibri"/>
                <w:color w:val="000000"/>
              </w:rPr>
              <w:t>1.4%</w:t>
            </w:r>
          </w:p>
        </w:tc>
        <w:tc>
          <w:tcPr>
            <w:tcW w:w="1012" w:type="dxa"/>
            <w:tcBorders>
              <w:top w:val="nil"/>
              <w:left w:val="nil"/>
              <w:bottom w:val="single" w:sz="4" w:space="0" w:color="auto"/>
              <w:right w:val="single" w:sz="4" w:space="0" w:color="auto"/>
            </w:tcBorders>
            <w:shd w:val="clear" w:color="auto" w:fill="auto"/>
            <w:noWrap/>
            <w:hideMark/>
          </w:tcPr>
          <w:p w14:paraId="47EC3564" w14:textId="77777777" w:rsidR="005443C1" w:rsidRPr="005443C1" w:rsidRDefault="005443C1" w:rsidP="005443C1">
            <w:pPr>
              <w:jc w:val="right"/>
              <w:rPr>
                <w:rFonts w:cs="Calibri"/>
                <w:color w:val="000000"/>
              </w:rPr>
            </w:pPr>
            <w:r w:rsidRPr="005443C1">
              <w:rPr>
                <w:rFonts w:cs="Calibri"/>
                <w:color w:val="000000"/>
              </w:rPr>
              <w:t>£1.08</w:t>
            </w:r>
          </w:p>
        </w:tc>
      </w:tr>
      <w:tr w:rsidR="005443C1" w:rsidRPr="005443C1" w14:paraId="3E5B01EF"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hideMark/>
          </w:tcPr>
          <w:p w14:paraId="7B7C75E9" w14:textId="77777777" w:rsidR="005443C1" w:rsidRPr="005443C1" w:rsidRDefault="005443C1" w:rsidP="005443C1">
            <w:pPr>
              <w:rPr>
                <w:rFonts w:cs="Calibri"/>
                <w:color w:val="000000"/>
              </w:rPr>
            </w:pPr>
            <w:r w:rsidRPr="005443C1">
              <w:rPr>
                <w:rFonts w:cs="Calibri"/>
                <w:color w:val="000000"/>
              </w:rPr>
              <w:t>Other</w:t>
            </w:r>
          </w:p>
        </w:tc>
        <w:tc>
          <w:tcPr>
            <w:tcW w:w="2280" w:type="dxa"/>
            <w:tcBorders>
              <w:top w:val="nil"/>
              <w:left w:val="nil"/>
              <w:bottom w:val="single" w:sz="4" w:space="0" w:color="auto"/>
              <w:right w:val="single" w:sz="4" w:space="0" w:color="auto"/>
            </w:tcBorders>
            <w:shd w:val="clear" w:color="auto" w:fill="auto"/>
            <w:noWrap/>
            <w:hideMark/>
          </w:tcPr>
          <w:p w14:paraId="70C46720" w14:textId="77777777" w:rsidR="005443C1" w:rsidRPr="005443C1" w:rsidRDefault="005443C1" w:rsidP="005443C1">
            <w:pPr>
              <w:jc w:val="right"/>
              <w:rPr>
                <w:rFonts w:cs="Calibri"/>
                <w:color w:val="000000"/>
              </w:rPr>
            </w:pPr>
            <w:r w:rsidRPr="005443C1">
              <w:rPr>
                <w:rFonts w:cs="Calibri"/>
                <w:color w:val="000000"/>
              </w:rPr>
              <w:t>£3,335</w:t>
            </w:r>
          </w:p>
        </w:tc>
        <w:tc>
          <w:tcPr>
            <w:tcW w:w="1440" w:type="dxa"/>
            <w:tcBorders>
              <w:top w:val="nil"/>
              <w:left w:val="nil"/>
              <w:bottom w:val="single" w:sz="4" w:space="0" w:color="auto"/>
              <w:right w:val="single" w:sz="4" w:space="0" w:color="auto"/>
            </w:tcBorders>
            <w:shd w:val="clear" w:color="auto" w:fill="auto"/>
            <w:noWrap/>
            <w:hideMark/>
          </w:tcPr>
          <w:p w14:paraId="39B51DA7" w14:textId="77777777" w:rsidR="005443C1" w:rsidRPr="005443C1" w:rsidRDefault="005443C1" w:rsidP="005443C1">
            <w:pPr>
              <w:jc w:val="right"/>
              <w:rPr>
                <w:rFonts w:cs="Calibri"/>
                <w:color w:val="000000"/>
              </w:rPr>
            </w:pPr>
            <w:r w:rsidRPr="005443C1">
              <w:rPr>
                <w:rFonts w:cs="Calibri"/>
                <w:color w:val="000000"/>
              </w:rPr>
              <w:t>0.9%</w:t>
            </w:r>
          </w:p>
        </w:tc>
        <w:tc>
          <w:tcPr>
            <w:tcW w:w="1012" w:type="dxa"/>
            <w:tcBorders>
              <w:top w:val="nil"/>
              <w:left w:val="nil"/>
              <w:bottom w:val="single" w:sz="4" w:space="0" w:color="auto"/>
              <w:right w:val="single" w:sz="4" w:space="0" w:color="auto"/>
            </w:tcBorders>
            <w:shd w:val="clear" w:color="auto" w:fill="auto"/>
            <w:noWrap/>
            <w:hideMark/>
          </w:tcPr>
          <w:p w14:paraId="743F6037" w14:textId="77777777" w:rsidR="005443C1" w:rsidRPr="005443C1" w:rsidRDefault="005443C1" w:rsidP="005443C1">
            <w:pPr>
              <w:jc w:val="right"/>
              <w:rPr>
                <w:rFonts w:cs="Calibri"/>
                <w:color w:val="000000"/>
              </w:rPr>
            </w:pPr>
            <w:r w:rsidRPr="005443C1">
              <w:rPr>
                <w:rFonts w:cs="Calibri"/>
                <w:color w:val="000000"/>
              </w:rPr>
              <w:t>£0.65</w:t>
            </w:r>
          </w:p>
        </w:tc>
      </w:tr>
      <w:tr w:rsidR="005443C1" w:rsidRPr="005443C1" w14:paraId="637C9186"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hideMark/>
          </w:tcPr>
          <w:p w14:paraId="446613A7" w14:textId="77777777" w:rsidR="005443C1" w:rsidRPr="005443C1" w:rsidRDefault="005443C1" w:rsidP="005443C1">
            <w:pPr>
              <w:rPr>
                <w:rFonts w:cs="Calibri"/>
                <w:color w:val="000000"/>
              </w:rPr>
            </w:pPr>
            <w:r w:rsidRPr="005443C1">
              <w:rPr>
                <w:rFonts w:cs="Calibri"/>
                <w:color w:val="000000"/>
              </w:rPr>
              <w:t>Contingency budget</w:t>
            </w:r>
          </w:p>
        </w:tc>
        <w:tc>
          <w:tcPr>
            <w:tcW w:w="2280" w:type="dxa"/>
            <w:tcBorders>
              <w:top w:val="nil"/>
              <w:left w:val="nil"/>
              <w:bottom w:val="single" w:sz="4" w:space="0" w:color="auto"/>
              <w:right w:val="single" w:sz="4" w:space="0" w:color="auto"/>
            </w:tcBorders>
            <w:shd w:val="clear" w:color="auto" w:fill="auto"/>
            <w:noWrap/>
            <w:hideMark/>
          </w:tcPr>
          <w:p w14:paraId="1B0CC1BD" w14:textId="77777777" w:rsidR="005443C1" w:rsidRPr="005443C1" w:rsidRDefault="005443C1" w:rsidP="005443C1">
            <w:pPr>
              <w:jc w:val="right"/>
              <w:rPr>
                <w:rFonts w:cs="Calibri"/>
                <w:color w:val="000000"/>
              </w:rPr>
            </w:pPr>
            <w:r w:rsidRPr="005443C1">
              <w:rPr>
                <w:rFonts w:cs="Calibri"/>
                <w:color w:val="000000"/>
              </w:rPr>
              <w:t>£2,500</w:t>
            </w:r>
          </w:p>
        </w:tc>
        <w:tc>
          <w:tcPr>
            <w:tcW w:w="1440" w:type="dxa"/>
            <w:tcBorders>
              <w:top w:val="nil"/>
              <w:left w:val="nil"/>
              <w:bottom w:val="single" w:sz="4" w:space="0" w:color="auto"/>
              <w:right w:val="single" w:sz="4" w:space="0" w:color="auto"/>
            </w:tcBorders>
            <w:shd w:val="clear" w:color="auto" w:fill="auto"/>
            <w:noWrap/>
            <w:hideMark/>
          </w:tcPr>
          <w:p w14:paraId="537141DB" w14:textId="77777777" w:rsidR="005443C1" w:rsidRPr="005443C1" w:rsidRDefault="005443C1" w:rsidP="005443C1">
            <w:pPr>
              <w:jc w:val="right"/>
              <w:rPr>
                <w:rFonts w:cs="Calibri"/>
                <w:color w:val="000000"/>
              </w:rPr>
            </w:pPr>
            <w:r w:rsidRPr="005443C1">
              <w:rPr>
                <w:rFonts w:cs="Calibri"/>
                <w:color w:val="000000"/>
              </w:rPr>
              <w:t>0.6%</w:t>
            </w:r>
          </w:p>
        </w:tc>
        <w:tc>
          <w:tcPr>
            <w:tcW w:w="1012" w:type="dxa"/>
            <w:tcBorders>
              <w:top w:val="nil"/>
              <w:left w:val="nil"/>
              <w:bottom w:val="single" w:sz="4" w:space="0" w:color="auto"/>
              <w:right w:val="single" w:sz="4" w:space="0" w:color="auto"/>
            </w:tcBorders>
            <w:shd w:val="clear" w:color="auto" w:fill="auto"/>
            <w:noWrap/>
            <w:hideMark/>
          </w:tcPr>
          <w:p w14:paraId="3AF8525D" w14:textId="77777777" w:rsidR="005443C1" w:rsidRPr="005443C1" w:rsidRDefault="005443C1" w:rsidP="005443C1">
            <w:pPr>
              <w:jc w:val="right"/>
              <w:rPr>
                <w:rFonts w:cs="Calibri"/>
                <w:color w:val="000000"/>
              </w:rPr>
            </w:pPr>
            <w:r w:rsidRPr="005443C1">
              <w:rPr>
                <w:rFonts w:cs="Calibri"/>
                <w:color w:val="000000"/>
              </w:rPr>
              <w:t>£0.49</w:t>
            </w:r>
          </w:p>
        </w:tc>
      </w:tr>
      <w:tr w:rsidR="005443C1" w:rsidRPr="005443C1" w14:paraId="7FAACED2"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noWrap/>
            <w:hideMark/>
          </w:tcPr>
          <w:p w14:paraId="3CE7B66B" w14:textId="77777777" w:rsidR="005443C1" w:rsidRPr="005443C1" w:rsidRDefault="005443C1" w:rsidP="005443C1">
            <w:pPr>
              <w:rPr>
                <w:rFonts w:cs="Calibri"/>
                <w:color w:val="000000"/>
              </w:rPr>
            </w:pPr>
            <w:r w:rsidRPr="005443C1">
              <w:rPr>
                <w:rFonts w:cs="Calibri"/>
                <w:color w:val="000000"/>
              </w:rPr>
              <w:t>Market equipment</w:t>
            </w:r>
          </w:p>
        </w:tc>
        <w:tc>
          <w:tcPr>
            <w:tcW w:w="2280" w:type="dxa"/>
            <w:tcBorders>
              <w:top w:val="nil"/>
              <w:left w:val="nil"/>
              <w:bottom w:val="single" w:sz="4" w:space="0" w:color="auto"/>
              <w:right w:val="single" w:sz="4" w:space="0" w:color="auto"/>
            </w:tcBorders>
            <w:shd w:val="clear" w:color="auto" w:fill="auto"/>
            <w:noWrap/>
            <w:hideMark/>
          </w:tcPr>
          <w:p w14:paraId="204E0090" w14:textId="77777777" w:rsidR="005443C1" w:rsidRPr="005443C1" w:rsidRDefault="005443C1" w:rsidP="005443C1">
            <w:pPr>
              <w:jc w:val="right"/>
              <w:rPr>
                <w:rFonts w:cs="Calibri"/>
                <w:color w:val="000000"/>
              </w:rPr>
            </w:pPr>
            <w:r w:rsidRPr="005443C1">
              <w:rPr>
                <w:rFonts w:cs="Calibri"/>
                <w:color w:val="000000"/>
              </w:rPr>
              <w:t>£1,300</w:t>
            </w:r>
          </w:p>
        </w:tc>
        <w:tc>
          <w:tcPr>
            <w:tcW w:w="1440" w:type="dxa"/>
            <w:tcBorders>
              <w:top w:val="nil"/>
              <w:left w:val="nil"/>
              <w:bottom w:val="single" w:sz="4" w:space="0" w:color="auto"/>
              <w:right w:val="single" w:sz="4" w:space="0" w:color="auto"/>
            </w:tcBorders>
            <w:shd w:val="clear" w:color="auto" w:fill="auto"/>
            <w:noWrap/>
            <w:hideMark/>
          </w:tcPr>
          <w:p w14:paraId="6B78580C" w14:textId="77777777" w:rsidR="005443C1" w:rsidRPr="005443C1" w:rsidRDefault="005443C1" w:rsidP="005443C1">
            <w:pPr>
              <w:jc w:val="right"/>
              <w:rPr>
                <w:rFonts w:cs="Calibri"/>
                <w:color w:val="000000"/>
              </w:rPr>
            </w:pPr>
            <w:r w:rsidRPr="005443C1">
              <w:rPr>
                <w:rFonts w:cs="Calibri"/>
                <w:color w:val="000000"/>
              </w:rPr>
              <w:t>0.3%</w:t>
            </w:r>
          </w:p>
        </w:tc>
        <w:tc>
          <w:tcPr>
            <w:tcW w:w="1012" w:type="dxa"/>
            <w:tcBorders>
              <w:top w:val="nil"/>
              <w:left w:val="nil"/>
              <w:bottom w:val="single" w:sz="4" w:space="0" w:color="auto"/>
              <w:right w:val="single" w:sz="4" w:space="0" w:color="auto"/>
            </w:tcBorders>
            <w:shd w:val="clear" w:color="auto" w:fill="auto"/>
            <w:noWrap/>
            <w:hideMark/>
          </w:tcPr>
          <w:p w14:paraId="02D6A5FF" w14:textId="77777777" w:rsidR="005443C1" w:rsidRPr="005443C1" w:rsidRDefault="005443C1" w:rsidP="005443C1">
            <w:pPr>
              <w:jc w:val="right"/>
              <w:rPr>
                <w:rFonts w:cs="Calibri"/>
                <w:color w:val="000000"/>
              </w:rPr>
            </w:pPr>
            <w:r w:rsidRPr="005443C1">
              <w:rPr>
                <w:rFonts w:cs="Calibri"/>
                <w:color w:val="000000"/>
              </w:rPr>
              <w:t>£0.25</w:t>
            </w:r>
          </w:p>
        </w:tc>
      </w:tr>
      <w:tr w:rsidR="005443C1" w:rsidRPr="005443C1" w14:paraId="6875BCA5"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noWrap/>
            <w:hideMark/>
          </w:tcPr>
          <w:p w14:paraId="56CD4E6B" w14:textId="77777777" w:rsidR="005443C1" w:rsidRPr="005443C1" w:rsidRDefault="005443C1" w:rsidP="005443C1">
            <w:pPr>
              <w:rPr>
                <w:rFonts w:cs="Calibri"/>
                <w:color w:val="000000"/>
              </w:rPr>
            </w:pPr>
            <w:r w:rsidRPr="005443C1">
              <w:rPr>
                <w:rFonts w:cs="Calibri"/>
                <w:color w:val="000000"/>
              </w:rPr>
              <w:t>Increased support to Alsager In Bloom</w:t>
            </w:r>
          </w:p>
        </w:tc>
        <w:tc>
          <w:tcPr>
            <w:tcW w:w="2280" w:type="dxa"/>
            <w:tcBorders>
              <w:top w:val="nil"/>
              <w:left w:val="nil"/>
              <w:bottom w:val="single" w:sz="4" w:space="0" w:color="auto"/>
              <w:right w:val="single" w:sz="4" w:space="0" w:color="auto"/>
            </w:tcBorders>
            <w:shd w:val="clear" w:color="auto" w:fill="auto"/>
            <w:noWrap/>
            <w:hideMark/>
          </w:tcPr>
          <w:p w14:paraId="1D4640A8" w14:textId="77777777" w:rsidR="005443C1" w:rsidRPr="005443C1" w:rsidRDefault="005443C1" w:rsidP="005443C1">
            <w:pPr>
              <w:jc w:val="right"/>
              <w:rPr>
                <w:rFonts w:cs="Calibri"/>
                <w:color w:val="000000"/>
              </w:rPr>
            </w:pPr>
            <w:r w:rsidRPr="005443C1">
              <w:rPr>
                <w:rFonts w:cs="Calibri"/>
                <w:color w:val="000000"/>
              </w:rPr>
              <w:t>£725</w:t>
            </w:r>
          </w:p>
        </w:tc>
        <w:tc>
          <w:tcPr>
            <w:tcW w:w="1440" w:type="dxa"/>
            <w:tcBorders>
              <w:top w:val="nil"/>
              <w:left w:val="nil"/>
              <w:bottom w:val="single" w:sz="4" w:space="0" w:color="auto"/>
              <w:right w:val="single" w:sz="4" w:space="0" w:color="auto"/>
            </w:tcBorders>
            <w:shd w:val="clear" w:color="auto" w:fill="auto"/>
            <w:noWrap/>
            <w:hideMark/>
          </w:tcPr>
          <w:p w14:paraId="2B2B2215" w14:textId="77777777" w:rsidR="005443C1" w:rsidRPr="005443C1" w:rsidRDefault="005443C1" w:rsidP="005443C1">
            <w:pPr>
              <w:jc w:val="right"/>
              <w:rPr>
                <w:rFonts w:cs="Calibri"/>
                <w:color w:val="000000"/>
              </w:rPr>
            </w:pPr>
            <w:r w:rsidRPr="005443C1">
              <w:rPr>
                <w:rFonts w:cs="Calibri"/>
                <w:color w:val="000000"/>
              </w:rPr>
              <w:t>0.2%</w:t>
            </w:r>
          </w:p>
        </w:tc>
        <w:tc>
          <w:tcPr>
            <w:tcW w:w="1012" w:type="dxa"/>
            <w:tcBorders>
              <w:top w:val="nil"/>
              <w:left w:val="nil"/>
              <w:bottom w:val="single" w:sz="4" w:space="0" w:color="auto"/>
              <w:right w:val="single" w:sz="4" w:space="0" w:color="auto"/>
            </w:tcBorders>
            <w:shd w:val="clear" w:color="auto" w:fill="auto"/>
            <w:noWrap/>
            <w:hideMark/>
          </w:tcPr>
          <w:p w14:paraId="30C74A2F" w14:textId="77777777" w:rsidR="005443C1" w:rsidRPr="005443C1" w:rsidRDefault="005443C1" w:rsidP="005443C1">
            <w:pPr>
              <w:jc w:val="right"/>
              <w:rPr>
                <w:rFonts w:cs="Calibri"/>
                <w:color w:val="000000"/>
              </w:rPr>
            </w:pPr>
            <w:r w:rsidRPr="005443C1">
              <w:rPr>
                <w:rFonts w:cs="Calibri"/>
                <w:color w:val="000000"/>
              </w:rPr>
              <w:t>£0.14</w:t>
            </w:r>
          </w:p>
        </w:tc>
      </w:tr>
      <w:tr w:rsidR="005443C1" w:rsidRPr="005443C1" w14:paraId="6ECB2574"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noWrap/>
            <w:hideMark/>
          </w:tcPr>
          <w:p w14:paraId="07D30267" w14:textId="77777777" w:rsidR="005443C1" w:rsidRPr="005443C1" w:rsidRDefault="005443C1" w:rsidP="005443C1">
            <w:pPr>
              <w:rPr>
                <w:rFonts w:cs="Calibri"/>
                <w:b/>
                <w:bCs/>
                <w:color w:val="000000"/>
              </w:rPr>
            </w:pPr>
            <w:r w:rsidRPr="005443C1">
              <w:rPr>
                <w:rFonts w:cs="Calibri"/>
                <w:b/>
                <w:bCs/>
                <w:color w:val="000000"/>
              </w:rPr>
              <w:t>Total</w:t>
            </w:r>
          </w:p>
        </w:tc>
        <w:tc>
          <w:tcPr>
            <w:tcW w:w="2280" w:type="dxa"/>
            <w:tcBorders>
              <w:top w:val="nil"/>
              <w:left w:val="nil"/>
              <w:bottom w:val="single" w:sz="4" w:space="0" w:color="auto"/>
              <w:right w:val="single" w:sz="4" w:space="0" w:color="auto"/>
            </w:tcBorders>
            <w:shd w:val="clear" w:color="auto" w:fill="auto"/>
            <w:noWrap/>
            <w:hideMark/>
          </w:tcPr>
          <w:p w14:paraId="450FD194" w14:textId="77777777" w:rsidR="005443C1" w:rsidRPr="005443C1" w:rsidRDefault="005443C1" w:rsidP="005443C1">
            <w:pPr>
              <w:jc w:val="right"/>
              <w:rPr>
                <w:rFonts w:cs="Calibri"/>
                <w:b/>
                <w:bCs/>
                <w:color w:val="000000"/>
              </w:rPr>
            </w:pPr>
            <w:r w:rsidRPr="005443C1">
              <w:rPr>
                <w:rFonts w:cs="Calibri"/>
                <w:b/>
                <w:bCs/>
                <w:color w:val="000000"/>
              </w:rPr>
              <w:t>£80,206</w:t>
            </w:r>
          </w:p>
        </w:tc>
        <w:tc>
          <w:tcPr>
            <w:tcW w:w="1440" w:type="dxa"/>
            <w:tcBorders>
              <w:top w:val="nil"/>
              <w:left w:val="nil"/>
              <w:bottom w:val="single" w:sz="4" w:space="0" w:color="auto"/>
              <w:right w:val="single" w:sz="4" w:space="0" w:color="auto"/>
            </w:tcBorders>
            <w:shd w:val="clear" w:color="auto" w:fill="auto"/>
            <w:noWrap/>
            <w:hideMark/>
          </w:tcPr>
          <w:p w14:paraId="0AE80265" w14:textId="77777777" w:rsidR="005443C1" w:rsidRPr="005443C1" w:rsidRDefault="005443C1" w:rsidP="005443C1">
            <w:pPr>
              <w:jc w:val="right"/>
              <w:rPr>
                <w:rFonts w:cs="Calibri"/>
                <w:b/>
                <w:bCs/>
                <w:color w:val="000000"/>
              </w:rPr>
            </w:pPr>
            <w:r w:rsidRPr="005443C1">
              <w:rPr>
                <w:rFonts w:cs="Calibri"/>
                <w:b/>
                <w:bCs/>
                <w:color w:val="000000"/>
              </w:rPr>
              <w:t>20.5%</w:t>
            </w:r>
          </w:p>
        </w:tc>
        <w:tc>
          <w:tcPr>
            <w:tcW w:w="1012" w:type="dxa"/>
            <w:tcBorders>
              <w:top w:val="nil"/>
              <w:left w:val="nil"/>
              <w:bottom w:val="single" w:sz="4" w:space="0" w:color="auto"/>
              <w:right w:val="single" w:sz="4" w:space="0" w:color="auto"/>
            </w:tcBorders>
            <w:shd w:val="clear" w:color="auto" w:fill="auto"/>
            <w:noWrap/>
            <w:hideMark/>
          </w:tcPr>
          <w:p w14:paraId="01B09830" w14:textId="77777777" w:rsidR="005443C1" w:rsidRPr="005443C1" w:rsidRDefault="005443C1" w:rsidP="005443C1">
            <w:pPr>
              <w:jc w:val="right"/>
              <w:rPr>
                <w:rFonts w:cs="Calibri"/>
                <w:b/>
                <w:bCs/>
                <w:color w:val="000000"/>
              </w:rPr>
            </w:pPr>
            <w:r w:rsidRPr="005443C1">
              <w:rPr>
                <w:rFonts w:cs="Calibri"/>
                <w:b/>
                <w:bCs/>
                <w:color w:val="000000"/>
              </w:rPr>
              <w:t>£15.64</w:t>
            </w:r>
          </w:p>
        </w:tc>
      </w:tr>
      <w:tr w:rsidR="005443C1" w:rsidRPr="005443C1" w14:paraId="6279F7DB" w14:textId="77777777" w:rsidTr="005443C1">
        <w:trPr>
          <w:trHeight w:val="624"/>
        </w:trPr>
        <w:tc>
          <w:tcPr>
            <w:tcW w:w="5333" w:type="dxa"/>
            <w:tcBorders>
              <w:top w:val="nil"/>
              <w:left w:val="single" w:sz="4" w:space="0" w:color="auto"/>
              <w:bottom w:val="single" w:sz="4" w:space="0" w:color="auto"/>
              <w:right w:val="single" w:sz="4" w:space="0" w:color="auto"/>
            </w:tcBorders>
            <w:shd w:val="clear" w:color="auto" w:fill="auto"/>
            <w:noWrap/>
            <w:hideMark/>
          </w:tcPr>
          <w:p w14:paraId="0268BFF1" w14:textId="77777777" w:rsidR="005443C1" w:rsidRPr="005443C1" w:rsidRDefault="005443C1" w:rsidP="005443C1">
            <w:pPr>
              <w:rPr>
                <w:rFonts w:cs="Calibri"/>
                <w:b/>
                <w:bCs/>
                <w:color w:val="000000"/>
                <w:u w:val="single"/>
              </w:rPr>
            </w:pPr>
            <w:r w:rsidRPr="005443C1">
              <w:rPr>
                <w:rFonts w:cs="Calibri"/>
                <w:b/>
                <w:bCs/>
                <w:color w:val="000000"/>
                <w:u w:val="single"/>
              </w:rPr>
              <w:t>Use of reserves:</w:t>
            </w:r>
          </w:p>
        </w:tc>
        <w:tc>
          <w:tcPr>
            <w:tcW w:w="2280" w:type="dxa"/>
            <w:tcBorders>
              <w:top w:val="nil"/>
              <w:left w:val="nil"/>
              <w:bottom w:val="single" w:sz="4" w:space="0" w:color="auto"/>
              <w:right w:val="single" w:sz="4" w:space="0" w:color="auto"/>
            </w:tcBorders>
            <w:shd w:val="clear" w:color="auto" w:fill="auto"/>
            <w:noWrap/>
            <w:vAlign w:val="center"/>
            <w:hideMark/>
          </w:tcPr>
          <w:p w14:paraId="07984138" w14:textId="77777777" w:rsidR="005443C1" w:rsidRPr="005443C1" w:rsidRDefault="005443C1" w:rsidP="005443C1">
            <w:pPr>
              <w:jc w:val="center"/>
              <w:rPr>
                <w:rFonts w:cs="Calibri"/>
                <w:b/>
                <w:bCs/>
                <w:color w:val="000000"/>
              </w:rPr>
            </w:pPr>
            <w:r w:rsidRPr="005443C1">
              <w:rPr>
                <w:rFonts w:cs="Calibri"/>
                <w:b/>
                <w:bCs/>
                <w:color w:val="000000"/>
              </w:rPr>
              <w:t>£</w:t>
            </w:r>
          </w:p>
        </w:tc>
        <w:tc>
          <w:tcPr>
            <w:tcW w:w="1440" w:type="dxa"/>
            <w:tcBorders>
              <w:top w:val="nil"/>
              <w:left w:val="nil"/>
              <w:bottom w:val="single" w:sz="4" w:space="0" w:color="auto"/>
              <w:right w:val="single" w:sz="4" w:space="0" w:color="auto"/>
            </w:tcBorders>
            <w:shd w:val="clear" w:color="auto" w:fill="auto"/>
            <w:noWrap/>
            <w:vAlign w:val="center"/>
            <w:hideMark/>
          </w:tcPr>
          <w:p w14:paraId="770AAB74" w14:textId="77777777" w:rsidR="005443C1" w:rsidRPr="005443C1" w:rsidRDefault="005443C1" w:rsidP="005443C1">
            <w:pPr>
              <w:jc w:val="center"/>
              <w:rPr>
                <w:rFonts w:cs="Calibri"/>
                <w:b/>
                <w:bCs/>
                <w:color w:val="000000"/>
              </w:rPr>
            </w:pPr>
            <w:r w:rsidRPr="005443C1">
              <w:rPr>
                <w:rFonts w:cs="Calibri"/>
                <w:b/>
                <w:bCs/>
                <w:color w:val="000000"/>
              </w:rPr>
              <w:t>% Increase</w:t>
            </w:r>
          </w:p>
        </w:tc>
        <w:tc>
          <w:tcPr>
            <w:tcW w:w="1012" w:type="dxa"/>
            <w:tcBorders>
              <w:top w:val="nil"/>
              <w:left w:val="nil"/>
              <w:bottom w:val="single" w:sz="4" w:space="0" w:color="auto"/>
              <w:right w:val="single" w:sz="4" w:space="0" w:color="auto"/>
            </w:tcBorders>
            <w:shd w:val="clear" w:color="auto" w:fill="auto"/>
            <w:vAlign w:val="center"/>
            <w:hideMark/>
          </w:tcPr>
          <w:p w14:paraId="6F60751E" w14:textId="77777777" w:rsidR="005443C1" w:rsidRPr="005443C1" w:rsidRDefault="005443C1" w:rsidP="005443C1">
            <w:pPr>
              <w:jc w:val="center"/>
              <w:rPr>
                <w:rFonts w:cs="Calibri"/>
                <w:b/>
                <w:bCs/>
                <w:color w:val="000000"/>
              </w:rPr>
            </w:pPr>
            <w:r w:rsidRPr="005443C1">
              <w:rPr>
                <w:rFonts w:cs="Calibri"/>
                <w:b/>
                <w:bCs/>
                <w:color w:val="000000"/>
              </w:rPr>
              <w:t>Estimated £ per Band D</w:t>
            </w:r>
          </w:p>
        </w:tc>
      </w:tr>
      <w:tr w:rsidR="005443C1" w:rsidRPr="005443C1" w14:paraId="36C01C9B"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hideMark/>
          </w:tcPr>
          <w:p w14:paraId="7C26856A" w14:textId="77777777" w:rsidR="005443C1" w:rsidRPr="005443C1" w:rsidRDefault="005443C1" w:rsidP="005443C1">
            <w:pPr>
              <w:rPr>
                <w:rFonts w:cs="Calibri"/>
                <w:color w:val="000000"/>
              </w:rPr>
            </w:pPr>
            <w:r w:rsidRPr="005443C1">
              <w:rPr>
                <w:rFonts w:cs="Calibri"/>
                <w:color w:val="000000"/>
              </w:rPr>
              <w:t>CIL monies - additional CCTV provision</w:t>
            </w:r>
          </w:p>
        </w:tc>
        <w:tc>
          <w:tcPr>
            <w:tcW w:w="2280" w:type="dxa"/>
            <w:tcBorders>
              <w:top w:val="nil"/>
              <w:left w:val="nil"/>
              <w:bottom w:val="single" w:sz="4" w:space="0" w:color="auto"/>
              <w:right w:val="single" w:sz="4" w:space="0" w:color="auto"/>
            </w:tcBorders>
            <w:shd w:val="clear" w:color="auto" w:fill="auto"/>
            <w:noWrap/>
            <w:hideMark/>
          </w:tcPr>
          <w:p w14:paraId="6CD9332F" w14:textId="77777777" w:rsidR="005443C1" w:rsidRPr="005443C1" w:rsidRDefault="005443C1" w:rsidP="005443C1">
            <w:pPr>
              <w:jc w:val="right"/>
              <w:rPr>
                <w:rFonts w:cs="Calibri"/>
                <w:color w:val="000000"/>
              </w:rPr>
            </w:pPr>
            <w:r w:rsidRPr="005443C1">
              <w:rPr>
                <w:rFonts w:cs="Calibri"/>
                <w:color w:val="000000"/>
              </w:rPr>
              <w:t>-£20,000</w:t>
            </w:r>
          </w:p>
        </w:tc>
        <w:tc>
          <w:tcPr>
            <w:tcW w:w="1440" w:type="dxa"/>
            <w:tcBorders>
              <w:top w:val="nil"/>
              <w:left w:val="nil"/>
              <w:bottom w:val="single" w:sz="4" w:space="0" w:color="auto"/>
              <w:right w:val="single" w:sz="4" w:space="0" w:color="auto"/>
            </w:tcBorders>
            <w:shd w:val="clear" w:color="auto" w:fill="auto"/>
            <w:noWrap/>
            <w:hideMark/>
          </w:tcPr>
          <w:p w14:paraId="638D7FB1" w14:textId="77777777" w:rsidR="005443C1" w:rsidRPr="005443C1" w:rsidRDefault="005443C1" w:rsidP="005443C1">
            <w:pPr>
              <w:jc w:val="right"/>
              <w:rPr>
                <w:rFonts w:cs="Calibri"/>
                <w:color w:val="000000"/>
              </w:rPr>
            </w:pPr>
            <w:r w:rsidRPr="005443C1">
              <w:rPr>
                <w:rFonts w:cs="Calibri"/>
                <w:color w:val="000000"/>
              </w:rPr>
              <w:t>-5.1%</w:t>
            </w:r>
          </w:p>
        </w:tc>
        <w:tc>
          <w:tcPr>
            <w:tcW w:w="1012" w:type="dxa"/>
            <w:tcBorders>
              <w:top w:val="nil"/>
              <w:left w:val="nil"/>
              <w:bottom w:val="single" w:sz="4" w:space="0" w:color="auto"/>
              <w:right w:val="single" w:sz="4" w:space="0" w:color="auto"/>
            </w:tcBorders>
            <w:shd w:val="clear" w:color="auto" w:fill="auto"/>
            <w:noWrap/>
            <w:hideMark/>
          </w:tcPr>
          <w:p w14:paraId="46689F9D" w14:textId="77777777" w:rsidR="005443C1" w:rsidRPr="005443C1" w:rsidRDefault="005443C1" w:rsidP="005443C1">
            <w:pPr>
              <w:jc w:val="right"/>
              <w:rPr>
                <w:rFonts w:cs="Calibri"/>
                <w:color w:val="000000"/>
              </w:rPr>
            </w:pPr>
            <w:r w:rsidRPr="005443C1">
              <w:rPr>
                <w:rFonts w:cs="Calibri"/>
                <w:color w:val="000000"/>
              </w:rPr>
              <w:t>-£3.90</w:t>
            </w:r>
          </w:p>
        </w:tc>
      </w:tr>
      <w:tr w:rsidR="005443C1" w:rsidRPr="005443C1" w14:paraId="7E886DBD" w14:textId="77777777" w:rsidTr="005443C1">
        <w:trPr>
          <w:trHeight w:val="624"/>
        </w:trPr>
        <w:tc>
          <w:tcPr>
            <w:tcW w:w="5333" w:type="dxa"/>
            <w:tcBorders>
              <w:top w:val="nil"/>
              <w:left w:val="single" w:sz="4" w:space="0" w:color="auto"/>
              <w:bottom w:val="single" w:sz="4" w:space="0" w:color="auto"/>
              <w:right w:val="single" w:sz="4" w:space="0" w:color="auto"/>
            </w:tcBorders>
            <w:shd w:val="clear" w:color="auto" w:fill="auto"/>
            <w:hideMark/>
          </w:tcPr>
          <w:p w14:paraId="03164698" w14:textId="77777777" w:rsidR="005443C1" w:rsidRPr="005443C1" w:rsidRDefault="005443C1" w:rsidP="005443C1">
            <w:pPr>
              <w:rPr>
                <w:rFonts w:cs="Calibri"/>
                <w:color w:val="000000"/>
              </w:rPr>
            </w:pPr>
            <w:r w:rsidRPr="005443C1">
              <w:rPr>
                <w:rFonts w:cs="Calibri"/>
                <w:color w:val="000000"/>
              </w:rPr>
              <w:t>CIL monies - Cedar Avenue carpark refurbishment</w:t>
            </w:r>
          </w:p>
        </w:tc>
        <w:tc>
          <w:tcPr>
            <w:tcW w:w="2280" w:type="dxa"/>
            <w:tcBorders>
              <w:top w:val="nil"/>
              <w:left w:val="nil"/>
              <w:bottom w:val="single" w:sz="4" w:space="0" w:color="auto"/>
              <w:right w:val="single" w:sz="4" w:space="0" w:color="auto"/>
            </w:tcBorders>
            <w:shd w:val="clear" w:color="auto" w:fill="auto"/>
            <w:noWrap/>
            <w:hideMark/>
          </w:tcPr>
          <w:p w14:paraId="089EF85C" w14:textId="77777777" w:rsidR="005443C1" w:rsidRPr="005443C1" w:rsidRDefault="005443C1" w:rsidP="005443C1">
            <w:pPr>
              <w:jc w:val="right"/>
              <w:rPr>
                <w:rFonts w:cs="Calibri"/>
                <w:color w:val="000000"/>
              </w:rPr>
            </w:pPr>
            <w:r w:rsidRPr="005443C1">
              <w:rPr>
                <w:rFonts w:cs="Calibri"/>
                <w:color w:val="000000"/>
              </w:rPr>
              <w:t>-£53,583</w:t>
            </w:r>
          </w:p>
        </w:tc>
        <w:tc>
          <w:tcPr>
            <w:tcW w:w="1440" w:type="dxa"/>
            <w:tcBorders>
              <w:top w:val="nil"/>
              <w:left w:val="nil"/>
              <w:bottom w:val="single" w:sz="4" w:space="0" w:color="auto"/>
              <w:right w:val="single" w:sz="4" w:space="0" w:color="auto"/>
            </w:tcBorders>
            <w:shd w:val="clear" w:color="auto" w:fill="auto"/>
            <w:noWrap/>
            <w:hideMark/>
          </w:tcPr>
          <w:p w14:paraId="55AA8B4F" w14:textId="77777777" w:rsidR="005443C1" w:rsidRPr="005443C1" w:rsidRDefault="005443C1" w:rsidP="005443C1">
            <w:pPr>
              <w:jc w:val="right"/>
              <w:rPr>
                <w:rFonts w:cs="Calibri"/>
                <w:color w:val="000000"/>
              </w:rPr>
            </w:pPr>
            <w:r w:rsidRPr="005443C1">
              <w:rPr>
                <w:rFonts w:cs="Calibri"/>
                <w:color w:val="000000"/>
              </w:rPr>
              <w:t>-13.7%</w:t>
            </w:r>
          </w:p>
        </w:tc>
        <w:tc>
          <w:tcPr>
            <w:tcW w:w="1012" w:type="dxa"/>
            <w:tcBorders>
              <w:top w:val="nil"/>
              <w:left w:val="nil"/>
              <w:bottom w:val="single" w:sz="4" w:space="0" w:color="auto"/>
              <w:right w:val="single" w:sz="4" w:space="0" w:color="auto"/>
            </w:tcBorders>
            <w:shd w:val="clear" w:color="auto" w:fill="auto"/>
            <w:noWrap/>
            <w:hideMark/>
          </w:tcPr>
          <w:p w14:paraId="0AAF34C7" w14:textId="77777777" w:rsidR="005443C1" w:rsidRPr="005443C1" w:rsidRDefault="005443C1" w:rsidP="005443C1">
            <w:pPr>
              <w:jc w:val="right"/>
              <w:rPr>
                <w:rFonts w:cs="Calibri"/>
                <w:color w:val="000000"/>
              </w:rPr>
            </w:pPr>
            <w:r w:rsidRPr="005443C1">
              <w:rPr>
                <w:rFonts w:cs="Calibri"/>
                <w:color w:val="000000"/>
              </w:rPr>
              <w:t>-£10.45</w:t>
            </w:r>
          </w:p>
        </w:tc>
      </w:tr>
      <w:tr w:rsidR="005443C1" w:rsidRPr="005443C1" w14:paraId="18B67672"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hideMark/>
          </w:tcPr>
          <w:p w14:paraId="52E6D562" w14:textId="77777777" w:rsidR="005443C1" w:rsidRPr="005443C1" w:rsidRDefault="005443C1" w:rsidP="005443C1">
            <w:pPr>
              <w:rPr>
                <w:rFonts w:cs="Calibri"/>
                <w:color w:val="000000"/>
              </w:rPr>
            </w:pPr>
            <w:r w:rsidRPr="005443C1">
              <w:rPr>
                <w:rFonts w:cs="Calibri"/>
                <w:color w:val="000000"/>
              </w:rPr>
              <w:t>Music festival</w:t>
            </w:r>
          </w:p>
        </w:tc>
        <w:tc>
          <w:tcPr>
            <w:tcW w:w="2280" w:type="dxa"/>
            <w:tcBorders>
              <w:top w:val="nil"/>
              <w:left w:val="nil"/>
              <w:bottom w:val="single" w:sz="4" w:space="0" w:color="auto"/>
              <w:right w:val="single" w:sz="4" w:space="0" w:color="auto"/>
            </w:tcBorders>
            <w:shd w:val="clear" w:color="auto" w:fill="auto"/>
            <w:noWrap/>
            <w:hideMark/>
          </w:tcPr>
          <w:p w14:paraId="7C94F5D4" w14:textId="77777777" w:rsidR="005443C1" w:rsidRPr="005443C1" w:rsidRDefault="005443C1" w:rsidP="005443C1">
            <w:pPr>
              <w:jc w:val="right"/>
              <w:rPr>
                <w:rFonts w:cs="Calibri"/>
                <w:color w:val="000000"/>
              </w:rPr>
            </w:pPr>
            <w:r w:rsidRPr="005443C1">
              <w:rPr>
                <w:rFonts w:cs="Calibri"/>
                <w:color w:val="000000"/>
              </w:rPr>
              <w:t>£5,000</w:t>
            </w:r>
          </w:p>
        </w:tc>
        <w:tc>
          <w:tcPr>
            <w:tcW w:w="1440" w:type="dxa"/>
            <w:tcBorders>
              <w:top w:val="nil"/>
              <w:left w:val="nil"/>
              <w:bottom w:val="single" w:sz="4" w:space="0" w:color="auto"/>
              <w:right w:val="single" w:sz="4" w:space="0" w:color="auto"/>
            </w:tcBorders>
            <w:shd w:val="clear" w:color="auto" w:fill="auto"/>
            <w:noWrap/>
            <w:hideMark/>
          </w:tcPr>
          <w:p w14:paraId="79A7AF10" w14:textId="77777777" w:rsidR="005443C1" w:rsidRPr="005443C1" w:rsidRDefault="005443C1" w:rsidP="005443C1">
            <w:pPr>
              <w:jc w:val="right"/>
              <w:rPr>
                <w:rFonts w:cs="Calibri"/>
                <w:color w:val="000000"/>
              </w:rPr>
            </w:pPr>
            <w:r w:rsidRPr="005443C1">
              <w:rPr>
                <w:rFonts w:cs="Calibri"/>
                <w:color w:val="000000"/>
              </w:rPr>
              <w:t>1.3%</w:t>
            </w:r>
          </w:p>
        </w:tc>
        <w:tc>
          <w:tcPr>
            <w:tcW w:w="1012" w:type="dxa"/>
            <w:tcBorders>
              <w:top w:val="nil"/>
              <w:left w:val="nil"/>
              <w:bottom w:val="single" w:sz="4" w:space="0" w:color="auto"/>
              <w:right w:val="single" w:sz="4" w:space="0" w:color="auto"/>
            </w:tcBorders>
            <w:shd w:val="clear" w:color="auto" w:fill="auto"/>
            <w:noWrap/>
            <w:hideMark/>
          </w:tcPr>
          <w:p w14:paraId="30F3EC21" w14:textId="77777777" w:rsidR="005443C1" w:rsidRPr="005443C1" w:rsidRDefault="005443C1" w:rsidP="005443C1">
            <w:pPr>
              <w:jc w:val="right"/>
              <w:rPr>
                <w:rFonts w:cs="Calibri"/>
                <w:color w:val="000000"/>
              </w:rPr>
            </w:pPr>
            <w:r w:rsidRPr="005443C1">
              <w:rPr>
                <w:rFonts w:cs="Calibri"/>
                <w:color w:val="000000"/>
              </w:rPr>
              <w:t>£0.97</w:t>
            </w:r>
          </w:p>
        </w:tc>
      </w:tr>
      <w:tr w:rsidR="005443C1" w:rsidRPr="005443C1" w14:paraId="5382C1FA"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hideMark/>
          </w:tcPr>
          <w:p w14:paraId="2AEABFB1" w14:textId="77777777" w:rsidR="005443C1" w:rsidRPr="005443C1" w:rsidRDefault="005443C1" w:rsidP="005443C1">
            <w:pPr>
              <w:rPr>
                <w:rFonts w:cs="Calibri"/>
                <w:color w:val="000000"/>
              </w:rPr>
            </w:pPr>
            <w:r w:rsidRPr="005443C1">
              <w:rPr>
                <w:rFonts w:cs="Calibri"/>
                <w:color w:val="000000"/>
              </w:rPr>
              <w:t>Christmas Lights Switch On</w:t>
            </w:r>
          </w:p>
        </w:tc>
        <w:tc>
          <w:tcPr>
            <w:tcW w:w="2280" w:type="dxa"/>
            <w:tcBorders>
              <w:top w:val="nil"/>
              <w:left w:val="nil"/>
              <w:bottom w:val="single" w:sz="4" w:space="0" w:color="auto"/>
              <w:right w:val="single" w:sz="4" w:space="0" w:color="auto"/>
            </w:tcBorders>
            <w:shd w:val="clear" w:color="auto" w:fill="auto"/>
            <w:noWrap/>
            <w:hideMark/>
          </w:tcPr>
          <w:p w14:paraId="0AC8BFB2" w14:textId="77777777" w:rsidR="005443C1" w:rsidRPr="005443C1" w:rsidRDefault="005443C1" w:rsidP="005443C1">
            <w:pPr>
              <w:jc w:val="right"/>
              <w:rPr>
                <w:rFonts w:cs="Calibri"/>
                <w:color w:val="000000"/>
              </w:rPr>
            </w:pPr>
            <w:r w:rsidRPr="005443C1">
              <w:rPr>
                <w:rFonts w:cs="Calibri"/>
                <w:color w:val="000000"/>
              </w:rPr>
              <w:t>£1,500</w:t>
            </w:r>
          </w:p>
        </w:tc>
        <w:tc>
          <w:tcPr>
            <w:tcW w:w="1440" w:type="dxa"/>
            <w:tcBorders>
              <w:top w:val="nil"/>
              <w:left w:val="nil"/>
              <w:bottom w:val="single" w:sz="4" w:space="0" w:color="auto"/>
              <w:right w:val="single" w:sz="4" w:space="0" w:color="auto"/>
            </w:tcBorders>
            <w:shd w:val="clear" w:color="auto" w:fill="auto"/>
            <w:noWrap/>
            <w:hideMark/>
          </w:tcPr>
          <w:p w14:paraId="526ED3B3" w14:textId="77777777" w:rsidR="005443C1" w:rsidRPr="005443C1" w:rsidRDefault="005443C1" w:rsidP="005443C1">
            <w:pPr>
              <w:jc w:val="right"/>
              <w:rPr>
                <w:rFonts w:cs="Calibri"/>
                <w:color w:val="000000"/>
              </w:rPr>
            </w:pPr>
            <w:r w:rsidRPr="005443C1">
              <w:rPr>
                <w:rFonts w:cs="Calibri"/>
                <w:color w:val="000000"/>
              </w:rPr>
              <w:t>0.4%</w:t>
            </w:r>
          </w:p>
        </w:tc>
        <w:tc>
          <w:tcPr>
            <w:tcW w:w="1012" w:type="dxa"/>
            <w:tcBorders>
              <w:top w:val="nil"/>
              <w:left w:val="nil"/>
              <w:bottom w:val="single" w:sz="4" w:space="0" w:color="auto"/>
              <w:right w:val="single" w:sz="4" w:space="0" w:color="auto"/>
            </w:tcBorders>
            <w:shd w:val="clear" w:color="auto" w:fill="auto"/>
            <w:noWrap/>
            <w:hideMark/>
          </w:tcPr>
          <w:p w14:paraId="00BC512C" w14:textId="77777777" w:rsidR="005443C1" w:rsidRPr="005443C1" w:rsidRDefault="005443C1" w:rsidP="005443C1">
            <w:pPr>
              <w:jc w:val="right"/>
              <w:rPr>
                <w:rFonts w:cs="Calibri"/>
                <w:color w:val="000000"/>
              </w:rPr>
            </w:pPr>
            <w:r w:rsidRPr="005443C1">
              <w:rPr>
                <w:rFonts w:cs="Calibri"/>
                <w:color w:val="000000"/>
              </w:rPr>
              <w:t>£0.29</w:t>
            </w:r>
          </w:p>
        </w:tc>
      </w:tr>
      <w:tr w:rsidR="005443C1" w:rsidRPr="005443C1" w14:paraId="66628263"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hideMark/>
          </w:tcPr>
          <w:p w14:paraId="5A58681D" w14:textId="77777777" w:rsidR="005443C1" w:rsidRPr="005443C1" w:rsidRDefault="005443C1" w:rsidP="005443C1">
            <w:pPr>
              <w:rPr>
                <w:rFonts w:cs="Calibri"/>
                <w:color w:val="000000"/>
              </w:rPr>
            </w:pPr>
            <w:r w:rsidRPr="005443C1">
              <w:rPr>
                <w:rFonts w:cs="Calibri"/>
                <w:color w:val="000000"/>
              </w:rPr>
              <w:t>Cleaner &amp; Smarter Working Group</w:t>
            </w:r>
          </w:p>
        </w:tc>
        <w:tc>
          <w:tcPr>
            <w:tcW w:w="2280" w:type="dxa"/>
            <w:tcBorders>
              <w:top w:val="nil"/>
              <w:left w:val="nil"/>
              <w:bottom w:val="single" w:sz="4" w:space="0" w:color="auto"/>
              <w:right w:val="single" w:sz="4" w:space="0" w:color="auto"/>
            </w:tcBorders>
            <w:shd w:val="clear" w:color="auto" w:fill="auto"/>
            <w:noWrap/>
            <w:hideMark/>
          </w:tcPr>
          <w:p w14:paraId="0C9F131B" w14:textId="77777777" w:rsidR="005443C1" w:rsidRPr="005443C1" w:rsidRDefault="005443C1" w:rsidP="005443C1">
            <w:pPr>
              <w:jc w:val="right"/>
              <w:rPr>
                <w:rFonts w:cs="Calibri"/>
                <w:color w:val="000000"/>
              </w:rPr>
            </w:pPr>
            <w:r w:rsidRPr="005443C1">
              <w:rPr>
                <w:rFonts w:cs="Calibri"/>
                <w:color w:val="000000"/>
              </w:rPr>
              <w:t>£380</w:t>
            </w:r>
          </w:p>
        </w:tc>
        <w:tc>
          <w:tcPr>
            <w:tcW w:w="1440" w:type="dxa"/>
            <w:tcBorders>
              <w:top w:val="nil"/>
              <w:left w:val="nil"/>
              <w:bottom w:val="single" w:sz="4" w:space="0" w:color="auto"/>
              <w:right w:val="single" w:sz="4" w:space="0" w:color="auto"/>
            </w:tcBorders>
            <w:shd w:val="clear" w:color="auto" w:fill="auto"/>
            <w:noWrap/>
            <w:hideMark/>
          </w:tcPr>
          <w:p w14:paraId="4DAC9BDE" w14:textId="77777777" w:rsidR="005443C1" w:rsidRPr="005443C1" w:rsidRDefault="005443C1" w:rsidP="005443C1">
            <w:pPr>
              <w:jc w:val="right"/>
              <w:rPr>
                <w:rFonts w:cs="Calibri"/>
                <w:color w:val="000000"/>
              </w:rPr>
            </w:pPr>
            <w:r w:rsidRPr="005443C1">
              <w:rPr>
                <w:rFonts w:cs="Calibri"/>
                <w:color w:val="000000"/>
              </w:rPr>
              <w:t>0.1%</w:t>
            </w:r>
          </w:p>
        </w:tc>
        <w:tc>
          <w:tcPr>
            <w:tcW w:w="1012" w:type="dxa"/>
            <w:tcBorders>
              <w:top w:val="nil"/>
              <w:left w:val="nil"/>
              <w:bottom w:val="single" w:sz="4" w:space="0" w:color="auto"/>
              <w:right w:val="single" w:sz="4" w:space="0" w:color="auto"/>
            </w:tcBorders>
            <w:shd w:val="clear" w:color="auto" w:fill="auto"/>
            <w:noWrap/>
            <w:hideMark/>
          </w:tcPr>
          <w:p w14:paraId="71E4822A" w14:textId="77777777" w:rsidR="005443C1" w:rsidRPr="005443C1" w:rsidRDefault="005443C1" w:rsidP="005443C1">
            <w:pPr>
              <w:jc w:val="right"/>
              <w:rPr>
                <w:rFonts w:cs="Calibri"/>
                <w:color w:val="000000"/>
              </w:rPr>
            </w:pPr>
            <w:r w:rsidRPr="005443C1">
              <w:rPr>
                <w:rFonts w:cs="Calibri"/>
                <w:color w:val="000000"/>
              </w:rPr>
              <w:t>£0.07</w:t>
            </w:r>
          </w:p>
        </w:tc>
      </w:tr>
      <w:tr w:rsidR="005443C1" w:rsidRPr="005443C1" w14:paraId="7E35F699"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hideMark/>
          </w:tcPr>
          <w:p w14:paraId="6C30F6FD" w14:textId="77777777" w:rsidR="005443C1" w:rsidRPr="005443C1" w:rsidRDefault="005443C1" w:rsidP="005443C1">
            <w:pPr>
              <w:rPr>
                <w:rFonts w:cs="Calibri"/>
                <w:color w:val="000000"/>
              </w:rPr>
            </w:pPr>
            <w:r w:rsidRPr="005443C1">
              <w:rPr>
                <w:rFonts w:cs="Calibri"/>
                <w:color w:val="000000"/>
              </w:rPr>
              <w:t>Capital reserves - allotments sites</w:t>
            </w:r>
          </w:p>
        </w:tc>
        <w:tc>
          <w:tcPr>
            <w:tcW w:w="2280" w:type="dxa"/>
            <w:tcBorders>
              <w:top w:val="nil"/>
              <w:left w:val="nil"/>
              <w:bottom w:val="single" w:sz="4" w:space="0" w:color="auto"/>
              <w:right w:val="single" w:sz="4" w:space="0" w:color="auto"/>
            </w:tcBorders>
            <w:shd w:val="clear" w:color="auto" w:fill="auto"/>
            <w:noWrap/>
            <w:hideMark/>
          </w:tcPr>
          <w:p w14:paraId="2D803EBF" w14:textId="77777777" w:rsidR="005443C1" w:rsidRPr="005443C1" w:rsidRDefault="005443C1" w:rsidP="005443C1">
            <w:pPr>
              <w:jc w:val="right"/>
              <w:rPr>
                <w:rFonts w:cs="Calibri"/>
                <w:color w:val="000000"/>
              </w:rPr>
            </w:pPr>
            <w:r w:rsidRPr="005443C1">
              <w:rPr>
                <w:rFonts w:cs="Calibri"/>
                <w:color w:val="000000"/>
              </w:rPr>
              <w:t>-£2,000</w:t>
            </w:r>
          </w:p>
        </w:tc>
        <w:tc>
          <w:tcPr>
            <w:tcW w:w="1440" w:type="dxa"/>
            <w:tcBorders>
              <w:top w:val="nil"/>
              <w:left w:val="nil"/>
              <w:bottom w:val="single" w:sz="4" w:space="0" w:color="auto"/>
              <w:right w:val="single" w:sz="4" w:space="0" w:color="auto"/>
            </w:tcBorders>
            <w:shd w:val="clear" w:color="auto" w:fill="auto"/>
            <w:noWrap/>
            <w:hideMark/>
          </w:tcPr>
          <w:p w14:paraId="2BF40286" w14:textId="77777777" w:rsidR="005443C1" w:rsidRPr="005443C1" w:rsidRDefault="005443C1" w:rsidP="005443C1">
            <w:pPr>
              <w:jc w:val="right"/>
              <w:rPr>
                <w:rFonts w:cs="Calibri"/>
                <w:color w:val="000000"/>
              </w:rPr>
            </w:pPr>
            <w:r w:rsidRPr="005443C1">
              <w:rPr>
                <w:rFonts w:cs="Calibri"/>
                <w:color w:val="000000"/>
              </w:rPr>
              <w:t>-0.5%</w:t>
            </w:r>
          </w:p>
        </w:tc>
        <w:tc>
          <w:tcPr>
            <w:tcW w:w="1012" w:type="dxa"/>
            <w:tcBorders>
              <w:top w:val="nil"/>
              <w:left w:val="nil"/>
              <w:bottom w:val="single" w:sz="4" w:space="0" w:color="auto"/>
              <w:right w:val="single" w:sz="4" w:space="0" w:color="auto"/>
            </w:tcBorders>
            <w:shd w:val="clear" w:color="auto" w:fill="auto"/>
            <w:noWrap/>
            <w:hideMark/>
          </w:tcPr>
          <w:p w14:paraId="4B11A00D" w14:textId="77777777" w:rsidR="005443C1" w:rsidRPr="005443C1" w:rsidRDefault="005443C1" w:rsidP="005443C1">
            <w:pPr>
              <w:jc w:val="right"/>
              <w:rPr>
                <w:rFonts w:cs="Calibri"/>
                <w:color w:val="000000"/>
              </w:rPr>
            </w:pPr>
            <w:r w:rsidRPr="005443C1">
              <w:rPr>
                <w:rFonts w:cs="Calibri"/>
                <w:color w:val="000000"/>
              </w:rPr>
              <w:t>-£0.39</w:t>
            </w:r>
          </w:p>
        </w:tc>
      </w:tr>
      <w:tr w:rsidR="005443C1" w:rsidRPr="005443C1" w14:paraId="7CAF25AB"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noWrap/>
            <w:hideMark/>
          </w:tcPr>
          <w:p w14:paraId="774250A7" w14:textId="77777777" w:rsidR="005443C1" w:rsidRPr="005443C1" w:rsidRDefault="005443C1" w:rsidP="005443C1">
            <w:pPr>
              <w:rPr>
                <w:rFonts w:cs="Calibri"/>
                <w:b/>
                <w:bCs/>
                <w:color w:val="000000"/>
              </w:rPr>
            </w:pPr>
            <w:r w:rsidRPr="005443C1">
              <w:rPr>
                <w:rFonts w:cs="Calibri"/>
                <w:b/>
                <w:bCs/>
                <w:color w:val="000000"/>
              </w:rPr>
              <w:t>Total</w:t>
            </w:r>
          </w:p>
        </w:tc>
        <w:tc>
          <w:tcPr>
            <w:tcW w:w="2280" w:type="dxa"/>
            <w:tcBorders>
              <w:top w:val="nil"/>
              <w:left w:val="nil"/>
              <w:bottom w:val="single" w:sz="4" w:space="0" w:color="auto"/>
              <w:right w:val="single" w:sz="4" w:space="0" w:color="auto"/>
            </w:tcBorders>
            <w:shd w:val="clear" w:color="auto" w:fill="auto"/>
            <w:noWrap/>
            <w:hideMark/>
          </w:tcPr>
          <w:p w14:paraId="461D0749" w14:textId="77777777" w:rsidR="005443C1" w:rsidRPr="005443C1" w:rsidRDefault="005443C1" w:rsidP="005443C1">
            <w:pPr>
              <w:jc w:val="right"/>
              <w:rPr>
                <w:rFonts w:cs="Calibri"/>
                <w:b/>
                <w:bCs/>
                <w:color w:val="000000"/>
              </w:rPr>
            </w:pPr>
            <w:r w:rsidRPr="005443C1">
              <w:rPr>
                <w:rFonts w:cs="Calibri"/>
                <w:b/>
                <w:bCs/>
                <w:color w:val="000000"/>
              </w:rPr>
              <w:t>-£68,703</w:t>
            </w:r>
          </w:p>
        </w:tc>
        <w:tc>
          <w:tcPr>
            <w:tcW w:w="1440" w:type="dxa"/>
            <w:tcBorders>
              <w:top w:val="nil"/>
              <w:left w:val="nil"/>
              <w:bottom w:val="single" w:sz="4" w:space="0" w:color="auto"/>
              <w:right w:val="single" w:sz="4" w:space="0" w:color="auto"/>
            </w:tcBorders>
            <w:shd w:val="clear" w:color="auto" w:fill="auto"/>
            <w:noWrap/>
            <w:hideMark/>
          </w:tcPr>
          <w:p w14:paraId="62AD55A8" w14:textId="77777777" w:rsidR="005443C1" w:rsidRPr="005443C1" w:rsidRDefault="005443C1" w:rsidP="005443C1">
            <w:pPr>
              <w:jc w:val="right"/>
              <w:rPr>
                <w:rFonts w:cs="Calibri"/>
                <w:b/>
                <w:bCs/>
                <w:color w:val="000000"/>
              </w:rPr>
            </w:pPr>
            <w:r w:rsidRPr="005443C1">
              <w:rPr>
                <w:rFonts w:cs="Calibri"/>
                <w:b/>
                <w:bCs/>
                <w:color w:val="000000"/>
              </w:rPr>
              <w:t>-17.5%</w:t>
            </w:r>
          </w:p>
        </w:tc>
        <w:tc>
          <w:tcPr>
            <w:tcW w:w="1012" w:type="dxa"/>
            <w:tcBorders>
              <w:top w:val="nil"/>
              <w:left w:val="nil"/>
              <w:bottom w:val="single" w:sz="4" w:space="0" w:color="auto"/>
              <w:right w:val="single" w:sz="4" w:space="0" w:color="auto"/>
            </w:tcBorders>
            <w:shd w:val="clear" w:color="auto" w:fill="auto"/>
            <w:noWrap/>
            <w:hideMark/>
          </w:tcPr>
          <w:p w14:paraId="2EBBFB94" w14:textId="77777777" w:rsidR="005443C1" w:rsidRPr="005443C1" w:rsidRDefault="005443C1" w:rsidP="005443C1">
            <w:pPr>
              <w:jc w:val="right"/>
              <w:rPr>
                <w:rFonts w:cs="Calibri"/>
                <w:b/>
                <w:bCs/>
                <w:color w:val="000000"/>
              </w:rPr>
            </w:pPr>
            <w:r w:rsidRPr="005443C1">
              <w:rPr>
                <w:rFonts w:cs="Calibri"/>
                <w:b/>
                <w:bCs/>
                <w:color w:val="000000"/>
              </w:rPr>
              <w:t>-£13.39</w:t>
            </w:r>
          </w:p>
        </w:tc>
      </w:tr>
      <w:tr w:rsidR="005443C1" w:rsidRPr="005443C1" w14:paraId="05BE5125" w14:textId="77777777" w:rsidTr="005443C1">
        <w:trPr>
          <w:trHeight w:val="624"/>
        </w:trPr>
        <w:tc>
          <w:tcPr>
            <w:tcW w:w="5333" w:type="dxa"/>
            <w:tcBorders>
              <w:top w:val="nil"/>
              <w:left w:val="single" w:sz="4" w:space="0" w:color="auto"/>
              <w:bottom w:val="single" w:sz="4" w:space="0" w:color="auto"/>
              <w:right w:val="single" w:sz="4" w:space="0" w:color="auto"/>
            </w:tcBorders>
            <w:shd w:val="clear" w:color="auto" w:fill="auto"/>
            <w:noWrap/>
            <w:hideMark/>
          </w:tcPr>
          <w:p w14:paraId="66450735" w14:textId="77777777" w:rsidR="005443C1" w:rsidRPr="005443C1" w:rsidRDefault="005443C1" w:rsidP="005443C1">
            <w:pPr>
              <w:rPr>
                <w:rFonts w:cs="Calibri"/>
                <w:b/>
                <w:bCs/>
                <w:color w:val="000000"/>
                <w:u w:val="single"/>
              </w:rPr>
            </w:pPr>
            <w:r w:rsidRPr="005443C1">
              <w:rPr>
                <w:rFonts w:cs="Calibri"/>
                <w:b/>
                <w:bCs/>
                <w:color w:val="000000"/>
                <w:u w:val="single"/>
              </w:rPr>
              <w:t>Additions to reserves</w:t>
            </w:r>
          </w:p>
        </w:tc>
        <w:tc>
          <w:tcPr>
            <w:tcW w:w="2280" w:type="dxa"/>
            <w:tcBorders>
              <w:top w:val="nil"/>
              <w:left w:val="nil"/>
              <w:bottom w:val="single" w:sz="4" w:space="0" w:color="auto"/>
              <w:right w:val="single" w:sz="4" w:space="0" w:color="auto"/>
            </w:tcBorders>
            <w:shd w:val="clear" w:color="auto" w:fill="auto"/>
            <w:noWrap/>
            <w:vAlign w:val="center"/>
            <w:hideMark/>
          </w:tcPr>
          <w:p w14:paraId="0132604A" w14:textId="77777777" w:rsidR="005443C1" w:rsidRPr="005443C1" w:rsidRDefault="005443C1" w:rsidP="005443C1">
            <w:pPr>
              <w:jc w:val="center"/>
              <w:rPr>
                <w:rFonts w:cs="Calibri"/>
                <w:b/>
                <w:bCs/>
                <w:color w:val="000000"/>
              </w:rPr>
            </w:pPr>
            <w:r w:rsidRPr="005443C1">
              <w:rPr>
                <w:rFonts w:cs="Calibri"/>
                <w:b/>
                <w:bCs/>
                <w:color w:val="000000"/>
              </w:rPr>
              <w:t>£</w:t>
            </w:r>
          </w:p>
        </w:tc>
        <w:tc>
          <w:tcPr>
            <w:tcW w:w="1440" w:type="dxa"/>
            <w:tcBorders>
              <w:top w:val="nil"/>
              <w:left w:val="nil"/>
              <w:bottom w:val="single" w:sz="4" w:space="0" w:color="auto"/>
              <w:right w:val="single" w:sz="4" w:space="0" w:color="auto"/>
            </w:tcBorders>
            <w:shd w:val="clear" w:color="auto" w:fill="auto"/>
            <w:noWrap/>
            <w:vAlign w:val="center"/>
            <w:hideMark/>
          </w:tcPr>
          <w:p w14:paraId="04A496CE" w14:textId="77777777" w:rsidR="005443C1" w:rsidRPr="005443C1" w:rsidRDefault="005443C1" w:rsidP="005443C1">
            <w:pPr>
              <w:jc w:val="center"/>
              <w:rPr>
                <w:rFonts w:cs="Calibri"/>
                <w:b/>
                <w:bCs/>
                <w:color w:val="000000"/>
              </w:rPr>
            </w:pPr>
            <w:r w:rsidRPr="005443C1">
              <w:rPr>
                <w:rFonts w:cs="Calibri"/>
                <w:b/>
                <w:bCs/>
                <w:color w:val="000000"/>
              </w:rPr>
              <w:t>% Increase</w:t>
            </w:r>
          </w:p>
        </w:tc>
        <w:tc>
          <w:tcPr>
            <w:tcW w:w="1012" w:type="dxa"/>
            <w:tcBorders>
              <w:top w:val="nil"/>
              <w:left w:val="nil"/>
              <w:bottom w:val="single" w:sz="4" w:space="0" w:color="auto"/>
              <w:right w:val="single" w:sz="4" w:space="0" w:color="auto"/>
            </w:tcBorders>
            <w:shd w:val="clear" w:color="auto" w:fill="auto"/>
            <w:vAlign w:val="center"/>
            <w:hideMark/>
          </w:tcPr>
          <w:p w14:paraId="393A1EDA" w14:textId="77777777" w:rsidR="005443C1" w:rsidRPr="005443C1" w:rsidRDefault="005443C1" w:rsidP="005443C1">
            <w:pPr>
              <w:jc w:val="center"/>
              <w:rPr>
                <w:rFonts w:cs="Calibri"/>
                <w:b/>
                <w:bCs/>
                <w:color w:val="000000"/>
              </w:rPr>
            </w:pPr>
            <w:r w:rsidRPr="005443C1">
              <w:rPr>
                <w:rFonts w:cs="Calibri"/>
                <w:b/>
                <w:bCs/>
                <w:color w:val="000000"/>
              </w:rPr>
              <w:t>Estimated £ per Band D</w:t>
            </w:r>
          </w:p>
        </w:tc>
      </w:tr>
      <w:tr w:rsidR="005443C1" w:rsidRPr="005443C1" w14:paraId="75E63B48"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hideMark/>
          </w:tcPr>
          <w:p w14:paraId="713BB8A7" w14:textId="77777777" w:rsidR="005443C1" w:rsidRPr="005443C1" w:rsidRDefault="005443C1" w:rsidP="005443C1">
            <w:pPr>
              <w:rPr>
                <w:rFonts w:cs="Calibri"/>
                <w:color w:val="000000"/>
              </w:rPr>
            </w:pPr>
            <w:r w:rsidRPr="005443C1">
              <w:rPr>
                <w:rFonts w:cs="Calibri"/>
                <w:color w:val="000000"/>
              </w:rPr>
              <w:t>General reserve</w:t>
            </w:r>
          </w:p>
        </w:tc>
        <w:tc>
          <w:tcPr>
            <w:tcW w:w="2280" w:type="dxa"/>
            <w:tcBorders>
              <w:top w:val="nil"/>
              <w:left w:val="nil"/>
              <w:bottom w:val="single" w:sz="4" w:space="0" w:color="auto"/>
              <w:right w:val="single" w:sz="4" w:space="0" w:color="auto"/>
            </w:tcBorders>
            <w:shd w:val="clear" w:color="auto" w:fill="auto"/>
            <w:noWrap/>
            <w:hideMark/>
          </w:tcPr>
          <w:p w14:paraId="1B27D20F" w14:textId="77777777" w:rsidR="005443C1" w:rsidRPr="005443C1" w:rsidRDefault="005443C1" w:rsidP="005443C1">
            <w:pPr>
              <w:jc w:val="right"/>
              <w:rPr>
                <w:rFonts w:cs="Calibri"/>
                <w:color w:val="000000"/>
              </w:rPr>
            </w:pPr>
            <w:r w:rsidRPr="005443C1">
              <w:rPr>
                <w:rFonts w:cs="Calibri"/>
                <w:color w:val="000000"/>
              </w:rPr>
              <w:t>£0</w:t>
            </w:r>
          </w:p>
        </w:tc>
        <w:tc>
          <w:tcPr>
            <w:tcW w:w="1440" w:type="dxa"/>
            <w:tcBorders>
              <w:top w:val="nil"/>
              <w:left w:val="nil"/>
              <w:bottom w:val="single" w:sz="4" w:space="0" w:color="auto"/>
              <w:right w:val="single" w:sz="4" w:space="0" w:color="auto"/>
            </w:tcBorders>
            <w:shd w:val="clear" w:color="auto" w:fill="auto"/>
            <w:noWrap/>
            <w:hideMark/>
          </w:tcPr>
          <w:p w14:paraId="61B258CC" w14:textId="77777777" w:rsidR="005443C1" w:rsidRPr="005443C1" w:rsidRDefault="005443C1" w:rsidP="005443C1">
            <w:pPr>
              <w:jc w:val="right"/>
              <w:rPr>
                <w:rFonts w:cs="Calibri"/>
                <w:color w:val="000000"/>
              </w:rPr>
            </w:pPr>
            <w:r w:rsidRPr="005443C1">
              <w:rPr>
                <w:rFonts w:cs="Calibri"/>
                <w:color w:val="000000"/>
              </w:rPr>
              <w:t>0.0%</w:t>
            </w:r>
          </w:p>
        </w:tc>
        <w:tc>
          <w:tcPr>
            <w:tcW w:w="1012" w:type="dxa"/>
            <w:tcBorders>
              <w:top w:val="nil"/>
              <w:left w:val="nil"/>
              <w:bottom w:val="single" w:sz="4" w:space="0" w:color="auto"/>
              <w:right w:val="single" w:sz="4" w:space="0" w:color="auto"/>
            </w:tcBorders>
            <w:shd w:val="clear" w:color="auto" w:fill="auto"/>
            <w:noWrap/>
            <w:hideMark/>
          </w:tcPr>
          <w:p w14:paraId="120571AA" w14:textId="77777777" w:rsidR="005443C1" w:rsidRPr="005443C1" w:rsidRDefault="005443C1" w:rsidP="005443C1">
            <w:pPr>
              <w:jc w:val="right"/>
              <w:rPr>
                <w:rFonts w:cs="Calibri"/>
                <w:color w:val="000000"/>
              </w:rPr>
            </w:pPr>
            <w:r w:rsidRPr="005443C1">
              <w:rPr>
                <w:rFonts w:cs="Calibri"/>
                <w:color w:val="000000"/>
              </w:rPr>
              <w:t>£0.00</w:t>
            </w:r>
          </w:p>
        </w:tc>
      </w:tr>
      <w:tr w:rsidR="005443C1" w:rsidRPr="005443C1" w14:paraId="5CA39751"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hideMark/>
          </w:tcPr>
          <w:p w14:paraId="1C7D1FA9" w14:textId="77777777" w:rsidR="005443C1" w:rsidRPr="005443C1" w:rsidRDefault="005443C1" w:rsidP="005443C1">
            <w:pPr>
              <w:rPr>
                <w:rFonts w:cs="Calibri"/>
                <w:color w:val="000000"/>
              </w:rPr>
            </w:pPr>
            <w:r w:rsidRPr="005443C1">
              <w:rPr>
                <w:rFonts w:cs="Calibri"/>
                <w:color w:val="000000"/>
              </w:rPr>
              <w:t>Un-utilised CIL monies to be earmarked</w:t>
            </w:r>
          </w:p>
        </w:tc>
        <w:tc>
          <w:tcPr>
            <w:tcW w:w="2280" w:type="dxa"/>
            <w:tcBorders>
              <w:top w:val="nil"/>
              <w:left w:val="nil"/>
              <w:bottom w:val="single" w:sz="4" w:space="0" w:color="auto"/>
              <w:right w:val="single" w:sz="4" w:space="0" w:color="auto"/>
            </w:tcBorders>
            <w:shd w:val="clear" w:color="auto" w:fill="auto"/>
            <w:noWrap/>
            <w:hideMark/>
          </w:tcPr>
          <w:p w14:paraId="07345C75" w14:textId="77777777" w:rsidR="005443C1" w:rsidRPr="005443C1" w:rsidRDefault="005443C1" w:rsidP="005443C1">
            <w:pPr>
              <w:jc w:val="right"/>
              <w:rPr>
                <w:rFonts w:cs="Calibri"/>
                <w:color w:val="000000"/>
              </w:rPr>
            </w:pPr>
            <w:r w:rsidRPr="005443C1">
              <w:rPr>
                <w:rFonts w:cs="Calibri"/>
                <w:color w:val="000000"/>
              </w:rPr>
              <w:t>£20,654</w:t>
            </w:r>
          </w:p>
        </w:tc>
        <w:tc>
          <w:tcPr>
            <w:tcW w:w="1440" w:type="dxa"/>
            <w:tcBorders>
              <w:top w:val="nil"/>
              <w:left w:val="nil"/>
              <w:bottom w:val="single" w:sz="4" w:space="0" w:color="auto"/>
              <w:right w:val="single" w:sz="4" w:space="0" w:color="auto"/>
            </w:tcBorders>
            <w:shd w:val="clear" w:color="auto" w:fill="auto"/>
            <w:noWrap/>
            <w:hideMark/>
          </w:tcPr>
          <w:p w14:paraId="7ECBA19B" w14:textId="77777777" w:rsidR="005443C1" w:rsidRPr="005443C1" w:rsidRDefault="005443C1" w:rsidP="005443C1">
            <w:pPr>
              <w:jc w:val="right"/>
              <w:rPr>
                <w:rFonts w:cs="Calibri"/>
                <w:color w:val="000000"/>
              </w:rPr>
            </w:pPr>
            <w:r w:rsidRPr="005443C1">
              <w:rPr>
                <w:rFonts w:cs="Calibri"/>
                <w:color w:val="000000"/>
              </w:rPr>
              <w:t>5.3%</w:t>
            </w:r>
          </w:p>
        </w:tc>
        <w:tc>
          <w:tcPr>
            <w:tcW w:w="1012" w:type="dxa"/>
            <w:tcBorders>
              <w:top w:val="nil"/>
              <w:left w:val="nil"/>
              <w:bottom w:val="single" w:sz="4" w:space="0" w:color="auto"/>
              <w:right w:val="single" w:sz="4" w:space="0" w:color="auto"/>
            </w:tcBorders>
            <w:shd w:val="clear" w:color="auto" w:fill="auto"/>
            <w:noWrap/>
            <w:hideMark/>
          </w:tcPr>
          <w:p w14:paraId="6503C4D9" w14:textId="77777777" w:rsidR="005443C1" w:rsidRPr="005443C1" w:rsidRDefault="005443C1" w:rsidP="005443C1">
            <w:pPr>
              <w:jc w:val="right"/>
              <w:rPr>
                <w:rFonts w:cs="Calibri"/>
                <w:color w:val="000000"/>
              </w:rPr>
            </w:pPr>
            <w:r w:rsidRPr="005443C1">
              <w:rPr>
                <w:rFonts w:cs="Calibri"/>
                <w:color w:val="000000"/>
              </w:rPr>
              <w:t>£4.03</w:t>
            </w:r>
          </w:p>
        </w:tc>
      </w:tr>
      <w:tr w:rsidR="005443C1" w:rsidRPr="005443C1" w14:paraId="262D4271"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hideMark/>
          </w:tcPr>
          <w:p w14:paraId="0AF0DA24" w14:textId="77777777" w:rsidR="005443C1" w:rsidRPr="005443C1" w:rsidRDefault="005443C1" w:rsidP="005443C1">
            <w:pPr>
              <w:rPr>
                <w:rFonts w:cs="Calibri"/>
                <w:color w:val="000000"/>
              </w:rPr>
            </w:pPr>
            <w:r w:rsidRPr="005443C1">
              <w:rPr>
                <w:rFonts w:cs="Calibri"/>
                <w:color w:val="000000"/>
              </w:rPr>
              <w:t>Elections earmarked reserve</w:t>
            </w:r>
          </w:p>
        </w:tc>
        <w:tc>
          <w:tcPr>
            <w:tcW w:w="2280" w:type="dxa"/>
            <w:tcBorders>
              <w:top w:val="nil"/>
              <w:left w:val="nil"/>
              <w:bottom w:val="single" w:sz="4" w:space="0" w:color="auto"/>
              <w:right w:val="single" w:sz="4" w:space="0" w:color="auto"/>
            </w:tcBorders>
            <w:shd w:val="clear" w:color="auto" w:fill="auto"/>
            <w:noWrap/>
            <w:hideMark/>
          </w:tcPr>
          <w:p w14:paraId="54ED5724" w14:textId="77777777" w:rsidR="005443C1" w:rsidRPr="005443C1" w:rsidRDefault="005443C1" w:rsidP="005443C1">
            <w:pPr>
              <w:jc w:val="right"/>
              <w:rPr>
                <w:rFonts w:cs="Calibri"/>
                <w:color w:val="000000"/>
              </w:rPr>
            </w:pPr>
            <w:r w:rsidRPr="005443C1">
              <w:rPr>
                <w:rFonts w:cs="Calibri"/>
                <w:color w:val="000000"/>
              </w:rPr>
              <w:t>£0</w:t>
            </w:r>
          </w:p>
        </w:tc>
        <w:tc>
          <w:tcPr>
            <w:tcW w:w="1440" w:type="dxa"/>
            <w:tcBorders>
              <w:top w:val="nil"/>
              <w:left w:val="nil"/>
              <w:bottom w:val="single" w:sz="4" w:space="0" w:color="auto"/>
              <w:right w:val="single" w:sz="4" w:space="0" w:color="auto"/>
            </w:tcBorders>
            <w:shd w:val="clear" w:color="auto" w:fill="auto"/>
            <w:noWrap/>
            <w:hideMark/>
          </w:tcPr>
          <w:p w14:paraId="3034E588" w14:textId="77777777" w:rsidR="005443C1" w:rsidRPr="005443C1" w:rsidRDefault="005443C1" w:rsidP="005443C1">
            <w:pPr>
              <w:jc w:val="right"/>
              <w:rPr>
                <w:rFonts w:cs="Calibri"/>
                <w:color w:val="000000"/>
              </w:rPr>
            </w:pPr>
            <w:r w:rsidRPr="005443C1">
              <w:rPr>
                <w:rFonts w:cs="Calibri"/>
                <w:color w:val="000000"/>
              </w:rPr>
              <w:t>0.0%</w:t>
            </w:r>
          </w:p>
        </w:tc>
        <w:tc>
          <w:tcPr>
            <w:tcW w:w="1012" w:type="dxa"/>
            <w:tcBorders>
              <w:top w:val="nil"/>
              <w:left w:val="nil"/>
              <w:bottom w:val="single" w:sz="4" w:space="0" w:color="auto"/>
              <w:right w:val="single" w:sz="4" w:space="0" w:color="auto"/>
            </w:tcBorders>
            <w:shd w:val="clear" w:color="auto" w:fill="auto"/>
            <w:noWrap/>
            <w:hideMark/>
          </w:tcPr>
          <w:p w14:paraId="785669FF" w14:textId="77777777" w:rsidR="005443C1" w:rsidRPr="005443C1" w:rsidRDefault="005443C1" w:rsidP="005443C1">
            <w:pPr>
              <w:jc w:val="right"/>
              <w:rPr>
                <w:rFonts w:cs="Calibri"/>
                <w:color w:val="000000"/>
              </w:rPr>
            </w:pPr>
            <w:r w:rsidRPr="005443C1">
              <w:rPr>
                <w:rFonts w:cs="Calibri"/>
                <w:color w:val="000000"/>
              </w:rPr>
              <w:t>£0.00</w:t>
            </w:r>
          </w:p>
        </w:tc>
      </w:tr>
      <w:tr w:rsidR="005443C1" w:rsidRPr="005443C1" w14:paraId="288625B6"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noWrap/>
            <w:hideMark/>
          </w:tcPr>
          <w:p w14:paraId="315AA49F" w14:textId="77777777" w:rsidR="005443C1" w:rsidRPr="005443C1" w:rsidRDefault="005443C1" w:rsidP="005443C1">
            <w:pPr>
              <w:rPr>
                <w:rFonts w:cs="Calibri"/>
                <w:b/>
                <w:bCs/>
                <w:color w:val="000000"/>
              </w:rPr>
            </w:pPr>
            <w:r w:rsidRPr="005443C1">
              <w:rPr>
                <w:rFonts w:cs="Calibri"/>
                <w:b/>
                <w:bCs/>
                <w:color w:val="000000"/>
              </w:rPr>
              <w:t>Total</w:t>
            </w:r>
          </w:p>
        </w:tc>
        <w:tc>
          <w:tcPr>
            <w:tcW w:w="2280" w:type="dxa"/>
            <w:tcBorders>
              <w:top w:val="nil"/>
              <w:left w:val="nil"/>
              <w:bottom w:val="single" w:sz="4" w:space="0" w:color="auto"/>
              <w:right w:val="single" w:sz="4" w:space="0" w:color="auto"/>
            </w:tcBorders>
            <w:shd w:val="clear" w:color="auto" w:fill="auto"/>
            <w:noWrap/>
            <w:hideMark/>
          </w:tcPr>
          <w:p w14:paraId="7D6A2ABF" w14:textId="77777777" w:rsidR="005443C1" w:rsidRPr="005443C1" w:rsidRDefault="005443C1" w:rsidP="005443C1">
            <w:pPr>
              <w:jc w:val="right"/>
              <w:rPr>
                <w:rFonts w:cs="Calibri"/>
                <w:b/>
                <w:bCs/>
                <w:color w:val="000000"/>
              </w:rPr>
            </w:pPr>
            <w:r w:rsidRPr="005443C1">
              <w:rPr>
                <w:rFonts w:cs="Calibri"/>
                <w:b/>
                <w:bCs/>
                <w:color w:val="000000"/>
              </w:rPr>
              <w:t>£20,654</w:t>
            </w:r>
          </w:p>
        </w:tc>
        <w:tc>
          <w:tcPr>
            <w:tcW w:w="1440" w:type="dxa"/>
            <w:tcBorders>
              <w:top w:val="nil"/>
              <w:left w:val="nil"/>
              <w:bottom w:val="single" w:sz="4" w:space="0" w:color="auto"/>
              <w:right w:val="single" w:sz="4" w:space="0" w:color="auto"/>
            </w:tcBorders>
            <w:shd w:val="clear" w:color="auto" w:fill="auto"/>
            <w:noWrap/>
            <w:hideMark/>
          </w:tcPr>
          <w:p w14:paraId="6CF6CA0F" w14:textId="77777777" w:rsidR="005443C1" w:rsidRPr="005443C1" w:rsidRDefault="005443C1" w:rsidP="005443C1">
            <w:pPr>
              <w:jc w:val="right"/>
              <w:rPr>
                <w:rFonts w:cs="Calibri"/>
                <w:b/>
                <w:bCs/>
                <w:color w:val="000000"/>
              </w:rPr>
            </w:pPr>
            <w:r w:rsidRPr="005443C1">
              <w:rPr>
                <w:rFonts w:cs="Calibri"/>
                <w:b/>
                <w:bCs/>
                <w:color w:val="000000"/>
              </w:rPr>
              <w:t>5.3%</w:t>
            </w:r>
          </w:p>
        </w:tc>
        <w:tc>
          <w:tcPr>
            <w:tcW w:w="1012" w:type="dxa"/>
            <w:tcBorders>
              <w:top w:val="nil"/>
              <w:left w:val="nil"/>
              <w:bottom w:val="single" w:sz="4" w:space="0" w:color="auto"/>
              <w:right w:val="single" w:sz="4" w:space="0" w:color="auto"/>
            </w:tcBorders>
            <w:shd w:val="clear" w:color="auto" w:fill="auto"/>
            <w:noWrap/>
            <w:hideMark/>
          </w:tcPr>
          <w:p w14:paraId="52B29836" w14:textId="77777777" w:rsidR="005443C1" w:rsidRPr="005443C1" w:rsidRDefault="005443C1" w:rsidP="005443C1">
            <w:pPr>
              <w:jc w:val="right"/>
              <w:rPr>
                <w:rFonts w:cs="Calibri"/>
                <w:b/>
                <w:bCs/>
                <w:color w:val="000000"/>
              </w:rPr>
            </w:pPr>
            <w:r w:rsidRPr="005443C1">
              <w:rPr>
                <w:rFonts w:cs="Calibri"/>
                <w:b/>
                <w:bCs/>
                <w:color w:val="000000"/>
              </w:rPr>
              <w:t>£4.03</w:t>
            </w:r>
          </w:p>
        </w:tc>
      </w:tr>
      <w:tr w:rsidR="005443C1" w:rsidRPr="005443C1" w14:paraId="268F3113" w14:textId="77777777" w:rsidTr="005443C1">
        <w:trPr>
          <w:trHeight w:val="312"/>
        </w:trPr>
        <w:tc>
          <w:tcPr>
            <w:tcW w:w="5333" w:type="dxa"/>
            <w:tcBorders>
              <w:top w:val="nil"/>
              <w:left w:val="single" w:sz="4" w:space="0" w:color="auto"/>
              <w:bottom w:val="single" w:sz="4" w:space="0" w:color="auto"/>
              <w:right w:val="single" w:sz="4" w:space="0" w:color="auto"/>
            </w:tcBorders>
            <w:shd w:val="clear" w:color="auto" w:fill="auto"/>
            <w:noWrap/>
            <w:hideMark/>
          </w:tcPr>
          <w:p w14:paraId="3D6185A4" w14:textId="77777777" w:rsidR="005443C1" w:rsidRPr="005443C1" w:rsidRDefault="005443C1" w:rsidP="005443C1">
            <w:pPr>
              <w:rPr>
                <w:rFonts w:cs="Calibri"/>
                <w:b/>
                <w:bCs/>
                <w:color w:val="000000"/>
              </w:rPr>
            </w:pPr>
            <w:r w:rsidRPr="005443C1">
              <w:rPr>
                <w:rFonts w:cs="Calibri"/>
                <w:b/>
                <w:bCs/>
                <w:color w:val="000000"/>
              </w:rPr>
              <w:t>GRAND TOTAL</w:t>
            </w:r>
          </w:p>
        </w:tc>
        <w:tc>
          <w:tcPr>
            <w:tcW w:w="2280" w:type="dxa"/>
            <w:tcBorders>
              <w:top w:val="nil"/>
              <w:left w:val="nil"/>
              <w:bottom w:val="single" w:sz="4" w:space="0" w:color="auto"/>
              <w:right w:val="single" w:sz="4" w:space="0" w:color="auto"/>
            </w:tcBorders>
            <w:shd w:val="clear" w:color="auto" w:fill="auto"/>
            <w:noWrap/>
            <w:hideMark/>
          </w:tcPr>
          <w:p w14:paraId="6150CC34" w14:textId="77777777" w:rsidR="005443C1" w:rsidRPr="005443C1" w:rsidRDefault="005443C1" w:rsidP="005443C1">
            <w:pPr>
              <w:jc w:val="right"/>
              <w:rPr>
                <w:rFonts w:cs="Calibri"/>
                <w:b/>
                <w:bCs/>
                <w:color w:val="000000"/>
              </w:rPr>
            </w:pPr>
            <w:r w:rsidRPr="005443C1">
              <w:rPr>
                <w:rFonts w:cs="Calibri"/>
                <w:b/>
                <w:bCs/>
                <w:color w:val="000000"/>
              </w:rPr>
              <w:t>£108,801</w:t>
            </w:r>
          </w:p>
        </w:tc>
        <w:tc>
          <w:tcPr>
            <w:tcW w:w="1440" w:type="dxa"/>
            <w:tcBorders>
              <w:top w:val="nil"/>
              <w:left w:val="nil"/>
              <w:bottom w:val="single" w:sz="4" w:space="0" w:color="auto"/>
              <w:right w:val="single" w:sz="4" w:space="0" w:color="auto"/>
            </w:tcBorders>
            <w:shd w:val="clear" w:color="auto" w:fill="auto"/>
            <w:noWrap/>
            <w:hideMark/>
          </w:tcPr>
          <w:p w14:paraId="73B6C8BF" w14:textId="77777777" w:rsidR="005443C1" w:rsidRPr="005443C1" w:rsidRDefault="005443C1" w:rsidP="005443C1">
            <w:pPr>
              <w:jc w:val="right"/>
              <w:rPr>
                <w:rFonts w:cs="Calibri"/>
                <w:b/>
                <w:bCs/>
                <w:color w:val="000000"/>
              </w:rPr>
            </w:pPr>
            <w:r w:rsidRPr="005443C1">
              <w:rPr>
                <w:rFonts w:cs="Calibri"/>
                <w:b/>
                <w:bCs/>
                <w:color w:val="000000"/>
              </w:rPr>
              <w:t>23.9%</w:t>
            </w:r>
          </w:p>
        </w:tc>
        <w:tc>
          <w:tcPr>
            <w:tcW w:w="1012" w:type="dxa"/>
            <w:tcBorders>
              <w:top w:val="nil"/>
              <w:left w:val="nil"/>
              <w:bottom w:val="single" w:sz="4" w:space="0" w:color="auto"/>
              <w:right w:val="single" w:sz="4" w:space="0" w:color="auto"/>
            </w:tcBorders>
            <w:shd w:val="clear" w:color="auto" w:fill="auto"/>
            <w:noWrap/>
            <w:hideMark/>
          </w:tcPr>
          <w:p w14:paraId="464029C4" w14:textId="77777777" w:rsidR="005443C1" w:rsidRPr="005443C1" w:rsidRDefault="005443C1" w:rsidP="005443C1">
            <w:pPr>
              <w:jc w:val="right"/>
              <w:rPr>
                <w:rFonts w:cs="Calibri"/>
                <w:b/>
                <w:bCs/>
                <w:color w:val="000000"/>
              </w:rPr>
            </w:pPr>
            <w:r w:rsidRPr="005443C1">
              <w:rPr>
                <w:rFonts w:cs="Calibri"/>
                <w:b/>
                <w:bCs/>
                <w:color w:val="000000"/>
              </w:rPr>
              <w:t>£18.12</w:t>
            </w:r>
          </w:p>
        </w:tc>
      </w:tr>
    </w:tbl>
    <w:p w14:paraId="6C26EE51" w14:textId="77777777" w:rsidR="005E28A6" w:rsidRPr="008B21CA" w:rsidRDefault="005E28A6" w:rsidP="008E70F8">
      <w:pPr>
        <w:rPr>
          <w:highlight w:val="yellow"/>
        </w:rPr>
      </w:pPr>
    </w:p>
    <w:p w14:paraId="3BBEEB22" w14:textId="77777777" w:rsidR="005E28A6" w:rsidRPr="008B21CA" w:rsidRDefault="005E28A6" w:rsidP="008E70F8">
      <w:pPr>
        <w:rPr>
          <w:highlight w:val="yellow"/>
        </w:rPr>
      </w:pPr>
    </w:p>
    <w:p w14:paraId="1036AFBF" w14:textId="3412B763" w:rsidR="006739C1" w:rsidRPr="008B21CA" w:rsidRDefault="006739C1" w:rsidP="008E70F8">
      <w:pPr>
        <w:rPr>
          <w:highlight w:val="yellow"/>
        </w:rPr>
      </w:pPr>
    </w:p>
    <w:p w14:paraId="4D099D9F" w14:textId="2728421A" w:rsidR="008759EB" w:rsidRPr="007555F9" w:rsidRDefault="008759EB" w:rsidP="008E70F8">
      <w:pPr>
        <w:rPr>
          <w:rFonts w:eastAsiaTheme="majorEastAsia" w:cstheme="majorBidi"/>
          <w:szCs w:val="32"/>
        </w:rPr>
      </w:pPr>
      <w:r w:rsidRPr="007555F9">
        <w:br w:type="page"/>
      </w:r>
    </w:p>
    <w:p w14:paraId="0B78F607" w14:textId="075172AC" w:rsidR="0069306F" w:rsidRPr="007555F9" w:rsidRDefault="0069306F" w:rsidP="0069306F">
      <w:pPr>
        <w:ind w:firstLine="720"/>
        <w:sectPr w:rsidR="0069306F" w:rsidRPr="007555F9" w:rsidSect="0083532B">
          <w:pgSz w:w="11906" w:h="16838" w:code="9"/>
          <w:pgMar w:top="1134" w:right="282" w:bottom="1077" w:left="1134" w:header="709" w:footer="709" w:gutter="0"/>
          <w:cols w:space="708"/>
          <w:docGrid w:linePitch="360"/>
        </w:sectPr>
      </w:pPr>
    </w:p>
    <w:p w14:paraId="489E2E36" w14:textId="1ABBE020" w:rsidR="002470EE" w:rsidRPr="007555F9" w:rsidRDefault="002470EE" w:rsidP="002470EE">
      <w:pPr>
        <w:pStyle w:val="Heading1"/>
      </w:pPr>
      <w:r w:rsidRPr="007555F9">
        <w:lastRenderedPageBreak/>
        <w:t>OPPORTUNIT</w:t>
      </w:r>
      <w:r w:rsidR="003F426A">
        <w:t>I</w:t>
      </w:r>
      <w:r w:rsidRPr="007555F9">
        <w:t>ES TO IMPROVE THE BUDGET</w:t>
      </w:r>
    </w:p>
    <w:p w14:paraId="775FB83D" w14:textId="77777777" w:rsidR="002470EE" w:rsidRPr="007555F9" w:rsidRDefault="002470EE" w:rsidP="002470EE"/>
    <w:p w14:paraId="13DEE646" w14:textId="77777777" w:rsidR="002C25E9" w:rsidRPr="007555F9" w:rsidRDefault="0033210B" w:rsidP="002470EE">
      <w:r w:rsidRPr="007555F9">
        <w:t xml:space="preserve">In the light of the </w:t>
      </w:r>
      <w:r w:rsidR="002C25E9" w:rsidRPr="007555F9">
        <w:t xml:space="preserve">first view of the consolidated draft </w:t>
      </w:r>
      <w:r w:rsidRPr="007555F9">
        <w:t>budget for FY2022-23</w:t>
      </w:r>
      <w:r w:rsidR="002C25E9" w:rsidRPr="007555F9">
        <w:t xml:space="preserve"> showing such a large increase in the proposed precept request</w:t>
      </w:r>
      <w:r w:rsidRPr="007555F9">
        <w:t xml:space="preserve">, </w:t>
      </w:r>
      <w:r w:rsidR="00BC7B8C" w:rsidRPr="007555F9">
        <w:t xml:space="preserve">a meeting </w:t>
      </w:r>
      <w:r w:rsidR="002C25E9" w:rsidRPr="007555F9">
        <w:t xml:space="preserve">was held with </w:t>
      </w:r>
      <w:r w:rsidR="00BC7B8C" w:rsidRPr="007555F9">
        <w:t xml:space="preserve">the Chairman of the Finance, Policy &amp; Governance Committee, the Vice Chairman of the Finance, Policy &amp; Governance Committee, the Town </w:t>
      </w:r>
      <w:proofErr w:type="gramStart"/>
      <w:r w:rsidR="00BC7B8C" w:rsidRPr="007555F9">
        <w:t>Clerk</w:t>
      </w:r>
      <w:proofErr w:type="gramEnd"/>
      <w:r w:rsidR="00BC7B8C" w:rsidRPr="007555F9">
        <w:t xml:space="preserve"> and the Finance Manager</w:t>
      </w:r>
      <w:r w:rsidR="002C25E9" w:rsidRPr="007555F9">
        <w:t xml:space="preserve"> to review the consolidated draft budget.  </w:t>
      </w:r>
    </w:p>
    <w:p w14:paraId="4A19D60C" w14:textId="293AA5E1" w:rsidR="002470EE" w:rsidRPr="007555F9" w:rsidRDefault="002C25E9" w:rsidP="002470EE">
      <w:r w:rsidRPr="007555F9">
        <w:t>T</w:t>
      </w:r>
      <w:r w:rsidR="00BC7B8C" w:rsidRPr="007555F9">
        <w:t xml:space="preserve">he Committee’s attention is drawn to the following </w:t>
      </w:r>
      <w:r w:rsidRPr="007555F9">
        <w:t xml:space="preserve">specific </w:t>
      </w:r>
      <w:r w:rsidR="00BC7B8C" w:rsidRPr="007555F9">
        <w:t xml:space="preserve">areas which </w:t>
      </w:r>
      <w:r w:rsidRPr="007555F9">
        <w:t>were identified during that meeting as</w:t>
      </w:r>
      <w:r w:rsidR="00BC7B8C" w:rsidRPr="007555F9">
        <w:t xml:space="preserve"> opportunities to </w:t>
      </w:r>
      <w:r w:rsidRPr="007555F9">
        <w:t>amend</w:t>
      </w:r>
      <w:r w:rsidR="00BC7B8C" w:rsidRPr="007555F9">
        <w:t xml:space="preserve"> the budget for FY2022-23</w:t>
      </w:r>
      <w:r w:rsidRPr="007555F9">
        <w:t xml:space="preserve"> to reduce the precept request</w:t>
      </w:r>
      <w:r w:rsidR="00BC7B8C" w:rsidRPr="007555F9">
        <w:t>:</w:t>
      </w:r>
    </w:p>
    <w:p w14:paraId="5C355EA7" w14:textId="77777777" w:rsidR="002470EE" w:rsidRPr="007555F9" w:rsidRDefault="002470EE" w:rsidP="002470EE"/>
    <w:p w14:paraId="0F369718" w14:textId="049D1F96" w:rsidR="00E35E91" w:rsidRPr="007555F9" w:rsidRDefault="003F426A" w:rsidP="002470EE">
      <w:pPr>
        <w:pStyle w:val="ListParagraph"/>
        <w:numPr>
          <w:ilvl w:val="0"/>
          <w:numId w:val="8"/>
        </w:numPr>
      </w:pPr>
      <w:r>
        <w:t>Average speed cameras</w:t>
      </w:r>
    </w:p>
    <w:p w14:paraId="180226C6" w14:textId="77777777" w:rsidR="002462F4" w:rsidRDefault="00E35E91" w:rsidP="00E35E91">
      <w:pPr>
        <w:pStyle w:val="ListParagraph"/>
      </w:pPr>
      <w:r w:rsidRPr="007555F9">
        <w:t xml:space="preserve">As the members to the pilot scheme have not yet been confirmed, it could be considered </w:t>
      </w:r>
      <w:r w:rsidR="00BC7B8C" w:rsidRPr="007555F9">
        <w:t xml:space="preserve">premature to budget and precept for the </w:t>
      </w:r>
      <w:r w:rsidR="003F426A">
        <w:t xml:space="preserve">£5,000 </w:t>
      </w:r>
      <w:r w:rsidR="00BC7B8C" w:rsidRPr="007555F9">
        <w:t>cost.</w:t>
      </w:r>
      <w:r w:rsidR="002C25E9" w:rsidRPr="007555F9">
        <w:t xml:space="preserve"> </w:t>
      </w:r>
    </w:p>
    <w:p w14:paraId="773FD081" w14:textId="6CEEC29D" w:rsidR="00BC7B8C" w:rsidRPr="007555F9" w:rsidRDefault="002462F4" w:rsidP="00E35E91">
      <w:pPr>
        <w:pStyle w:val="ListParagraph"/>
      </w:pPr>
      <w:r>
        <w:t>Consider the appropriateness of removing the cost from the budget and using</w:t>
      </w:r>
      <w:r w:rsidR="002C25E9" w:rsidRPr="007555F9">
        <w:t xml:space="preserve"> general reserves </w:t>
      </w:r>
      <w:r>
        <w:t xml:space="preserve">to finance the cost </w:t>
      </w:r>
      <w:r w:rsidR="002C25E9" w:rsidRPr="007555F9">
        <w:t>if the Council is approved to be included in the scheme</w:t>
      </w:r>
      <w:r w:rsidR="003F426A">
        <w:t xml:space="preserve"> during FY2022-23</w:t>
      </w:r>
      <w:r w:rsidR="002C25E9" w:rsidRPr="007555F9">
        <w:t>.</w:t>
      </w:r>
    </w:p>
    <w:p w14:paraId="605D6832" w14:textId="77777777" w:rsidR="005443C1" w:rsidRDefault="005443C1" w:rsidP="005443C1">
      <w:pPr>
        <w:pStyle w:val="ListParagraph"/>
      </w:pPr>
    </w:p>
    <w:p w14:paraId="49CFD1E5" w14:textId="08026EB2" w:rsidR="00E35E91" w:rsidRPr="007555F9" w:rsidRDefault="00BC7B8C" w:rsidP="002470EE">
      <w:pPr>
        <w:pStyle w:val="ListParagraph"/>
        <w:numPr>
          <w:ilvl w:val="0"/>
          <w:numId w:val="8"/>
        </w:numPr>
      </w:pPr>
      <w:r w:rsidRPr="007555F9">
        <w:t>Civic income</w:t>
      </w:r>
    </w:p>
    <w:p w14:paraId="7FEF33ED" w14:textId="31BE6B94" w:rsidR="00E35E91" w:rsidRPr="007555F9" w:rsidRDefault="00E35E91" w:rsidP="00E35E91">
      <w:pPr>
        <w:pStyle w:val="ListParagraph"/>
      </w:pPr>
      <w:r w:rsidRPr="007555F9">
        <w:t>T</w:t>
      </w:r>
      <w:r w:rsidR="00BC7B8C" w:rsidRPr="007555F9">
        <w:t xml:space="preserve">he income as modelled </w:t>
      </w:r>
      <w:r w:rsidRPr="007555F9">
        <w:t xml:space="preserve">in the draft budget for Alsager Civic </w:t>
      </w:r>
      <w:r w:rsidR="00BC7B8C" w:rsidRPr="007555F9">
        <w:t xml:space="preserve">is low as the COVID impact is expected to continue for </w:t>
      </w:r>
      <w:r w:rsidRPr="007555F9">
        <w:t xml:space="preserve">all of </w:t>
      </w:r>
      <w:r w:rsidRPr="007555F9">
        <w:lastRenderedPageBreak/>
        <w:t>FY2022-23</w:t>
      </w:r>
      <w:r w:rsidR="00BC7B8C" w:rsidRPr="007555F9">
        <w:t xml:space="preserve">. </w:t>
      </w:r>
      <w:r w:rsidR="002C25E9" w:rsidRPr="007555F9">
        <w:t xml:space="preserve">The impact is a reduction in income of </w:t>
      </w:r>
      <w:r w:rsidR="003F426A">
        <w:t xml:space="preserve">approximately </w:t>
      </w:r>
      <w:r w:rsidR="002C25E9" w:rsidRPr="007555F9">
        <w:t>£50,000 in comparison to pre COVID levels</w:t>
      </w:r>
      <w:r w:rsidR="00E4651E" w:rsidRPr="007555F9">
        <w:t xml:space="preserve"> (income in both of FY2018-19 and FY2019-20 was approximately £200,000 and the income in the budget for FY2022-23 is £150,000).</w:t>
      </w:r>
    </w:p>
    <w:p w14:paraId="713F10D1" w14:textId="77777777" w:rsidR="002462F4" w:rsidRDefault="00BC7B8C" w:rsidP="00E35E91">
      <w:pPr>
        <w:pStyle w:val="ListParagraph"/>
      </w:pPr>
      <w:r w:rsidRPr="007555F9">
        <w:t xml:space="preserve">Income </w:t>
      </w:r>
      <w:r w:rsidR="00E35E91" w:rsidRPr="007555F9">
        <w:t xml:space="preserve">generated </w:t>
      </w:r>
      <w:r w:rsidRPr="007555F9">
        <w:t>may be higher than budgeted if the COVID impact is less than anticipated. Consider the appropriateness of precepting the public via council tax for additional funding to Alsager Civic. The Committee could consider challenging Alsager Civic to obtain a higher level of income and acknowledge the risk to general reserves by way of an insufficient precept to finance the service in FY2022-23 if that income is not realised.</w:t>
      </w:r>
      <w:r w:rsidR="009926A8">
        <w:t xml:space="preserve"> </w:t>
      </w:r>
    </w:p>
    <w:p w14:paraId="632D84B5" w14:textId="4E442D5A" w:rsidR="00BC7B8C" w:rsidRPr="007555F9" w:rsidRDefault="002462F4" w:rsidP="00E35E91">
      <w:pPr>
        <w:pStyle w:val="ListParagraph"/>
      </w:pPr>
      <w:r>
        <w:t>Any additional income incorporated in bar sales and events ticket sales would lead to additional direct expenditure in the budget.</w:t>
      </w:r>
    </w:p>
    <w:p w14:paraId="30DB72CA" w14:textId="77777777" w:rsidR="005443C1" w:rsidRDefault="005443C1" w:rsidP="005443C1">
      <w:pPr>
        <w:pStyle w:val="ListParagraph"/>
      </w:pPr>
    </w:p>
    <w:p w14:paraId="2EF0845E" w14:textId="288CC2B8" w:rsidR="00CA01E2" w:rsidRPr="007555F9" w:rsidRDefault="00CA01E2" w:rsidP="002470EE">
      <w:pPr>
        <w:pStyle w:val="ListParagraph"/>
        <w:numPr>
          <w:ilvl w:val="0"/>
          <w:numId w:val="8"/>
        </w:numPr>
      </w:pPr>
      <w:r w:rsidRPr="007555F9">
        <w:t>Use of capital reserves to finance expenditure in the budget</w:t>
      </w:r>
    </w:p>
    <w:p w14:paraId="662E5F95" w14:textId="77777777" w:rsidR="00CA01E2" w:rsidRPr="007555F9" w:rsidRDefault="00CA01E2" w:rsidP="003F426A">
      <w:pPr>
        <w:pStyle w:val="ListParagraph"/>
        <w:numPr>
          <w:ilvl w:val="0"/>
          <w:numId w:val="42"/>
        </w:numPr>
      </w:pPr>
      <w:r w:rsidRPr="007555F9">
        <w:t>£11</w:t>
      </w:r>
      <w:r w:rsidR="0033210B" w:rsidRPr="007555F9">
        <w:t xml:space="preserve">,000 of </w:t>
      </w:r>
      <w:r w:rsidRPr="007555F9">
        <w:t xml:space="preserve">equipment purchases </w:t>
      </w:r>
      <w:r w:rsidR="0033210B" w:rsidRPr="007555F9">
        <w:t>at Alsager Civic</w:t>
      </w:r>
    </w:p>
    <w:p w14:paraId="4B2E8B06" w14:textId="1B131BE4" w:rsidR="00BC7B8C" w:rsidRPr="007555F9" w:rsidRDefault="0033210B" w:rsidP="003F426A">
      <w:pPr>
        <w:pStyle w:val="ListParagraph"/>
        <w:numPr>
          <w:ilvl w:val="0"/>
          <w:numId w:val="42"/>
        </w:numPr>
      </w:pPr>
      <w:r w:rsidRPr="007555F9">
        <w:t>£3,000 R&amp;M for replacement water heaters in the changing rooms</w:t>
      </w:r>
      <w:r w:rsidR="003F426A">
        <w:t xml:space="preserve"> at Alsager Civic</w:t>
      </w:r>
    </w:p>
    <w:p w14:paraId="4E209DC2" w14:textId="77777777" w:rsidR="005443C1" w:rsidRDefault="005443C1" w:rsidP="005443C1">
      <w:pPr>
        <w:pStyle w:val="ListParagraph"/>
      </w:pPr>
    </w:p>
    <w:p w14:paraId="00B390E8" w14:textId="6DCF8B51" w:rsidR="00CA01E2" w:rsidRPr="007555F9" w:rsidRDefault="00CA01E2" w:rsidP="002470EE">
      <w:pPr>
        <w:pStyle w:val="ListParagraph"/>
        <w:numPr>
          <w:ilvl w:val="0"/>
          <w:numId w:val="8"/>
        </w:numPr>
      </w:pPr>
      <w:r w:rsidRPr="007555F9">
        <w:t>Grants budget</w:t>
      </w:r>
    </w:p>
    <w:p w14:paraId="22934761" w14:textId="20ADFB5D" w:rsidR="002C25E9" w:rsidRPr="007555F9" w:rsidRDefault="0033210B" w:rsidP="005443C1">
      <w:pPr>
        <w:pStyle w:val="ListParagraph"/>
      </w:pPr>
      <w:r w:rsidRPr="007555F9">
        <w:t>Reduction of £16,000</w:t>
      </w:r>
      <w:r w:rsidR="003F426A">
        <w:t>,</w:t>
      </w:r>
      <w:r w:rsidR="00CA01E2" w:rsidRPr="007555F9">
        <w:t xml:space="preserve"> which is the increase from FY2021-22 grants budget</w:t>
      </w:r>
      <w:r w:rsidRPr="007555F9">
        <w:t>.</w:t>
      </w:r>
    </w:p>
    <w:p w14:paraId="059AED28" w14:textId="0269BB9C" w:rsidR="0033210B" w:rsidRDefault="002462F4" w:rsidP="0033210B">
      <w:pPr>
        <w:pStyle w:val="ListParagraph"/>
      </w:pPr>
      <w:r>
        <w:lastRenderedPageBreak/>
        <w:t>The Committee should consider the item being considered within the meeting of 14 December 2021 relating to a request from Alsager Institute for an interest free loan, the grant funding already requested from the charity and the possibility of additional grant funding being requested by the charity if the loan request is refused.</w:t>
      </w:r>
    </w:p>
    <w:p w14:paraId="69E24346" w14:textId="77777777" w:rsidR="002462F4" w:rsidRPr="007555F9" w:rsidRDefault="002462F4" w:rsidP="0033210B">
      <w:pPr>
        <w:pStyle w:val="ListParagraph"/>
      </w:pPr>
    </w:p>
    <w:p w14:paraId="6973F4A7" w14:textId="77777777" w:rsidR="00CA01E2" w:rsidRPr="007555F9" w:rsidRDefault="00CA01E2" w:rsidP="002470EE">
      <w:pPr>
        <w:pStyle w:val="ListParagraph"/>
        <w:numPr>
          <w:ilvl w:val="0"/>
          <w:numId w:val="8"/>
        </w:numPr>
      </w:pPr>
      <w:r w:rsidRPr="007555F9">
        <w:t>Town Ranger</w:t>
      </w:r>
    </w:p>
    <w:p w14:paraId="2D6FE93C" w14:textId="21395DB2" w:rsidR="00CA01E2" w:rsidRPr="007555F9" w:rsidRDefault="003D3728" w:rsidP="00CA01E2">
      <w:pPr>
        <w:pStyle w:val="ListParagraph"/>
        <w:numPr>
          <w:ilvl w:val="0"/>
          <w:numId w:val="38"/>
        </w:numPr>
      </w:pPr>
      <w:r>
        <w:t>To consider the option to reco</w:t>
      </w:r>
      <w:r w:rsidR="0033210B" w:rsidRPr="007555F9">
        <w:t xml:space="preserve">nsider the </w:t>
      </w:r>
      <w:r w:rsidR="00CA01E2" w:rsidRPr="007555F9">
        <w:t>approved approach (full time with a vehicle) to reduce the</w:t>
      </w:r>
      <w:r w:rsidR="0033210B" w:rsidRPr="007555F9">
        <w:t xml:space="preserve"> </w:t>
      </w:r>
      <w:r w:rsidR="005443C1">
        <w:t xml:space="preserve">costs in the budget for </w:t>
      </w:r>
      <w:r w:rsidR="002C25E9" w:rsidRPr="007555F9">
        <w:t>salary and</w:t>
      </w:r>
      <w:r w:rsidR="0033210B" w:rsidRPr="007555F9">
        <w:t xml:space="preserve"> support costs.</w:t>
      </w:r>
    </w:p>
    <w:p w14:paraId="5164DEFE" w14:textId="0913F0D6" w:rsidR="005C1044" w:rsidRPr="007555F9" w:rsidRDefault="002C25E9" w:rsidP="005C1044">
      <w:pPr>
        <w:pStyle w:val="ListParagraph"/>
        <w:numPr>
          <w:ilvl w:val="0"/>
          <w:numId w:val="38"/>
        </w:numPr>
      </w:pPr>
      <w:r w:rsidRPr="007555F9">
        <w:t>Consider financing initial set up costs f</w:t>
      </w:r>
      <w:r w:rsidR="00CA01E2" w:rsidRPr="007555F9">
        <w:t>rom</w:t>
      </w:r>
      <w:r w:rsidRPr="007555F9">
        <w:t xml:space="preserve"> capital reserves (</w:t>
      </w:r>
      <w:r w:rsidR="00D014DE" w:rsidRPr="007555F9">
        <w:t xml:space="preserve">training, uniform, branding, electric charge </w:t>
      </w:r>
      <w:proofErr w:type="gramStart"/>
      <w:r w:rsidR="00D014DE" w:rsidRPr="007555F9">
        <w:t>point</w:t>
      </w:r>
      <w:proofErr w:type="gramEnd"/>
      <w:r w:rsidR="00D014DE" w:rsidRPr="007555F9">
        <w:t xml:space="preserve"> and equipment purchases total £8,000).</w:t>
      </w:r>
    </w:p>
    <w:p w14:paraId="27C5688A" w14:textId="77777777" w:rsidR="005443C1" w:rsidRDefault="005443C1" w:rsidP="005443C1">
      <w:pPr>
        <w:pStyle w:val="ListParagraph"/>
      </w:pPr>
    </w:p>
    <w:p w14:paraId="507F77F0" w14:textId="30CC46D0" w:rsidR="0033210B" w:rsidRPr="007555F9" w:rsidRDefault="0033210B" w:rsidP="002470EE">
      <w:pPr>
        <w:pStyle w:val="ListParagraph"/>
        <w:numPr>
          <w:ilvl w:val="0"/>
          <w:numId w:val="8"/>
        </w:numPr>
      </w:pPr>
      <w:r w:rsidRPr="007555F9">
        <w:t>Town Centre Manager</w:t>
      </w:r>
    </w:p>
    <w:p w14:paraId="7D063998" w14:textId="77777777" w:rsidR="005443C1" w:rsidRPr="007555F9" w:rsidRDefault="005443C1" w:rsidP="005443C1">
      <w:pPr>
        <w:pStyle w:val="ListParagraph"/>
        <w:numPr>
          <w:ilvl w:val="0"/>
          <w:numId w:val="39"/>
        </w:numPr>
      </w:pPr>
      <w:r w:rsidRPr="007555F9">
        <w:t>Determine if there is a requirement for any budget to support the role in FY2022-23 noting that there is £5,528 currently included in the budget for that purpose, which is the balance remaining in the earmarked reserve after expenditure from FY2021-22 and the consultancy costs for April and May 2022.</w:t>
      </w:r>
      <w:r>
        <w:t xml:space="preserve"> </w:t>
      </w:r>
      <w:r w:rsidRPr="007555F9">
        <w:t xml:space="preserve">IT and phone costs would be minimal within that time period and there is the opportunity to take costs of £5,000 out of </w:t>
      </w:r>
      <w:r w:rsidRPr="007555F9">
        <w:lastRenderedPageBreak/>
        <w:t>the budget and identify that balance within the earmarked reserve as surplus to requirements and available for transfer to general reserves.</w:t>
      </w:r>
    </w:p>
    <w:p w14:paraId="5DE222AC" w14:textId="72DC8735" w:rsidR="00CA01E2" w:rsidRDefault="003D3728" w:rsidP="00CA01E2">
      <w:pPr>
        <w:pStyle w:val="ListParagraph"/>
        <w:numPr>
          <w:ilvl w:val="0"/>
          <w:numId w:val="39"/>
        </w:numPr>
      </w:pPr>
      <w:r>
        <w:t xml:space="preserve">To consider </w:t>
      </w:r>
      <w:r w:rsidR="005C1044">
        <w:t xml:space="preserve">the option to </w:t>
      </w:r>
      <w:r>
        <w:t>reco</w:t>
      </w:r>
      <w:r w:rsidRPr="007555F9">
        <w:t xml:space="preserve">nsider </w:t>
      </w:r>
      <w:r w:rsidR="00CA01E2" w:rsidRPr="007555F9">
        <w:t>the decision to extend the contract until 31 May 2022.</w:t>
      </w:r>
    </w:p>
    <w:p w14:paraId="113BFA5D" w14:textId="77777777" w:rsidR="005443C1" w:rsidRPr="007555F9" w:rsidRDefault="005443C1" w:rsidP="005443C1">
      <w:pPr>
        <w:pStyle w:val="ListParagraph"/>
        <w:ind w:left="1440"/>
      </w:pPr>
    </w:p>
    <w:p w14:paraId="42871429" w14:textId="77777777" w:rsidR="00805E93" w:rsidRPr="00AB01EC" w:rsidRDefault="0033210B" w:rsidP="0033210B">
      <w:pPr>
        <w:pStyle w:val="ListParagraph"/>
        <w:numPr>
          <w:ilvl w:val="0"/>
          <w:numId w:val="8"/>
        </w:numPr>
      </w:pPr>
      <w:r w:rsidRPr="007555F9">
        <w:t>Cleaner &amp; Smarter working group bud</w:t>
      </w:r>
      <w:r w:rsidRPr="00AB01EC">
        <w:t>get</w:t>
      </w:r>
    </w:p>
    <w:p w14:paraId="6A8842A3" w14:textId="6A39C265" w:rsidR="009F35F3" w:rsidRPr="00AB01EC" w:rsidRDefault="002462F4" w:rsidP="002462F4">
      <w:pPr>
        <w:pStyle w:val="ListParagraph"/>
      </w:pPr>
      <w:r w:rsidRPr="00AB01EC">
        <w:t xml:space="preserve">The working group has expenditure approved in the </w:t>
      </w:r>
      <w:r w:rsidR="00AB01EC">
        <w:t>FY2021-22</w:t>
      </w:r>
      <w:r w:rsidRPr="00AB01EC">
        <w:t xml:space="preserve"> of £2,380, against which there is £1,500 currently unallocated.</w:t>
      </w:r>
    </w:p>
    <w:p w14:paraId="6957A243" w14:textId="77777777" w:rsidR="00AB01EC" w:rsidRPr="00AB01EC" w:rsidRDefault="009F35F3" w:rsidP="002462F4">
      <w:pPr>
        <w:pStyle w:val="ListParagraph"/>
      </w:pPr>
      <w:r w:rsidRPr="00AB01EC">
        <w:t>Consider if it is appropriate for the gro</w:t>
      </w:r>
      <w:r w:rsidRPr="007555F9">
        <w:t xml:space="preserve">up </w:t>
      </w:r>
      <w:r>
        <w:t>to have</w:t>
      </w:r>
      <w:r w:rsidRPr="007555F9">
        <w:t xml:space="preserve"> a £1,500 budget for expenditure in FY2022-23 given that </w:t>
      </w:r>
      <w:r>
        <w:t xml:space="preserve">the investigations into the </w:t>
      </w:r>
      <w:r w:rsidRPr="007555F9">
        <w:t>Town Ranger</w:t>
      </w:r>
      <w:r>
        <w:t xml:space="preserve"> role have now been completed</w:t>
      </w:r>
      <w:r w:rsidRPr="007555F9">
        <w:t>. Are there any future spending r</w:t>
      </w:r>
      <w:r w:rsidRPr="00AB01EC">
        <w:t xml:space="preserve">equirements for the working </w:t>
      </w:r>
      <w:proofErr w:type="gramStart"/>
      <w:r w:rsidRPr="00AB01EC">
        <w:t>group.</w:t>
      </w:r>
      <w:proofErr w:type="gramEnd"/>
      <w:r w:rsidRPr="00AB01EC">
        <w:t xml:space="preserve">  </w:t>
      </w:r>
    </w:p>
    <w:p w14:paraId="0F1FB589" w14:textId="5A1D56A7" w:rsidR="009F35F3" w:rsidRPr="00AB01EC" w:rsidRDefault="009F35F3" w:rsidP="002462F4">
      <w:pPr>
        <w:pStyle w:val="ListParagraph"/>
      </w:pPr>
      <w:r w:rsidRPr="00AB01EC">
        <w:t xml:space="preserve">Has the group met its objectives and could it be disbanded.  </w:t>
      </w:r>
    </w:p>
    <w:p w14:paraId="4897DC6A" w14:textId="0E733C68" w:rsidR="002462F4" w:rsidRPr="007555F9" w:rsidRDefault="009F35F3" w:rsidP="002462F4">
      <w:pPr>
        <w:pStyle w:val="ListParagraph"/>
      </w:pPr>
      <w:r w:rsidRPr="00AB01EC">
        <w:t xml:space="preserve">Some original aims of the group were </w:t>
      </w:r>
      <w:r w:rsidR="00AB01EC" w:rsidRPr="00AB01EC">
        <w:t>to establish a clean team and undertaken an anti-dog fouling campaign.</w:t>
      </w:r>
    </w:p>
    <w:p w14:paraId="4D8A52C5" w14:textId="7CB3FDED" w:rsidR="0033210B" w:rsidRPr="007555F9" w:rsidRDefault="0033210B" w:rsidP="002462F4">
      <w:pPr>
        <w:ind w:left="720"/>
      </w:pPr>
    </w:p>
    <w:p w14:paraId="14D86AEA" w14:textId="77777777" w:rsidR="0033210B" w:rsidRPr="007555F9" w:rsidRDefault="0033210B" w:rsidP="0033210B"/>
    <w:p w14:paraId="700A6375" w14:textId="77777777" w:rsidR="002470EE" w:rsidRPr="007555F9" w:rsidRDefault="002470EE" w:rsidP="002470EE"/>
    <w:p w14:paraId="60FE7B74" w14:textId="77777777" w:rsidR="00D014DE" w:rsidRDefault="00D014DE">
      <w:pPr>
        <w:rPr>
          <w:rFonts w:eastAsiaTheme="majorEastAsia" w:cstheme="majorBidi"/>
          <w:b/>
          <w:szCs w:val="32"/>
        </w:rPr>
      </w:pPr>
      <w:r>
        <w:br w:type="page"/>
      </w:r>
    </w:p>
    <w:p w14:paraId="3108A596" w14:textId="0B1C8A9E" w:rsidR="00EF497F" w:rsidRPr="00641F4B" w:rsidRDefault="00EF497F" w:rsidP="00EF497F">
      <w:pPr>
        <w:pStyle w:val="Heading1"/>
      </w:pPr>
      <w:r w:rsidRPr="00641F4B">
        <w:lastRenderedPageBreak/>
        <w:t>RECOMMENDATION</w:t>
      </w:r>
    </w:p>
    <w:p w14:paraId="33C54808" w14:textId="77777777" w:rsidR="00EF497F" w:rsidRDefault="00EF497F" w:rsidP="00EF497F"/>
    <w:p w14:paraId="32691AE5" w14:textId="5B789087" w:rsidR="00EF497F" w:rsidRPr="001C367C" w:rsidRDefault="00EF497F" w:rsidP="00EF497F">
      <w:r w:rsidRPr="001C367C">
        <w:t xml:space="preserve">In considering the options proposed below, members are reminded of the Council Tax referendum principles referred to on page </w:t>
      </w:r>
      <w:r w:rsidR="001C367C">
        <w:t>5</w:t>
      </w:r>
      <w:r w:rsidRPr="001C367C">
        <w:t xml:space="preserve"> of this report.</w:t>
      </w:r>
    </w:p>
    <w:p w14:paraId="0539A1AE" w14:textId="77777777" w:rsidR="00EF497F" w:rsidRPr="001C367C" w:rsidRDefault="00EF497F" w:rsidP="00EF497F"/>
    <w:p w14:paraId="0EFC4590" w14:textId="77777777" w:rsidR="00EF497F" w:rsidRPr="001C367C" w:rsidRDefault="00EF497F" w:rsidP="00EF497F">
      <w:r w:rsidRPr="001C367C">
        <w:t>Members are requested;</w:t>
      </w:r>
    </w:p>
    <w:p w14:paraId="7F05655F" w14:textId="77777777" w:rsidR="00EF497F" w:rsidRPr="001C367C" w:rsidRDefault="00EF497F" w:rsidP="00EF497F"/>
    <w:p w14:paraId="2F7DE9CB" w14:textId="285EA701" w:rsidR="00E433E0" w:rsidRPr="001C367C" w:rsidRDefault="00E433E0" w:rsidP="00E433E0">
      <w:pPr>
        <w:pStyle w:val="ListParagraph"/>
        <w:numPr>
          <w:ilvl w:val="0"/>
          <w:numId w:val="41"/>
        </w:numPr>
      </w:pPr>
      <w:r w:rsidRPr="001C367C">
        <w:t xml:space="preserve">Subject to </w:t>
      </w:r>
      <w:r>
        <w:t xml:space="preserve">the </w:t>
      </w:r>
      <w:r w:rsidRPr="001C367C">
        <w:t>item being considered by the Finance, Policy &amp; Governance Committee at the meeting dated 14 December 2021 in relation to</w:t>
      </w:r>
      <w:r>
        <w:t xml:space="preserve"> a r</w:t>
      </w:r>
      <w:r w:rsidRPr="001C367C">
        <w:t>equest from the trustees of Alsager Institute</w:t>
      </w:r>
      <w:r>
        <w:t xml:space="preserve"> to the Council</w:t>
      </w:r>
      <w:r w:rsidRPr="001C367C">
        <w:t xml:space="preserve"> to provide an interest free loan</w:t>
      </w:r>
      <w:r>
        <w:t>, to determine if any related amendments need to be made to the draft budget for FY2022-23.</w:t>
      </w:r>
    </w:p>
    <w:p w14:paraId="78E99178" w14:textId="77777777" w:rsidR="00E433E0" w:rsidRDefault="00E433E0" w:rsidP="00E433E0">
      <w:pPr>
        <w:pStyle w:val="ListParagraph"/>
      </w:pPr>
    </w:p>
    <w:p w14:paraId="0D0EF955" w14:textId="1B9959FF" w:rsidR="00EF497F" w:rsidRDefault="00EF497F" w:rsidP="001C367C">
      <w:pPr>
        <w:pStyle w:val="ListParagraph"/>
        <w:numPr>
          <w:ilvl w:val="0"/>
          <w:numId w:val="41"/>
        </w:numPr>
      </w:pPr>
      <w:r w:rsidRPr="001C367C">
        <w:t>Review the risks log relative to the level of general reserve / capital reserve / contingency in the draft budget and whether any additional expenditure should be factored into the budget for FY202</w:t>
      </w:r>
      <w:r w:rsidR="001C367C" w:rsidRPr="001C367C">
        <w:t>2</w:t>
      </w:r>
      <w:r w:rsidRPr="001C367C">
        <w:t>-2</w:t>
      </w:r>
      <w:r w:rsidR="001C367C" w:rsidRPr="001C367C">
        <w:t>3</w:t>
      </w:r>
      <w:r w:rsidR="003C2F87">
        <w:t>:</w:t>
      </w:r>
    </w:p>
    <w:p w14:paraId="651E542A" w14:textId="19F51A8B" w:rsidR="003C2F87" w:rsidRDefault="003C2F87" w:rsidP="003C2F87">
      <w:pPr>
        <w:pStyle w:val="ListParagraph"/>
        <w:numPr>
          <w:ilvl w:val="1"/>
          <w:numId w:val="41"/>
        </w:numPr>
      </w:pPr>
      <w:r>
        <w:t>It is recommended to include an additional cost of £1,909 to maintain a CCTV camera, as detailed within the financial risk assessment.</w:t>
      </w:r>
    </w:p>
    <w:p w14:paraId="54DB1C7E" w14:textId="77777777" w:rsidR="001C367C" w:rsidRDefault="001C367C" w:rsidP="001C367C">
      <w:pPr>
        <w:pStyle w:val="ListParagraph"/>
      </w:pPr>
    </w:p>
    <w:p w14:paraId="5943BC44" w14:textId="77777777" w:rsidR="00AB01EC" w:rsidRDefault="001C367C" w:rsidP="00E303E4">
      <w:pPr>
        <w:pStyle w:val="ListParagraph"/>
        <w:numPr>
          <w:ilvl w:val="0"/>
          <w:numId w:val="41"/>
        </w:numPr>
      </w:pPr>
      <w:r w:rsidRPr="00AB01EC">
        <w:t xml:space="preserve">Review the list of opportunities identified above and determine whether to make any changes to the budget as put forward within this report </w:t>
      </w:r>
      <w:r w:rsidR="007555F9" w:rsidRPr="00AB01EC">
        <w:t>which is</w:t>
      </w:r>
      <w:r w:rsidRPr="00AB01EC">
        <w:t xml:space="preserve"> the first view of the draft budget for FY2022-23 after consolidation of all </w:t>
      </w:r>
      <w:r w:rsidR="007555F9" w:rsidRPr="00AB01EC">
        <w:t xml:space="preserve">budgetary </w:t>
      </w:r>
      <w:r w:rsidRPr="00AB01EC">
        <w:t xml:space="preserve">requests from </w:t>
      </w:r>
      <w:r w:rsidR="007555F9" w:rsidRPr="00AB01EC">
        <w:t xml:space="preserve">the Council’s </w:t>
      </w:r>
      <w:r w:rsidRPr="00AB01EC">
        <w:t>service committees.</w:t>
      </w:r>
      <w:r w:rsidR="00E303E4" w:rsidRPr="00AB01EC">
        <w:t xml:space="preserve"> </w:t>
      </w:r>
    </w:p>
    <w:p w14:paraId="169A598B" w14:textId="77777777" w:rsidR="00AB01EC" w:rsidRDefault="00AB01EC" w:rsidP="00AB01EC">
      <w:pPr>
        <w:pStyle w:val="ListParagraph"/>
      </w:pPr>
    </w:p>
    <w:p w14:paraId="35683191" w14:textId="75E1248A" w:rsidR="001C367C" w:rsidRPr="00AB01EC" w:rsidRDefault="00E303E4" w:rsidP="00E303E4">
      <w:pPr>
        <w:pStyle w:val="ListParagraph"/>
        <w:numPr>
          <w:ilvl w:val="0"/>
          <w:numId w:val="41"/>
        </w:numPr>
      </w:pPr>
      <w:r w:rsidRPr="00AB01EC">
        <w:t>To consider the level of capital reserves and the appropriateness (or otherwise) of utilising funds from capital reserves to finance additional items within the budget for FY2022-23.</w:t>
      </w:r>
    </w:p>
    <w:p w14:paraId="127FE342" w14:textId="77777777" w:rsidR="00EF497F" w:rsidRPr="001C367C" w:rsidRDefault="00EF497F" w:rsidP="00EF497F"/>
    <w:p w14:paraId="4F3E295A" w14:textId="77777777" w:rsidR="00EF497F" w:rsidRPr="001C367C" w:rsidRDefault="00EF497F" w:rsidP="001C367C">
      <w:pPr>
        <w:pStyle w:val="ListParagraph"/>
        <w:numPr>
          <w:ilvl w:val="0"/>
          <w:numId w:val="41"/>
        </w:numPr>
      </w:pPr>
      <w:r w:rsidRPr="001C367C">
        <w:t>To receive the review of reserves.</w:t>
      </w:r>
    </w:p>
    <w:p w14:paraId="1EC53B63" w14:textId="77777777" w:rsidR="00EF497F" w:rsidRPr="001C367C" w:rsidRDefault="00EF497F" w:rsidP="00EF497F"/>
    <w:p w14:paraId="1EA90791" w14:textId="7B5CC801" w:rsidR="00815C6F" w:rsidRDefault="00EF497F" w:rsidP="00815C6F">
      <w:pPr>
        <w:pStyle w:val="ListParagraph"/>
        <w:numPr>
          <w:ilvl w:val="0"/>
          <w:numId w:val="41"/>
        </w:numPr>
      </w:pPr>
      <w:r w:rsidRPr="001C367C">
        <w:t>To consider the earmarked reserves and whether any amendments should be made to them</w:t>
      </w:r>
      <w:r w:rsidR="00AB01EC">
        <w:t>, specifically:</w:t>
      </w:r>
    </w:p>
    <w:p w14:paraId="112DA1E8" w14:textId="14A08CD1" w:rsidR="00815C6F" w:rsidRDefault="00815C6F" w:rsidP="00815C6F">
      <w:pPr>
        <w:pStyle w:val="ListParagraph"/>
        <w:numPr>
          <w:ilvl w:val="1"/>
          <w:numId w:val="41"/>
        </w:numPr>
      </w:pPr>
      <w:r>
        <w:t>CCTV earmarked reserve of £1,653</w:t>
      </w:r>
      <w:r w:rsidR="00AA0DAC">
        <w:t xml:space="preserve"> which could potentially be identified as surplus to requirements subject to the positioning of new CCTV cameras to be installed in the town.</w:t>
      </w:r>
    </w:p>
    <w:p w14:paraId="73E011BB" w14:textId="6E9B9B7C" w:rsidR="00815C6F" w:rsidRDefault="00815C6F" w:rsidP="00815C6F">
      <w:pPr>
        <w:pStyle w:val="ListParagraph"/>
        <w:numPr>
          <w:ilvl w:val="1"/>
          <w:numId w:val="41"/>
        </w:numPr>
      </w:pPr>
      <w:proofErr w:type="gramStart"/>
      <w:r>
        <w:t>Allotments</w:t>
      </w:r>
      <w:proofErr w:type="gramEnd"/>
      <w:r>
        <w:t xml:space="preserve"> capital developments earmarked reserve of £3,000</w:t>
      </w:r>
      <w:r w:rsidR="00AA0DAC">
        <w:t>, the majority of which could be identified as surplus to requirements as the planned expenditure against that reserve in the current year is minimal.</w:t>
      </w:r>
    </w:p>
    <w:p w14:paraId="129BBDE8" w14:textId="401B6850" w:rsidR="00815C6F" w:rsidRDefault="00815C6F" w:rsidP="00815C6F">
      <w:pPr>
        <w:pStyle w:val="ListParagraph"/>
        <w:numPr>
          <w:ilvl w:val="1"/>
          <w:numId w:val="41"/>
        </w:numPr>
      </w:pPr>
      <w:r>
        <w:t>Cleaner and smarter working group earmarked reserve of £1,380</w:t>
      </w:r>
      <w:r w:rsidR="00AA0DAC">
        <w:t xml:space="preserve"> which could be identified as surplus to requirements.</w:t>
      </w:r>
    </w:p>
    <w:p w14:paraId="767D8E6A" w14:textId="38A2C990" w:rsidR="00E433E0" w:rsidRDefault="00E433E0" w:rsidP="00E433E0"/>
    <w:p w14:paraId="2EC1A07D" w14:textId="77777777" w:rsidR="00E433E0" w:rsidRPr="001C367C" w:rsidRDefault="00E433E0" w:rsidP="00E433E0">
      <w:pPr>
        <w:pStyle w:val="ListParagraph"/>
        <w:numPr>
          <w:ilvl w:val="0"/>
          <w:numId w:val="41"/>
        </w:numPr>
      </w:pPr>
      <w:r>
        <w:t>Subject to items being considered by the Finance Policy &amp; Governance Committee at the meeting dated 14 December 2021 in relation to the £10,000 Town Events budget in FY2021-22, t</w:t>
      </w:r>
      <w:r w:rsidRPr="001C367C">
        <w:t xml:space="preserve">o consider the level of general reserves and the </w:t>
      </w:r>
      <w:r w:rsidRPr="001C367C">
        <w:lastRenderedPageBreak/>
        <w:t>appropriateness (or otherwise) of utilising funds from general reserves to finance items within the budget for FY2022-23 or to add funds into the budget for FY2022-23 to replenish the general reserve.</w:t>
      </w:r>
    </w:p>
    <w:p w14:paraId="10E8E988" w14:textId="77777777" w:rsidR="00EF497F" w:rsidRPr="007555F9" w:rsidRDefault="00EF497F" w:rsidP="00E433E0">
      <w:pPr>
        <w:rPr>
          <w:color w:val="FF0000"/>
        </w:rPr>
      </w:pPr>
    </w:p>
    <w:p w14:paraId="5253C02D" w14:textId="10AE6F07" w:rsidR="00EF497F" w:rsidRPr="007555F9" w:rsidRDefault="00EF497F" w:rsidP="00EF497F">
      <w:pPr>
        <w:ind w:left="720"/>
      </w:pPr>
      <w:r w:rsidRPr="007555F9">
        <w:t>Members are requested to approve the recommendations from the service committees that now form the draft budget for FY202</w:t>
      </w:r>
      <w:r w:rsidR="007555F9" w:rsidRPr="007555F9">
        <w:t>2</w:t>
      </w:r>
      <w:r w:rsidRPr="007555F9">
        <w:t>-2</w:t>
      </w:r>
      <w:r w:rsidR="007555F9" w:rsidRPr="007555F9">
        <w:t>3</w:t>
      </w:r>
      <w:r w:rsidRPr="007555F9">
        <w:t xml:space="preserve"> as appended within this document, along with the Town Council Service budget giving</w:t>
      </w:r>
      <w:r w:rsidR="00E433E0">
        <w:t xml:space="preserve"> a recommendation to Council for a budget of</w:t>
      </w:r>
      <w:r w:rsidRPr="007555F9">
        <w:t>:</w:t>
      </w:r>
    </w:p>
    <w:p w14:paraId="720059E8" w14:textId="6B844121" w:rsidR="00EF497F" w:rsidRPr="007555F9" w:rsidRDefault="00EF497F" w:rsidP="00EF497F">
      <w:pPr>
        <w:pStyle w:val="ListParagraph"/>
        <w:numPr>
          <w:ilvl w:val="0"/>
          <w:numId w:val="11"/>
        </w:numPr>
      </w:pPr>
      <w:r w:rsidRPr="007555F9">
        <w:t xml:space="preserve">A total net </w:t>
      </w:r>
      <w:proofErr w:type="gramStart"/>
      <w:r w:rsidRPr="007555F9">
        <w:t>spend</w:t>
      </w:r>
      <w:proofErr w:type="gramEnd"/>
      <w:r w:rsidRPr="007555F9">
        <w:t xml:space="preserve"> of £</w:t>
      </w:r>
      <w:r w:rsidR="007555F9" w:rsidRPr="007555F9">
        <w:t>574,</w:t>
      </w:r>
      <w:r w:rsidR="00BA3728">
        <w:t>7</w:t>
      </w:r>
      <w:r w:rsidR="007555F9" w:rsidRPr="007555F9">
        <w:t>11</w:t>
      </w:r>
      <w:r w:rsidRPr="007555F9">
        <w:t xml:space="preserve"> with £</w:t>
      </w:r>
      <w:r w:rsidR="007555F9" w:rsidRPr="007555F9">
        <w:t>20,654</w:t>
      </w:r>
      <w:r w:rsidRPr="007555F9">
        <w:t xml:space="preserve"> of </w:t>
      </w:r>
      <w:r w:rsidR="00BA3728">
        <w:t xml:space="preserve">CIL </w:t>
      </w:r>
      <w:r w:rsidRPr="007555F9">
        <w:t>income budgeted to be ring fenced, the use of £</w:t>
      </w:r>
      <w:r w:rsidR="00BA3728">
        <w:t>21,238</w:t>
      </w:r>
      <w:r w:rsidRPr="007555F9">
        <w:t xml:space="preserve"> </w:t>
      </w:r>
      <w:r w:rsidR="00BA3728">
        <w:t>of</w:t>
      </w:r>
      <w:r w:rsidRPr="007555F9">
        <w:t xml:space="preserve"> capital and earmarked reserves</w:t>
      </w:r>
      <w:r w:rsidR="00BA3728">
        <w:t>, £73,583 of CIL monies</w:t>
      </w:r>
      <w:r w:rsidRPr="007555F9">
        <w:t xml:space="preserve"> and a Precept request of £</w:t>
      </w:r>
      <w:r w:rsidR="00BA3728">
        <w:t>500,544</w:t>
      </w:r>
      <w:r w:rsidRPr="007555F9">
        <w:t xml:space="preserve"> which represents a</w:t>
      </w:r>
      <w:r w:rsidR="007555F9" w:rsidRPr="007555F9">
        <w:t>n increase of</w:t>
      </w:r>
      <w:r w:rsidRPr="007555F9">
        <w:t xml:space="preserve"> </w:t>
      </w:r>
      <w:r w:rsidR="007555F9" w:rsidRPr="007555F9">
        <w:t>22.</w:t>
      </w:r>
      <w:r w:rsidR="00BA3728">
        <w:t>8</w:t>
      </w:r>
      <w:r w:rsidRPr="007555F9">
        <w:t>% per annum per Band D equivalent from FY202</w:t>
      </w:r>
      <w:r w:rsidR="007555F9" w:rsidRPr="007555F9">
        <w:t>1</w:t>
      </w:r>
      <w:r w:rsidRPr="007555F9">
        <w:t>-2</w:t>
      </w:r>
      <w:r w:rsidR="007555F9" w:rsidRPr="007555F9">
        <w:t>2</w:t>
      </w:r>
      <w:r w:rsidRPr="007555F9">
        <w:t xml:space="preserve"> to Council at its meeting on 1</w:t>
      </w:r>
      <w:r w:rsidR="007555F9" w:rsidRPr="007555F9">
        <w:t>1</w:t>
      </w:r>
      <w:r w:rsidRPr="007555F9">
        <w:t xml:space="preserve"> January 202</w:t>
      </w:r>
      <w:r w:rsidR="007555F9" w:rsidRPr="007555F9">
        <w:t>2</w:t>
      </w:r>
      <w:r w:rsidR="00E433E0">
        <w:t>, or otherwise</w:t>
      </w:r>
      <w:r w:rsidR="00BA3728">
        <w:t xml:space="preserve"> subject to any changes which the Committee wish to recommend</w:t>
      </w:r>
      <w:r w:rsidR="00E433E0">
        <w:t>.</w:t>
      </w:r>
    </w:p>
    <w:p w14:paraId="12861823" w14:textId="77777777" w:rsidR="00EF497F" w:rsidRPr="007555F9" w:rsidRDefault="00EF497F" w:rsidP="00EF497F"/>
    <w:p w14:paraId="3BF0C001" w14:textId="1BFF2F95" w:rsidR="00EF497F" w:rsidRPr="007555F9" w:rsidRDefault="00EF497F" w:rsidP="001C367C">
      <w:pPr>
        <w:pStyle w:val="ListParagraph"/>
        <w:numPr>
          <w:ilvl w:val="0"/>
          <w:numId w:val="41"/>
        </w:numPr>
      </w:pPr>
      <w:r w:rsidRPr="007555F9">
        <w:t xml:space="preserve">Subject to recommendation </w:t>
      </w:r>
      <w:r w:rsidR="007555F9" w:rsidRPr="007555F9">
        <w:t>7</w:t>
      </w:r>
      <w:r w:rsidRPr="007555F9">
        <w:t xml:space="preserve"> listed above, members are requested to approval the cancellation of the additional provisional meeting of the Finance, Policy &amp; Governance Committee which has been scheduled for </w:t>
      </w:r>
      <w:r w:rsidR="007555F9" w:rsidRPr="007555F9">
        <w:t>4</w:t>
      </w:r>
      <w:r w:rsidRPr="007555F9">
        <w:t xml:space="preserve"> January 202</w:t>
      </w:r>
      <w:r w:rsidR="007555F9" w:rsidRPr="007555F9">
        <w:t>2</w:t>
      </w:r>
      <w:r w:rsidRPr="007555F9">
        <w:t>.</w:t>
      </w:r>
    </w:p>
    <w:p w14:paraId="6B54F3E5" w14:textId="77777777" w:rsidR="00EF497F" w:rsidRDefault="00EF497F" w:rsidP="002470EE"/>
    <w:p w14:paraId="4A389A33" w14:textId="77777777" w:rsidR="00EF497F" w:rsidRDefault="00EF497F">
      <w:pPr>
        <w:rPr>
          <w:rFonts w:eastAsiaTheme="majorEastAsia" w:cstheme="majorBidi"/>
          <w:b/>
          <w:szCs w:val="32"/>
        </w:rPr>
      </w:pPr>
      <w:r>
        <w:br w:type="page"/>
      </w:r>
    </w:p>
    <w:p w14:paraId="7947E614" w14:textId="351D9061" w:rsidR="00E8636C" w:rsidRPr="00297B24" w:rsidRDefault="00C87CAB" w:rsidP="00EF497F">
      <w:pPr>
        <w:pStyle w:val="Heading1"/>
      </w:pPr>
      <w:r w:rsidRPr="00297B24">
        <w:lastRenderedPageBreak/>
        <w:t>APPEN</w:t>
      </w:r>
      <w:r w:rsidR="003C2A25" w:rsidRPr="00297B24">
        <w:t xml:space="preserve">DIX </w:t>
      </w:r>
      <w:r w:rsidR="008E70F8">
        <w:t>1</w:t>
      </w:r>
      <w:r w:rsidR="00EA1C5B">
        <w:t xml:space="preserve"> </w:t>
      </w:r>
      <w:r w:rsidR="00611ADE">
        <w:t>–</w:t>
      </w:r>
      <w:r w:rsidR="00EA1C5B">
        <w:t xml:space="preserve"> </w:t>
      </w:r>
      <w:r w:rsidR="00611ADE">
        <w:t>HISTORY OF ALSAGER TOWN COUNCIL PRECEPT</w:t>
      </w:r>
    </w:p>
    <w:p w14:paraId="56528AD8" w14:textId="77777777" w:rsidR="009A62AD" w:rsidRPr="00297B24" w:rsidRDefault="009A62AD" w:rsidP="004507CB">
      <w:pPr>
        <w:tabs>
          <w:tab w:val="right" w:pos="4680"/>
          <w:tab w:val="right" w:pos="7920"/>
        </w:tabs>
      </w:pPr>
    </w:p>
    <w:tbl>
      <w:tblPr>
        <w:tblW w:w="872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9"/>
        <w:gridCol w:w="1128"/>
        <w:gridCol w:w="2865"/>
        <w:gridCol w:w="3158"/>
      </w:tblGrid>
      <w:tr w:rsidR="00635A42" w:rsidRPr="00BA3728" w14:paraId="57754F27" w14:textId="77777777" w:rsidTr="00BA3728">
        <w:trPr>
          <w:trHeight w:val="936"/>
        </w:trPr>
        <w:tc>
          <w:tcPr>
            <w:tcW w:w="1580" w:type="dxa"/>
            <w:shd w:val="clear" w:color="auto" w:fill="auto"/>
            <w:hideMark/>
          </w:tcPr>
          <w:p w14:paraId="0A58CD85" w14:textId="77777777" w:rsidR="00635A42" w:rsidRPr="00BA3728" w:rsidRDefault="00635A42" w:rsidP="00635A42">
            <w:pPr>
              <w:rPr>
                <w:rFonts w:cs="Calibri"/>
                <w:color w:val="000000"/>
              </w:rPr>
            </w:pPr>
            <w:r w:rsidRPr="00BA3728">
              <w:rPr>
                <w:rFonts w:cs="Calibri"/>
                <w:color w:val="000000"/>
              </w:rPr>
              <w:t>Financial Year</w:t>
            </w:r>
          </w:p>
        </w:tc>
        <w:tc>
          <w:tcPr>
            <w:tcW w:w="1040" w:type="dxa"/>
            <w:shd w:val="clear" w:color="auto" w:fill="auto"/>
            <w:hideMark/>
          </w:tcPr>
          <w:p w14:paraId="0BD110FB" w14:textId="77777777" w:rsidR="00635A42" w:rsidRPr="00BA3728" w:rsidRDefault="00635A42" w:rsidP="00635A42">
            <w:pPr>
              <w:rPr>
                <w:rFonts w:cs="Calibri"/>
                <w:color w:val="000000"/>
              </w:rPr>
            </w:pPr>
            <w:r w:rsidRPr="00BA3728">
              <w:rPr>
                <w:rFonts w:cs="Calibri"/>
                <w:color w:val="000000"/>
              </w:rPr>
              <w:t>Precept</w:t>
            </w:r>
          </w:p>
        </w:tc>
        <w:tc>
          <w:tcPr>
            <w:tcW w:w="2900" w:type="dxa"/>
            <w:shd w:val="clear" w:color="auto" w:fill="auto"/>
            <w:hideMark/>
          </w:tcPr>
          <w:p w14:paraId="6E85205B" w14:textId="77777777" w:rsidR="00635A42" w:rsidRPr="00BA3728" w:rsidRDefault="00635A42" w:rsidP="00635A42">
            <w:pPr>
              <w:rPr>
                <w:rFonts w:cs="Calibri"/>
                <w:color w:val="000000"/>
              </w:rPr>
            </w:pPr>
            <w:r w:rsidRPr="00BA3728">
              <w:rPr>
                <w:rFonts w:cs="Calibri"/>
                <w:color w:val="000000"/>
              </w:rPr>
              <w:t>Tax Base (Band D Equivalent Properties)</w:t>
            </w:r>
          </w:p>
        </w:tc>
        <w:tc>
          <w:tcPr>
            <w:tcW w:w="3200" w:type="dxa"/>
            <w:shd w:val="clear" w:color="auto" w:fill="auto"/>
            <w:hideMark/>
          </w:tcPr>
          <w:p w14:paraId="04374596" w14:textId="77777777" w:rsidR="00635A42" w:rsidRPr="00BA3728" w:rsidRDefault="00635A42" w:rsidP="00635A42">
            <w:pPr>
              <w:rPr>
                <w:rFonts w:cs="Calibri"/>
                <w:color w:val="000000"/>
              </w:rPr>
            </w:pPr>
            <w:r w:rsidRPr="00BA3728">
              <w:rPr>
                <w:rFonts w:cs="Calibri"/>
                <w:color w:val="000000"/>
              </w:rPr>
              <w:t>Council Tax Payment Per Annum (Per Band D Equivalent Property)</w:t>
            </w:r>
          </w:p>
        </w:tc>
      </w:tr>
      <w:tr w:rsidR="00635A42" w:rsidRPr="00BA3728" w14:paraId="49FDD477" w14:textId="77777777" w:rsidTr="00BA3728">
        <w:trPr>
          <w:trHeight w:val="312"/>
        </w:trPr>
        <w:tc>
          <w:tcPr>
            <w:tcW w:w="1580" w:type="dxa"/>
            <w:shd w:val="clear" w:color="auto" w:fill="auto"/>
            <w:hideMark/>
          </w:tcPr>
          <w:p w14:paraId="4A6A65D5" w14:textId="77777777" w:rsidR="00635A42" w:rsidRPr="00BA3728" w:rsidRDefault="00635A42" w:rsidP="00635A42">
            <w:pPr>
              <w:rPr>
                <w:rFonts w:cs="Calibri"/>
                <w:color w:val="000000"/>
              </w:rPr>
            </w:pPr>
            <w:r w:rsidRPr="00BA3728">
              <w:rPr>
                <w:rFonts w:cs="Calibri"/>
                <w:color w:val="000000"/>
              </w:rPr>
              <w:t>2000 - 2001</w:t>
            </w:r>
          </w:p>
        </w:tc>
        <w:tc>
          <w:tcPr>
            <w:tcW w:w="1040" w:type="dxa"/>
            <w:shd w:val="clear" w:color="auto" w:fill="auto"/>
            <w:hideMark/>
          </w:tcPr>
          <w:p w14:paraId="6ED16DF9" w14:textId="77777777" w:rsidR="00635A42" w:rsidRPr="00BA3728" w:rsidRDefault="00635A42" w:rsidP="00635A42">
            <w:pPr>
              <w:jc w:val="right"/>
              <w:rPr>
                <w:rFonts w:cs="Calibri"/>
                <w:color w:val="000000"/>
              </w:rPr>
            </w:pPr>
            <w:r w:rsidRPr="00BA3728">
              <w:rPr>
                <w:rFonts w:cs="Calibri"/>
                <w:color w:val="000000"/>
              </w:rPr>
              <w:t>£33,000</w:t>
            </w:r>
          </w:p>
        </w:tc>
        <w:tc>
          <w:tcPr>
            <w:tcW w:w="2900" w:type="dxa"/>
            <w:shd w:val="clear" w:color="auto" w:fill="auto"/>
            <w:hideMark/>
          </w:tcPr>
          <w:p w14:paraId="7374E23D" w14:textId="77777777" w:rsidR="00635A42" w:rsidRPr="00BA3728" w:rsidRDefault="00635A42" w:rsidP="00635A42">
            <w:pPr>
              <w:jc w:val="right"/>
              <w:rPr>
                <w:rFonts w:cs="Calibri"/>
                <w:color w:val="000000"/>
              </w:rPr>
            </w:pPr>
            <w:r w:rsidRPr="00BA3728">
              <w:rPr>
                <w:rFonts w:cs="Calibri"/>
                <w:color w:val="000000"/>
              </w:rPr>
              <w:t>5,304.13</w:t>
            </w:r>
          </w:p>
        </w:tc>
        <w:tc>
          <w:tcPr>
            <w:tcW w:w="3200" w:type="dxa"/>
            <w:shd w:val="clear" w:color="auto" w:fill="auto"/>
            <w:hideMark/>
          </w:tcPr>
          <w:p w14:paraId="661836DE" w14:textId="77777777" w:rsidR="00635A42" w:rsidRPr="00BA3728" w:rsidRDefault="00635A42" w:rsidP="00635A42">
            <w:pPr>
              <w:jc w:val="right"/>
              <w:rPr>
                <w:rFonts w:cs="Calibri"/>
                <w:color w:val="000000"/>
              </w:rPr>
            </w:pPr>
            <w:r w:rsidRPr="00BA3728">
              <w:rPr>
                <w:rFonts w:cs="Calibri"/>
                <w:color w:val="000000"/>
              </w:rPr>
              <w:t>£6.22</w:t>
            </w:r>
          </w:p>
        </w:tc>
      </w:tr>
      <w:tr w:rsidR="00635A42" w:rsidRPr="00BA3728" w14:paraId="0D78E2CB" w14:textId="77777777" w:rsidTr="00BA3728">
        <w:trPr>
          <w:trHeight w:val="312"/>
        </w:trPr>
        <w:tc>
          <w:tcPr>
            <w:tcW w:w="1580" w:type="dxa"/>
            <w:shd w:val="clear" w:color="auto" w:fill="auto"/>
            <w:hideMark/>
          </w:tcPr>
          <w:p w14:paraId="29CCAFB3" w14:textId="77777777" w:rsidR="00635A42" w:rsidRPr="00BA3728" w:rsidRDefault="00635A42" w:rsidP="00635A42">
            <w:pPr>
              <w:rPr>
                <w:rFonts w:cs="Calibri"/>
                <w:color w:val="000000"/>
              </w:rPr>
            </w:pPr>
            <w:r w:rsidRPr="00BA3728">
              <w:rPr>
                <w:rFonts w:cs="Calibri"/>
                <w:color w:val="000000"/>
              </w:rPr>
              <w:t>2001 – 2002</w:t>
            </w:r>
          </w:p>
        </w:tc>
        <w:tc>
          <w:tcPr>
            <w:tcW w:w="1040" w:type="dxa"/>
            <w:shd w:val="clear" w:color="auto" w:fill="auto"/>
            <w:hideMark/>
          </w:tcPr>
          <w:p w14:paraId="2C7D3108" w14:textId="77777777" w:rsidR="00635A42" w:rsidRPr="00BA3728" w:rsidRDefault="00635A42" w:rsidP="00635A42">
            <w:pPr>
              <w:jc w:val="right"/>
              <w:rPr>
                <w:rFonts w:cs="Calibri"/>
                <w:color w:val="000000"/>
              </w:rPr>
            </w:pPr>
            <w:r w:rsidRPr="00BA3728">
              <w:rPr>
                <w:rFonts w:cs="Calibri"/>
                <w:color w:val="000000"/>
              </w:rPr>
              <w:t>£33,000</w:t>
            </w:r>
          </w:p>
        </w:tc>
        <w:tc>
          <w:tcPr>
            <w:tcW w:w="2900" w:type="dxa"/>
            <w:shd w:val="clear" w:color="auto" w:fill="auto"/>
            <w:hideMark/>
          </w:tcPr>
          <w:p w14:paraId="59CED2ED" w14:textId="77777777" w:rsidR="00635A42" w:rsidRPr="00BA3728" w:rsidRDefault="00635A42" w:rsidP="00635A42">
            <w:pPr>
              <w:jc w:val="right"/>
              <w:rPr>
                <w:rFonts w:cs="Calibri"/>
                <w:color w:val="000000"/>
              </w:rPr>
            </w:pPr>
            <w:r w:rsidRPr="00BA3728">
              <w:rPr>
                <w:rFonts w:cs="Calibri"/>
                <w:color w:val="000000"/>
              </w:rPr>
              <w:t>4,322.36</w:t>
            </w:r>
          </w:p>
        </w:tc>
        <w:tc>
          <w:tcPr>
            <w:tcW w:w="3200" w:type="dxa"/>
            <w:shd w:val="clear" w:color="auto" w:fill="auto"/>
            <w:hideMark/>
          </w:tcPr>
          <w:p w14:paraId="6E7EB1D3" w14:textId="77777777" w:rsidR="00635A42" w:rsidRPr="00BA3728" w:rsidRDefault="00635A42" w:rsidP="00635A42">
            <w:pPr>
              <w:jc w:val="right"/>
              <w:rPr>
                <w:rFonts w:cs="Calibri"/>
                <w:color w:val="000000"/>
              </w:rPr>
            </w:pPr>
            <w:r w:rsidRPr="00BA3728">
              <w:rPr>
                <w:rFonts w:cs="Calibri"/>
                <w:color w:val="000000"/>
              </w:rPr>
              <w:t>£7.63</w:t>
            </w:r>
          </w:p>
        </w:tc>
      </w:tr>
      <w:tr w:rsidR="00635A42" w:rsidRPr="00BA3728" w14:paraId="3ED60597" w14:textId="77777777" w:rsidTr="00BA3728">
        <w:trPr>
          <w:trHeight w:val="312"/>
        </w:trPr>
        <w:tc>
          <w:tcPr>
            <w:tcW w:w="1580" w:type="dxa"/>
            <w:shd w:val="clear" w:color="auto" w:fill="auto"/>
            <w:hideMark/>
          </w:tcPr>
          <w:p w14:paraId="71A13207" w14:textId="77777777" w:rsidR="00635A42" w:rsidRPr="00BA3728" w:rsidRDefault="00635A42" w:rsidP="00635A42">
            <w:pPr>
              <w:rPr>
                <w:rFonts w:cs="Calibri"/>
                <w:color w:val="000000"/>
              </w:rPr>
            </w:pPr>
            <w:r w:rsidRPr="00BA3728">
              <w:rPr>
                <w:rFonts w:cs="Calibri"/>
                <w:color w:val="000000"/>
              </w:rPr>
              <w:t>2002 – 2003</w:t>
            </w:r>
          </w:p>
        </w:tc>
        <w:tc>
          <w:tcPr>
            <w:tcW w:w="1040" w:type="dxa"/>
            <w:shd w:val="clear" w:color="auto" w:fill="auto"/>
            <w:hideMark/>
          </w:tcPr>
          <w:p w14:paraId="50091DCB" w14:textId="77777777" w:rsidR="00635A42" w:rsidRPr="00BA3728" w:rsidRDefault="00635A42" w:rsidP="00635A42">
            <w:pPr>
              <w:jc w:val="right"/>
              <w:rPr>
                <w:rFonts w:cs="Calibri"/>
                <w:color w:val="000000"/>
              </w:rPr>
            </w:pPr>
            <w:r w:rsidRPr="00BA3728">
              <w:rPr>
                <w:rFonts w:cs="Calibri"/>
                <w:color w:val="000000"/>
              </w:rPr>
              <w:t>£33,000</w:t>
            </w:r>
          </w:p>
        </w:tc>
        <w:tc>
          <w:tcPr>
            <w:tcW w:w="2900" w:type="dxa"/>
            <w:shd w:val="clear" w:color="auto" w:fill="auto"/>
            <w:hideMark/>
          </w:tcPr>
          <w:p w14:paraId="08C8DA47" w14:textId="77777777" w:rsidR="00635A42" w:rsidRPr="00BA3728" w:rsidRDefault="00635A42" w:rsidP="00635A42">
            <w:pPr>
              <w:jc w:val="right"/>
              <w:rPr>
                <w:rFonts w:cs="Calibri"/>
                <w:color w:val="000000"/>
              </w:rPr>
            </w:pPr>
            <w:r w:rsidRPr="00BA3728">
              <w:rPr>
                <w:rFonts w:cs="Calibri"/>
                <w:color w:val="000000"/>
              </w:rPr>
              <w:t>4,426.64</w:t>
            </w:r>
          </w:p>
        </w:tc>
        <w:tc>
          <w:tcPr>
            <w:tcW w:w="3200" w:type="dxa"/>
            <w:shd w:val="clear" w:color="auto" w:fill="auto"/>
            <w:hideMark/>
          </w:tcPr>
          <w:p w14:paraId="1C6A8DFE" w14:textId="77777777" w:rsidR="00635A42" w:rsidRPr="00BA3728" w:rsidRDefault="00635A42" w:rsidP="00635A42">
            <w:pPr>
              <w:jc w:val="right"/>
              <w:rPr>
                <w:rFonts w:cs="Calibri"/>
                <w:color w:val="000000"/>
              </w:rPr>
            </w:pPr>
            <w:r w:rsidRPr="00BA3728">
              <w:rPr>
                <w:rFonts w:cs="Calibri"/>
                <w:color w:val="000000"/>
              </w:rPr>
              <w:t>£7.45</w:t>
            </w:r>
          </w:p>
        </w:tc>
      </w:tr>
      <w:tr w:rsidR="00635A42" w:rsidRPr="00BA3728" w14:paraId="18B6C9B8" w14:textId="77777777" w:rsidTr="00BA3728">
        <w:trPr>
          <w:trHeight w:val="312"/>
        </w:trPr>
        <w:tc>
          <w:tcPr>
            <w:tcW w:w="1580" w:type="dxa"/>
            <w:shd w:val="clear" w:color="auto" w:fill="auto"/>
            <w:hideMark/>
          </w:tcPr>
          <w:p w14:paraId="33A1542A" w14:textId="77777777" w:rsidR="00635A42" w:rsidRPr="00BA3728" w:rsidRDefault="00635A42" w:rsidP="00635A42">
            <w:pPr>
              <w:rPr>
                <w:rFonts w:cs="Calibri"/>
                <w:color w:val="000000"/>
              </w:rPr>
            </w:pPr>
            <w:r w:rsidRPr="00BA3728">
              <w:rPr>
                <w:rFonts w:cs="Calibri"/>
                <w:color w:val="000000"/>
              </w:rPr>
              <w:t>2003 – 2004</w:t>
            </w:r>
          </w:p>
        </w:tc>
        <w:tc>
          <w:tcPr>
            <w:tcW w:w="1040" w:type="dxa"/>
            <w:shd w:val="clear" w:color="auto" w:fill="auto"/>
            <w:hideMark/>
          </w:tcPr>
          <w:p w14:paraId="4F268EB9" w14:textId="77777777" w:rsidR="00635A42" w:rsidRPr="00BA3728" w:rsidRDefault="00635A42" w:rsidP="00635A42">
            <w:pPr>
              <w:jc w:val="right"/>
              <w:rPr>
                <w:rFonts w:cs="Calibri"/>
                <w:color w:val="000000"/>
              </w:rPr>
            </w:pPr>
            <w:r w:rsidRPr="00BA3728">
              <w:rPr>
                <w:rFonts w:cs="Calibri"/>
                <w:color w:val="000000"/>
              </w:rPr>
              <w:t>£36,000</w:t>
            </w:r>
          </w:p>
        </w:tc>
        <w:tc>
          <w:tcPr>
            <w:tcW w:w="2900" w:type="dxa"/>
            <w:shd w:val="clear" w:color="auto" w:fill="auto"/>
            <w:hideMark/>
          </w:tcPr>
          <w:p w14:paraId="153E2348" w14:textId="77777777" w:rsidR="00635A42" w:rsidRPr="00BA3728" w:rsidRDefault="00635A42" w:rsidP="00635A42">
            <w:pPr>
              <w:jc w:val="right"/>
              <w:rPr>
                <w:rFonts w:cs="Calibri"/>
                <w:color w:val="000000"/>
              </w:rPr>
            </w:pPr>
            <w:r w:rsidRPr="00BA3728">
              <w:rPr>
                <w:rFonts w:cs="Calibri"/>
                <w:color w:val="000000"/>
              </w:rPr>
              <w:t>4,418.44</w:t>
            </w:r>
          </w:p>
        </w:tc>
        <w:tc>
          <w:tcPr>
            <w:tcW w:w="3200" w:type="dxa"/>
            <w:shd w:val="clear" w:color="auto" w:fill="auto"/>
            <w:hideMark/>
          </w:tcPr>
          <w:p w14:paraId="0BDC2CFE" w14:textId="77777777" w:rsidR="00635A42" w:rsidRPr="00BA3728" w:rsidRDefault="00635A42" w:rsidP="00635A42">
            <w:pPr>
              <w:jc w:val="right"/>
              <w:rPr>
                <w:rFonts w:cs="Calibri"/>
                <w:color w:val="000000"/>
              </w:rPr>
            </w:pPr>
            <w:r w:rsidRPr="00BA3728">
              <w:rPr>
                <w:rFonts w:cs="Calibri"/>
                <w:color w:val="000000"/>
              </w:rPr>
              <w:t>£8.15</w:t>
            </w:r>
          </w:p>
        </w:tc>
      </w:tr>
      <w:tr w:rsidR="00635A42" w:rsidRPr="00BA3728" w14:paraId="24FD3C50" w14:textId="77777777" w:rsidTr="00BA3728">
        <w:trPr>
          <w:trHeight w:val="312"/>
        </w:trPr>
        <w:tc>
          <w:tcPr>
            <w:tcW w:w="1580" w:type="dxa"/>
            <w:shd w:val="clear" w:color="auto" w:fill="auto"/>
            <w:hideMark/>
          </w:tcPr>
          <w:p w14:paraId="37654939" w14:textId="77777777" w:rsidR="00635A42" w:rsidRPr="00BA3728" w:rsidRDefault="00635A42" w:rsidP="00635A42">
            <w:pPr>
              <w:rPr>
                <w:rFonts w:cs="Calibri"/>
                <w:color w:val="000000"/>
              </w:rPr>
            </w:pPr>
            <w:r w:rsidRPr="00BA3728">
              <w:rPr>
                <w:rFonts w:cs="Calibri"/>
                <w:color w:val="000000"/>
              </w:rPr>
              <w:t>2004 – 2005</w:t>
            </w:r>
          </w:p>
        </w:tc>
        <w:tc>
          <w:tcPr>
            <w:tcW w:w="1040" w:type="dxa"/>
            <w:shd w:val="clear" w:color="auto" w:fill="auto"/>
            <w:hideMark/>
          </w:tcPr>
          <w:p w14:paraId="43B6DE15" w14:textId="77777777" w:rsidR="00635A42" w:rsidRPr="00BA3728" w:rsidRDefault="00635A42" w:rsidP="00635A42">
            <w:pPr>
              <w:jc w:val="right"/>
              <w:rPr>
                <w:rFonts w:cs="Calibri"/>
                <w:color w:val="000000"/>
              </w:rPr>
            </w:pPr>
            <w:r w:rsidRPr="00BA3728">
              <w:rPr>
                <w:rFonts w:cs="Calibri"/>
                <w:color w:val="000000"/>
              </w:rPr>
              <w:t>£48,000</w:t>
            </w:r>
          </w:p>
        </w:tc>
        <w:tc>
          <w:tcPr>
            <w:tcW w:w="2900" w:type="dxa"/>
            <w:shd w:val="clear" w:color="auto" w:fill="auto"/>
            <w:hideMark/>
          </w:tcPr>
          <w:p w14:paraId="5972A551" w14:textId="77777777" w:rsidR="00635A42" w:rsidRPr="00BA3728" w:rsidRDefault="00635A42" w:rsidP="00635A42">
            <w:pPr>
              <w:jc w:val="right"/>
              <w:rPr>
                <w:rFonts w:cs="Calibri"/>
                <w:color w:val="000000"/>
              </w:rPr>
            </w:pPr>
            <w:r w:rsidRPr="00BA3728">
              <w:rPr>
                <w:rFonts w:cs="Calibri"/>
                <w:color w:val="000000"/>
              </w:rPr>
              <w:t>4,477.68</w:t>
            </w:r>
          </w:p>
        </w:tc>
        <w:tc>
          <w:tcPr>
            <w:tcW w:w="3200" w:type="dxa"/>
            <w:shd w:val="clear" w:color="auto" w:fill="auto"/>
            <w:hideMark/>
          </w:tcPr>
          <w:p w14:paraId="1E3CFE87" w14:textId="77777777" w:rsidR="00635A42" w:rsidRPr="00BA3728" w:rsidRDefault="00635A42" w:rsidP="00635A42">
            <w:pPr>
              <w:jc w:val="right"/>
              <w:rPr>
                <w:rFonts w:cs="Calibri"/>
                <w:color w:val="000000"/>
              </w:rPr>
            </w:pPr>
            <w:r w:rsidRPr="00BA3728">
              <w:rPr>
                <w:rFonts w:cs="Calibri"/>
                <w:color w:val="000000"/>
              </w:rPr>
              <w:t>£10.72</w:t>
            </w:r>
          </w:p>
        </w:tc>
      </w:tr>
      <w:tr w:rsidR="00635A42" w:rsidRPr="00BA3728" w14:paraId="6F486E67" w14:textId="77777777" w:rsidTr="00BA3728">
        <w:trPr>
          <w:trHeight w:val="312"/>
        </w:trPr>
        <w:tc>
          <w:tcPr>
            <w:tcW w:w="1580" w:type="dxa"/>
            <w:shd w:val="clear" w:color="auto" w:fill="auto"/>
            <w:hideMark/>
          </w:tcPr>
          <w:p w14:paraId="21FF968A" w14:textId="77777777" w:rsidR="00635A42" w:rsidRPr="00BA3728" w:rsidRDefault="00635A42" w:rsidP="00635A42">
            <w:pPr>
              <w:rPr>
                <w:rFonts w:cs="Calibri"/>
                <w:color w:val="000000"/>
              </w:rPr>
            </w:pPr>
            <w:r w:rsidRPr="00BA3728">
              <w:rPr>
                <w:rFonts w:cs="Calibri"/>
                <w:color w:val="000000"/>
              </w:rPr>
              <w:t>2005 – 2006</w:t>
            </w:r>
          </w:p>
        </w:tc>
        <w:tc>
          <w:tcPr>
            <w:tcW w:w="1040" w:type="dxa"/>
            <w:shd w:val="clear" w:color="auto" w:fill="auto"/>
            <w:hideMark/>
          </w:tcPr>
          <w:p w14:paraId="653EFEED" w14:textId="77777777" w:rsidR="00635A42" w:rsidRPr="00BA3728" w:rsidRDefault="00635A42" w:rsidP="00635A42">
            <w:pPr>
              <w:jc w:val="right"/>
              <w:rPr>
                <w:rFonts w:cs="Calibri"/>
                <w:color w:val="000000"/>
              </w:rPr>
            </w:pPr>
            <w:r w:rsidRPr="00BA3728">
              <w:rPr>
                <w:rFonts w:cs="Calibri"/>
                <w:color w:val="000000"/>
              </w:rPr>
              <w:t>£48,000</w:t>
            </w:r>
          </w:p>
        </w:tc>
        <w:tc>
          <w:tcPr>
            <w:tcW w:w="2900" w:type="dxa"/>
            <w:shd w:val="clear" w:color="auto" w:fill="auto"/>
            <w:hideMark/>
          </w:tcPr>
          <w:p w14:paraId="3CC6BF49" w14:textId="77777777" w:rsidR="00635A42" w:rsidRPr="00BA3728" w:rsidRDefault="00635A42" w:rsidP="00635A42">
            <w:pPr>
              <w:jc w:val="right"/>
              <w:rPr>
                <w:rFonts w:cs="Calibri"/>
                <w:color w:val="000000"/>
              </w:rPr>
            </w:pPr>
            <w:r w:rsidRPr="00BA3728">
              <w:rPr>
                <w:rFonts w:cs="Calibri"/>
                <w:color w:val="000000"/>
              </w:rPr>
              <w:t>4,466.21</w:t>
            </w:r>
          </w:p>
        </w:tc>
        <w:tc>
          <w:tcPr>
            <w:tcW w:w="3200" w:type="dxa"/>
            <w:shd w:val="clear" w:color="auto" w:fill="auto"/>
            <w:hideMark/>
          </w:tcPr>
          <w:p w14:paraId="2FA530A8" w14:textId="77777777" w:rsidR="00635A42" w:rsidRPr="00BA3728" w:rsidRDefault="00635A42" w:rsidP="00635A42">
            <w:pPr>
              <w:jc w:val="right"/>
              <w:rPr>
                <w:rFonts w:cs="Calibri"/>
                <w:color w:val="000000"/>
              </w:rPr>
            </w:pPr>
            <w:r w:rsidRPr="00BA3728">
              <w:rPr>
                <w:rFonts w:cs="Calibri"/>
                <w:color w:val="000000"/>
              </w:rPr>
              <w:t>£10.75</w:t>
            </w:r>
          </w:p>
        </w:tc>
      </w:tr>
      <w:tr w:rsidR="00635A42" w:rsidRPr="00BA3728" w14:paraId="13788D3B" w14:textId="77777777" w:rsidTr="00BA3728">
        <w:trPr>
          <w:trHeight w:val="312"/>
        </w:trPr>
        <w:tc>
          <w:tcPr>
            <w:tcW w:w="1580" w:type="dxa"/>
            <w:shd w:val="clear" w:color="auto" w:fill="auto"/>
            <w:hideMark/>
          </w:tcPr>
          <w:p w14:paraId="48C0494C" w14:textId="77777777" w:rsidR="00635A42" w:rsidRPr="00BA3728" w:rsidRDefault="00635A42" w:rsidP="00635A42">
            <w:pPr>
              <w:rPr>
                <w:rFonts w:cs="Calibri"/>
                <w:color w:val="000000"/>
              </w:rPr>
            </w:pPr>
            <w:r w:rsidRPr="00BA3728">
              <w:rPr>
                <w:rFonts w:cs="Calibri"/>
                <w:color w:val="000000"/>
              </w:rPr>
              <w:t>2006 – 2007</w:t>
            </w:r>
          </w:p>
        </w:tc>
        <w:tc>
          <w:tcPr>
            <w:tcW w:w="1040" w:type="dxa"/>
            <w:shd w:val="clear" w:color="auto" w:fill="auto"/>
            <w:hideMark/>
          </w:tcPr>
          <w:p w14:paraId="13C8C766" w14:textId="77777777" w:rsidR="00635A42" w:rsidRPr="00BA3728" w:rsidRDefault="00635A42" w:rsidP="00635A42">
            <w:pPr>
              <w:jc w:val="right"/>
              <w:rPr>
                <w:rFonts w:cs="Calibri"/>
                <w:color w:val="000000"/>
              </w:rPr>
            </w:pPr>
            <w:r w:rsidRPr="00BA3728">
              <w:rPr>
                <w:rFonts w:cs="Calibri"/>
                <w:color w:val="000000"/>
              </w:rPr>
              <w:t>£57,000</w:t>
            </w:r>
          </w:p>
        </w:tc>
        <w:tc>
          <w:tcPr>
            <w:tcW w:w="2900" w:type="dxa"/>
            <w:shd w:val="clear" w:color="auto" w:fill="auto"/>
            <w:hideMark/>
          </w:tcPr>
          <w:p w14:paraId="18963EEB" w14:textId="77777777" w:rsidR="00635A42" w:rsidRPr="00BA3728" w:rsidRDefault="00635A42" w:rsidP="00635A42">
            <w:pPr>
              <w:jc w:val="right"/>
              <w:rPr>
                <w:rFonts w:cs="Calibri"/>
                <w:color w:val="000000"/>
              </w:rPr>
            </w:pPr>
            <w:r w:rsidRPr="00BA3728">
              <w:rPr>
                <w:rFonts w:cs="Calibri"/>
                <w:color w:val="000000"/>
              </w:rPr>
              <w:t>4,456.60</w:t>
            </w:r>
          </w:p>
        </w:tc>
        <w:tc>
          <w:tcPr>
            <w:tcW w:w="3200" w:type="dxa"/>
            <w:shd w:val="clear" w:color="auto" w:fill="auto"/>
            <w:hideMark/>
          </w:tcPr>
          <w:p w14:paraId="56F86CF3" w14:textId="77777777" w:rsidR="00635A42" w:rsidRPr="00BA3728" w:rsidRDefault="00635A42" w:rsidP="00635A42">
            <w:pPr>
              <w:jc w:val="right"/>
              <w:rPr>
                <w:rFonts w:cs="Calibri"/>
                <w:color w:val="000000"/>
              </w:rPr>
            </w:pPr>
            <w:r w:rsidRPr="00BA3728">
              <w:rPr>
                <w:rFonts w:cs="Calibri"/>
                <w:color w:val="000000"/>
              </w:rPr>
              <w:t>£12.79</w:t>
            </w:r>
          </w:p>
        </w:tc>
      </w:tr>
      <w:tr w:rsidR="00635A42" w:rsidRPr="00BA3728" w14:paraId="124C5569" w14:textId="77777777" w:rsidTr="00BA3728">
        <w:trPr>
          <w:trHeight w:val="312"/>
        </w:trPr>
        <w:tc>
          <w:tcPr>
            <w:tcW w:w="1580" w:type="dxa"/>
            <w:shd w:val="clear" w:color="auto" w:fill="auto"/>
            <w:hideMark/>
          </w:tcPr>
          <w:p w14:paraId="12CED9F1" w14:textId="77777777" w:rsidR="00635A42" w:rsidRPr="00BA3728" w:rsidRDefault="00635A42" w:rsidP="00635A42">
            <w:pPr>
              <w:rPr>
                <w:rFonts w:cs="Calibri"/>
                <w:color w:val="000000"/>
              </w:rPr>
            </w:pPr>
            <w:r w:rsidRPr="00BA3728">
              <w:rPr>
                <w:rFonts w:cs="Calibri"/>
                <w:color w:val="000000"/>
              </w:rPr>
              <w:t>2007 – 2008</w:t>
            </w:r>
          </w:p>
        </w:tc>
        <w:tc>
          <w:tcPr>
            <w:tcW w:w="1040" w:type="dxa"/>
            <w:shd w:val="clear" w:color="auto" w:fill="auto"/>
            <w:hideMark/>
          </w:tcPr>
          <w:p w14:paraId="248BAD4C" w14:textId="77777777" w:rsidR="00635A42" w:rsidRPr="00BA3728" w:rsidRDefault="00635A42" w:rsidP="00635A42">
            <w:pPr>
              <w:jc w:val="right"/>
              <w:rPr>
                <w:rFonts w:cs="Calibri"/>
                <w:color w:val="000000"/>
              </w:rPr>
            </w:pPr>
            <w:r w:rsidRPr="00BA3728">
              <w:rPr>
                <w:rFonts w:cs="Calibri"/>
                <w:color w:val="000000"/>
              </w:rPr>
              <w:t>£112,000</w:t>
            </w:r>
          </w:p>
        </w:tc>
        <w:tc>
          <w:tcPr>
            <w:tcW w:w="2900" w:type="dxa"/>
            <w:shd w:val="clear" w:color="auto" w:fill="auto"/>
            <w:hideMark/>
          </w:tcPr>
          <w:p w14:paraId="1D83FFAC" w14:textId="77777777" w:rsidR="00635A42" w:rsidRPr="00BA3728" w:rsidRDefault="00635A42" w:rsidP="00635A42">
            <w:pPr>
              <w:jc w:val="right"/>
              <w:rPr>
                <w:rFonts w:cs="Calibri"/>
                <w:color w:val="000000"/>
              </w:rPr>
            </w:pPr>
            <w:r w:rsidRPr="00BA3728">
              <w:rPr>
                <w:rFonts w:cs="Calibri"/>
                <w:color w:val="000000"/>
              </w:rPr>
              <w:t>4,470.90</w:t>
            </w:r>
          </w:p>
        </w:tc>
        <w:tc>
          <w:tcPr>
            <w:tcW w:w="3200" w:type="dxa"/>
            <w:shd w:val="clear" w:color="auto" w:fill="auto"/>
            <w:hideMark/>
          </w:tcPr>
          <w:p w14:paraId="6BF432C3" w14:textId="77777777" w:rsidR="00635A42" w:rsidRPr="00BA3728" w:rsidRDefault="00635A42" w:rsidP="00635A42">
            <w:pPr>
              <w:jc w:val="right"/>
              <w:rPr>
                <w:rFonts w:cs="Calibri"/>
                <w:color w:val="000000"/>
              </w:rPr>
            </w:pPr>
            <w:r w:rsidRPr="00BA3728">
              <w:rPr>
                <w:rFonts w:cs="Calibri"/>
                <w:color w:val="000000"/>
              </w:rPr>
              <w:t>£25.05</w:t>
            </w:r>
          </w:p>
        </w:tc>
      </w:tr>
      <w:tr w:rsidR="00635A42" w:rsidRPr="00BA3728" w14:paraId="11370097" w14:textId="77777777" w:rsidTr="00BA3728">
        <w:trPr>
          <w:trHeight w:val="312"/>
        </w:trPr>
        <w:tc>
          <w:tcPr>
            <w:tcW w:w="1580" w:type="dxa"/>
            <w:shd w:val="clear" w:color="auto" w:fill="auto"/>
            <w:hideMark/>
          </w:tcPr>
          <w:p w14:paraId="15754648" w14:textId="77777777" w:rsidR="00635A42" w:rsidRPr="00BA3728" w:rsidRDefault="00635A42" w:rsidP="00635A42">
            <w:pPr>
              <w:rPr>
                <w:rFonts w:cs="Calibri"/>
                <w:color w:val="000000"/>
              </w:rPr>
            </w:pPr>
            <w:r w:rsidRPr="00BA3728">
              <w:rPr>
                <w:rFonts w:cs="Calibri"/>
                <w:color w:val="000000"/>
              </w:rPr>
              <w:t>2008 – 2009</w:t>
            </w:r>
          </w:p>
        </w:tc>
        <w:tc>
          <w:tcPr>
            <w:tcW w:w="1040" w:type="dxa"/>
            <w:shd w:val="clear" w:color="auto" w:fill="auto"/>
            <w:hideMark/>
          </w:tcPr>
          <w:p w14:paraId="4F160748" w14:textId="77777777" w:rsidR="00635A42" w:rsidRPr="00BA3728" w:rsidRDefault="00635A42" w:rsidP="00635A42">
            <w:pPr>
              <w:jc w:val="right"/>
              <w:rPr>
                <w:rFonts w:cs="Calibri"/>
                <w:color w:val="000000"/>
              </w:rPr>
            </w:pPr>
            <w:r w:rsidRPr="00BA3728">
              <w:rPr>
                <w:rFonts w:cs="Calibri"/>
                <w:color w:val="000000"/>
              </w:rPr>
              <w:t>£136,000</w:t>
            </w:r>
          </w:p>
        </w:tc>
        <w:tc>
          <w:tcPr>
            <w:tcW w:w="2900" w:type="dxa"/>
            <w:shd w:val="clear" w:color="auto" w:fill="auto"/>
            <w:hideMark/>
          </w:tcPr>
          <w:p w14:paraId="1B2227CE" w14:textId="77777777" w:rsidR="00635A42" w:rsidRPr="00BA3728" w:rsidRDefault="00635A42" w:rsidP="00635A42">
            <w:pPr>
              <w:jc w:val="right"/>
              <w:rPr>
                <w:rFonts w:cs="Calibri"/>
                <w:color w:val="000000"/>
              </w:rPr>
            </w:pPr>
            <w:r w:rsidRPr="00BA3728">
              <w:rPr>
                <w:rFonts w:cs="Calibri"/>
                <w:color w:val="000000"/>
              </w:rPr>
              <w:t>4,504.33</w:t>
            </w:r>
          </w:p>
        </w:tc>
        <w:tc>
          <w:tcPr>
            <w:tcW w:w="3200" w:type="dxa"/>
            <w:shd w:val="clear" w:color="auto" w:fill="auto"/>
            <w:hideMark/>
          </w:tcPr>
          <w:p w14:paraId="085DCABA" w14:textId="77777777" w:rsidR="00635A42" w:rsidRPr="00BA3728" w:rsidRDefault="00635A42" w:rsidP="00635A42">
            <w:pPr>
              <w:jc w:val="right"/>
              <w:rPr>
                <w:rFonts w:cs="Calibri"/>
                <w:color w:val="000000"/>
              </w:rPr>
            </w:pPr>
            <w:r w:rsidRPr="00BA3728">
              <w:rPr>
                <w:rFonts w:cs="Calibri"/>
                <w:color w:val="000000"/>
              </w:rPr>
              <w:t>£30.19</w:t>
            </w:r>
          </w:p>
        </w:tc>
      </w:tr>
      <w:tr w:rsidR="00635A42" w:rsidRPr="00BA3728" w14:paraId="50DDE0B5" w14:textId="77777777" w:rsidTr="00BA3728">
        <w:trPr>
          <w:trHeight w:val="312"/>
        </w:trPr>
        <w:tc>
          <w:tcPr>
            <w:tcW w:w="1580" w:type="dxa"/>
            <w:shd w:val="clear" w:color="auto" w:fill="auto"/>
            <w:hideMark/>
          </w:tcPr>
          <w:p w14:paraId="061E4B1E" w14:textId="77777777" w:rsidR="00635A42" w:rsidRPr="00BA3728" w:rsidRDefault="00635A42" w:rsidP="00635A42">
            <w:pPr>
              <w:rPr>
                <w:rFonts w:cs="Calibri"/>
                <w:color w:val="000000"/>
              </w:rPr>
            </w:pPr>
            <w:r w:rsidRPr="00BA3728">
              <w:rPr>
                <w:rFonts w:cs="Calibri"/>
                <w:color w:val="000000"/>
              </w:rPr>
              <w:t>2009 – 2010</w:t>
            </w:r>
          </w:p>
        </w:tc>
        <w:tc>
          <w:tcPr>
            <w:tcW w:w="1040" w:type="dxa"/>
            <w:shd w:val="clear" w:color="auto" w:fill="auto"/>
            <w:hideMark/>
          </w:tcPr>
          <w:p w14:paraId="53348275" w14:textId="77777777" w:rsidR="00635A42" w:rsidRPr="00BA3728" w:rsidRDefault="00635A42" w:rsidP="00635A42">
            <w:pPr>
              <w:jc w:val="right"/>
              <w:rPr>
                <w:rFonts w:cs="Calibri"/>
                <w:color w:val="000000"/>
              </w:rPr>
            </w:pPr>
            <w:r w:rsidRPr="00BA3728">
              <w:rPr>
                <w:rFonts w:cs="Calibri"/>
                <w:color w:val="000000"/>
              </w:rPr>
              <w:t>£192,000</w:t>
            </w:r>
          </w:p>
        </w:tc>
        <w:tc>
          <w:tcPr>
            <w:tcW w:w="2900" w:type="dxa"/>
            <w:shd w:val="clear" w:color="auto" w:fill="auto"/>
            <w:hideMark/>
          </w:tcPr>
          <w:p w14:paraId="207DA410" w14:textId="77777777" w:rsidR="00635A42" w:rsidRPr="00BA3728" w:rsidRDefault="00635A42" w:rsidP="00635A42">
            <w:pPr>
              <w:jc w:val="right"/>
              <w:rPr>
                <w:rFonts w:cs="Calibri"/>
                <w:color w:val="000000"/>
              </w:rPr>
            </w:pPr>
            <w:r w:rsidRPr="00BA3728">
              <w:rPr>
                <w:rFonts w:cs="Calibri"/>
                <w:color w:val="000000"/>
              </w:rPr>
              <w:t>4,529.37</w:t>
            </w:r>
          </w:p>
        </w:tc>
        <w:tc>
          <w:tcPr>
            <w:tcW w:w="3200" w:type="dxa"/>
            <w:shd w:val="clear" w:color="auto" w:fill="auto"/>
            <w:hideMark/>
          </w:tcPr>
          <w:p w14:paraId="0F0BC053" w14:textId="77777777" w:rsidR="00635A42" w:rsidRPr="00BA3728" w:rsidRDefault="00635A42" w:rsidP="00635A42">
            <w:pPr>
              <w:jc w:val="right"/>
              <w:rPr>
                <w:rFonts w:cs="Calibri"/>
                <w:color w:val="000000"/>
              </w:rPr>
            </w:pPr>
            <w:r w:rsidRPr="00BA3728">
              <w:rPr>
                <w:rFonts w:cs="Calibri"/>
                <w:color w:val="000000"/>
              </w:rPr>
              <w:t>£42.39</w:t>
            </w:r>
          </w:p>
        </w:tc>
      </w:tr>
      <w:tr w:rsidR="00635A42" w:rsidRPr="00BA3728" w14:paraId="1B588FA3" w14:textId="77777777" w:rsidTr="00BA3728">
        <w:trPr>
          <w:trHeight w:val="312"/>
        </w:trPr>
        <w:tc>
          <w:tcPr>
            <w:tcW w:w="1580" w:type="dxa"/>
            <w:shd w:val="clear" w:color="auto" w:fill="auto"/>
            <w:hideMark/>
          </w:tcPr>
          <w:p w14:paraId="6B024E34" w14:textId="77777777" w:rsidR="00635A42" w:rsidRPr="00BA3728" w:rsidRDefault="00635A42" w:rsidP="00635A42">
            <w:pPr>
              <w:rPr>
                <w:rFonts w:cs="Calibri"/>
                <w:color w:val="000000"/>
              </w:rPr>
            </w:pPr>
            <w:r w:rsidRPr="00BA3728">
              <w:rPr>
                <w:rFonts w:cs="Calibri"/>
                <w:color w:val="000000"/>
              </w:rPr>
              <w:t>2010 – 2011</w:t>
            </w:r>
          </w:p>
        </w:tc>
        <w:tc>
          <w:tcPr>
            <w:tcW w:w="1040" w:type="dxa"/>
            <w:shd w:val="clear" w:color="auto" w:fill="auto"/>
            <w:hideMark/>
          </w:tcPr>
          <w:p w14:paraId="527F018C" w14:textId="77777777" w:rsidR="00635A42" w:rsidRPr="00BA3728" w:rsidRDefault="00635A42" w:rsidP="00635A42">
            <w:pPr>
              <w:jc w:val="right"/>
              <w:rPr>
                <w:rFonts w:cs="Calibri"/>
                <w:color w:val="000000"/>
              </w:rPr>
            </w:pPr>
            <w:r w:rsidRPr="00BA3728">
              <w:rPr>
                <w:rFonts w:cs="Calibri"/>
                <w:color w:val="000000"/>
              </w:rPr>
              <w:t>£192,000</w:t>
            </w:r>
          </w:p>
        </w:tc>
        <w:tc>
          <w:tcPr>
            <w:tcW w:w="2900" w:type="dxa"/>
            <w:shd w:val="clear" w:color="auto" w:fill="auto"/>
            <w:hideMark/>
          </w:tcPr>
          <w:p w14:paraId="6D6B3DFC" w14:textId="77777777" w:rsidR="00635A42" w:rsidRPr="00BA3728" w:rsidRDefault="00635A42" w:rsidP="00635A42">
            <w:pPr>
              <w:jc w:val="right"/>
              <w:rPr>
                <w:rFonts w:cs="Calibri"/>
                <w:color w:val="000000"/>
              </w:rPr>
            </w:pPr>
            <w:r w:rsidRPr="00BA3728">
              <w:rPr>
                <w:rFonts w:cs="Calibri"/>
                <w:color w:val="000000"/>
              </w:rPr>
              <w:t>4,535.98</w:t>
            </w:r>
          </w:p>
        </w:tc>
        <w:tc>
          <w:tcPr>
            <w:tcW w:w="3200" w:type="dxa"/>
            <w:shd w:val="clear" w:color="auto" w:fill="auto"/>
            <w:hideMark/>
          </w:tcPr>
          <w:p w14:paraId="4635DC7D" w14:textId="77777777" w:rsidR="00635A42" w:rsidRPr="00BA3728" w:rsidRDefault="00635A42" w:rsidP="00635A42">
            <w:pPr>
              <w:jc w:val="right"/>
              <w:rPr>
                <w:rFonts w:cs="Calibri"/>
                <w:color w:val="000000"/>
              </w:rPr>
            </w:pPr>
            <w:r w:rsidRPr="00BA3728">
              <w:rPr>
                <w:rFonts w:cs="Calibri"/>
                <w:color w:val="000000"/>
              </w:rPr>
              <w:t>£42.33</w:t>
            </w:r>
          </w:p>
        </w:tc>
      </w:tr>
      <w:tr w:rsidR="00635A42" w:rsidRPr="00BA3728" w14:paraId="1368CB4B" w14:textId="77777777" w:rsidTr="00BA3728">
        <w:trPr>
          <w:trHeight w:val="312"/>
        </w:trPr>
        <w:tc>
          <w:tcPr>
            <w:tcW w:w="1580" w:type="dxa"/>
            <w:shd w:val="clear" w:color="auto" w:fill="auto"/>
            <w:hideMark/>
          </w:tcPr>
          <w:p w14:paraId="2F8B2D18" w14:textId="77777777" w:rsidR="00635A42" w:rsidRPr="00BA3728" w:rsidRDefault="00635A42" w:rsidP="00635A42">
            <w:pPr>
              <w:rPr>
                <w:rFonts w:cs="Calibri"/>
                <w:color w:val="000000"/>
              </w:rPr>
            </w:pPr>
            <w:r w:rsidRPr="00BA3728">
              <w:rPr>
                <w:rFonts w:cs="Calibri"/>
                <w:color w:val="000000"/>
              </w:rPr>
              <w:t>2011 – 2012</w:t>
            </w:r>
          </w:p>
        </w:tc>
        <w:tc>
          <w:tcPr>
            <w:tcW w:w="1040" w:type="dxa"/>
            <w:shd w:val="clear" w:color="auto" w:fill="auto"/>
            <w:hideMark/>
          </w:tcPr>
          <w:p w14:paraId="094DB323" w14:textId="77777777" w:rsidR="00635A42" w:rsidRPr="00BA3728" w:rsidRDefault="00635A42" w:rsidP="00635A42">
            <w:pPr>
              <w:jc w:val="right"/>
              <w:rPr>
                <w:rFonts w:cs="Calibri"/>
                <w:color w:val="000000"/>
              </w:rPr>
            </w:pPr>
            <w:r w:rsidRPr="00BA3728">
              <w:rPr>
                <w:rFonts w:cs="Calibri"/>
                <w:color w:val="000000"/>
              </w:rPr>
              <w:t>£200,000</w:t>
            </w:r>
          </w:p>
        </w:tc>
        <w:tc>
          <w:tcPr>
            <w:tcW w:w="2900" w:type="dxa"/>
            <w:shd w:val="clear" w:color="auto" w:fill="auto"/>
            <w:hideMark/>
          </w:tcPr>
          <w:p w14:paraId="04DDE8C9" w14:textId="77777777" w:rsidR="00635A42" w:rsidRPr="00BA3728" w:rsidRDefault="00635A42" w:rsidP="00635A42">
            <w:pPr>
              <w:jc w:val="right"/>
              <w:rPr>
                <w:rFonts w:cs="Calibri"/>
                <w:color w:val="000000"/>
              </w:rPr>
            </w:pPr>
            <w:r w:rsidRPr="00BA3728">
              <w:rPr>
                <w:rFonts w:cs="Calibri"/>
                <w:color w:val="000000"/>
              </w:rPr>
              <w:t>4,535.98</w:t>
            </w:r>
          </w:p>
        </w:tc>
        <w:tc>
          <w:tcPr>
            <w:tcW w:w="3200" w:type="dxa"/>
            <w:shd w:val="clear" w:color="auto" w:fill="auto"/>
            <w:hideMark/>
          </w:tcPr>
          <w:p w14:paraId="50381ACB" w14:textId="77777777" w:rsidR="00635A42" w:rsidRPr="00BA3728" w:rsidRDefault="00635A42" w:rsidP="00635A42">
            <w:pPr>
              <w:jc w:val="right"/>
              <w:rPr>
                <w:rFonts w:cs="Calibri"/>
                <w:color w:val="000000"/>
              </w:rPr>
            </w:pPr>
            <w:r w:rsidRPr="00BA3728">
              <w:rPr>
                <w:rFonts w:cs="Calibri"/>
                <w:color w:val="000000"/>
              </w:rPr>
              <w:t>£44.09</w:t>
            </w:r>
          </w:p>
        </w:tc>
      </w:tr>
      <w:tr w:rsidR="00635A42" w:rsidRPr="00BA3728" w14:paraId="7B22CF43" w14:textId="77777777" w:rsidTr="00BA3728">
        <w:trPr>
          <w:trHeight w:val="312"/>
        </w:trPr>
        <w:tc>
          <w:tcPr>
            <w:tcW w:w="1580" w:type="dxa"/>
            <w:shd w:val="clear" w:color="auto" w:fill="auto"/>
            <w:hideMark/>
          </w:tcPr>
          <w:p w14:paraId="364BC527" w14:textId="77777777" w:rsidR="00635A42" w:rsidRPr="00BA3728" w:rsidRDefault="00635A42" w:rsidP="00635A42">
            <w:pPr>
              <w:rPr>
                <w:rFonts w:cs="Calibri"/>
                <w:color w:val="000000"/>
              </w:rPr>
            </w:pPr>
            <w:r w:rsidRPr="00BA3728">
              <w:rPr>
                <w:rFonts w:cs="Calibri"/>
                <w:color w:val="000000"/>
              </w:rPr>
              <w:t>2012 – 2013</w:t>
            </w:r>
          </w:p>
        </w:tc>
        <w:tc>
          <w:tcPr>
            <w:tcW w:w="1040" w:type="dxa"/>
            <w:shd w:val="clear" w:color="auto" w:fill="auto"/>
            <w:hideMark/>
          </w:tcPr>
          <w:p w14:paraId="13D738E5" w14:textId="77777777" w:rsidR="00635A42" w:rsidRPr="00BA3728" w:rsidRDefault="00635A42" w:rsidP="00635A42">
            <w:pPr>
              <w:jc w:val="right"/>
              <w:rPr>
                <w:rFonts w:cs="Calibri"/>
                <w:color w:val="000000"/>
              </w:rPr>
            </w:pPr>
            <w:r w:rsidRPr="00BA3728">
              <w:rPr>
                <w:rFonts w:cs="Calibri"/>
                <w:color w:val="000000"/>
              </w:rPr>
              <w:t>£270,000</w:t>
            </w:r>
          </w:p>
        </w:tc>
        <w:tc>
          <w:tcPr>
            <w:tcW w:w="2900" w:type="dxa"/>
            <w:shd w:val="clear" w:color="auto" w:fill="auto"/>
            <w:hideMark/>
          </w:tcPr>
          <w:p w14:paraId="42AE66DC" w14:textId="77777777" w:rsidR="00635A42" w:rsidRPr="00BA3728" w:rsidRDefault="00635A42" w:rsidP="00635A42">
            <w:pPr>
              <w:jc w:val="right"/>
              <w:rPr>
                <w:rFonts w:cs="Calibri"/>
                <w:color w:val="000000"/>
              </w:rPr>
            </w:pPr>
            <w:r w:rsidRPr="00BA3728">
              <w:rPr>
                <w:rFonts w:cs="Calibri"/>
                <w:color w:val="000000"/>
              </w:rPr>
              <w:t>4,548.24</w:t>
            </w:r>
          </w:p>
        </w:tc>
        <w:tc>
          <w:tcPr>
            <w:tcW w:w="3200" w:type="dxa"/>
            <w:shd w:val="clear" w:color="auto" w:fill="auto"/>
            <w:hideMark/>
          </w:tcPr>
          <w:p w14:paraId="37ACCC35" w14:textId="77777777" w:rsidR="00635A42" w:rsidRPr="00BA3728" w:rsidRDefault="00635A42" w:rsidP="00635A42">
            <w:pPr>
              <w:jc w:val="right"/>
              <w:rPr>
                <w:rFonts w:cs="Calibri"/>
                <w:color w:val="000000"/>
              </w:rPr>
            </w:pPr>
            <w:r w:rsidRPr="00BA3728">
              <w:rPr>
                <w:rFonts w:cs="Calibri"/>
                <w:color w:val="000000"/>
              </w:rPr>
              <w:t>£59.36</w:t>
            </w:r>
          </w:p>
        </w:tc>
      </w:tr>
      <w:tr w:rsidR="00635A42" w:rsidRPr="00BA3728" w14:paraId="3B63A620" w14:textId="77777777" w:rsidTr="00BA3728">
        <w:trPr>
          <w:trHeight w:val="312"/>
        </w:trPr>
        <w:tc>
          <w:tcPr>
            <w:tcW w:w="1580" w:type="dxa"/>
            <w:shd w:val="clear" w:color="auto" w:fill="auto"/>
            <w:hideMark/>
          </w:tcPr>
          <w:p w14:paraId="01763E85" w14:textId="77777777" w:rsidR="00635A42" w:rsidRPr="00BA3728" w:rsidRDefault="00635A42" w:rsidP="00635A42">
            <w:pPr>
              <w:rPr>
                <w:rFonts w:cs="Calibri"/>
                <w:color w:val="000000"/>
              </w:rPr>
            </w:pPr>
            <w:r w:rsidRPr="00BA3728">
              <w:rPr>
                <w:rFonts w:cs="Calibri"/>
                <w:color w:val="000000"/>
              </w:rPr>
              <w:t>2013 – 2014</w:t>
            </w:r>
          </w:p>
        </w:tc>
        <w:tc>
          <w:tcPr>
            <w:tcW w:w="1040" w:type="dxa"/>
            <w:shd w:val="clear" w:color="auto" w:fill="auto"/>
            <w:hideMark/>
          </w:tcPr>
          <w:p w14:paraId="30492D7D" w14:textId="77777777" w:rsidR="00635A42" w:rsidRPr="00BA3728" w:rsidRDefault="00635A42" w:rsidP="00635A42">
            <w:pPr>
              <w:jc w:val="right"/>
              <w:rPr>
                <w:rFonts w:cs="Calibri"/>
                <w:color w:val="000000"/>
              </w:rPr>
            </w:pPr>
            <w:r w:rsidRPr="00BA3728">
              <w:rPr>
                <w:rFonts w:cs="Calibri"/>
                <w:color w:val="000000"/>
              </w:rPr>
              <w:t>£270,000</w:t>
            </w:r>
          </w:p>
        </w:tc>
        <w:tc>
          <w:tcPr>
            <w:tcW w:w="2900" w:type="dxa"/>
            <w:shd w:val="clear" w:color="auto" w:fill="auto"/>
            <w:hideMark/>
          </w:tcPr>
          <w:p w14:paraId="0262DE98" w14:textId="77777777" w:rsidR="00635A42" w:rsidRPr="00BA3728" w:rsidRDefault="00635A42" w:rsidP="00635A42">
            <w:pPr>
              <w:jc w:val="right"/>
              <w:rPr>
                <w:rFonts w:cs="Calibri"/>
                <w:color w:val="000000"/>
              </w:rPr>
            </w:pPr>
            <w:r w:rsidRPr="00BA3728">
              <w:rPr>
                <w:rFonts w:cs="Calibri"/>
                <w:color w:val="000000"/>
              </w:rPr>
              <w:t>4,187.27</w:t>
            </w:r>
          </w:p>
        </w:tc>
        <w:tc>
          <w:tcPr>
            <w:tcW w:w="3200" w:type="dxa"/>
            <w:shd w:val="clear" w:color="auto" w:fill="auto"/>
            <w:hideMark/>
          </w:tcPr>
          <w:p w14:paraId="26022574" w14:textId="77777777" w:rsidR="00635A42" w:rsidRPr="00BA3728" w:rsidRDefault="00635A42" w:rsidP="00635A42">
            <w:pPr>
              <w:jc w:val="right"/>
              <w:rPr>
                <w:rFonts w:cs="Calibri"/>
                <w:color w:val="000000"/>
              </w:rPr>
            </w:pPr>
            <w:r w:rsidRPr="00BA3728">
              <w:rPr>
                <w:rFonts w:cs="Calibri"/>
                <w:color w:val="000000"/>
              </w:rPr>
              <w:t>£64.48</w:t>
            </w:r>
          </w:p>
        </w:tc>
      </w:tr>
      <w:tr w:rsidR="00635A42" w:rsidRPr="00BA3728" w14:paraId="29F4A19E" w14:textId="77777777" w:rsidTr="00BA3728">
        <w:trPr>
          <w:trHeight w:val="312"/>
        </w:trPr>
        <w:tc>
          <w:tcPr>
            <w:tcW w:w="1580" w:type="dxa"/>
            <w:shd w:val="clear" w:color="auto" w:fill="auto"/>
            <w:hideMark/>
          </w:tcPr>
          <w:p w14:paraId="78E8FDB0" w14:textId="77777777" w:rsidR="00635A42" w:rsidRPr="00BA3728" w:rsidRDefault="00635A42" w:rsidP="00635A42">
            <w:pPr>
              <w:rPr>
                <w:rFonts w:cs="Calibri"/>
                <w:color w:val="000000"/>
              </w:rPr>
            </w:pPr>
            <w:r w:rsidRPr="00BA3728">
              <w:rPr>
                <w:rFonts w:cs="Calibri"/>
                <w:color w:val="000000"/>
              </w:rPr>
              <w:t>2014 – 2015</w:t>
            </w:r>
          </w:p>
        </w:tc>
        <w:tc>
          <w:tcPr>
            <w:tcW w:w="1040" w:type="dxa"/>
            <w:shd w:val="clear" w:color="auto" w:fill="auto"/>
            <w:hideMark/>
          </w:tcPr>
          <w:p w14:paraId="1D594C37" w14:textId="77777777" w:rsidR="00635A42" w:rsidRPr="00BA3728" w:rsidRDefault="00635A42" w:rsidP="00635A42">
            <w:pPr>
              <w:jc w:val="right"/>
              <w:rPr>
                <w:rFonts w:cs="Calibri"/>
                <w:color w:val="000000"/>
              </w:rPr>
            </w:pPr>
            <w:r w:rsidRPr="00BA3728">
              <w:rPr>
                <w:rFonts w:cs="Calibri"/>
                <w:color w:val="000000"/>
              </w:rPr>
              <w:t>£260,000</w:t>
            </w:r>
          </w:p>
        </w:tc>
        <w:tc>
          <w:tcPr>
            <w:tcW w:w="2900" w:type="dxa"/>
            <w:shd w:val="clear" w:color="auto" w:fill="auto"/>
            <w:hideMark/>
          </w:tcPr>
          <w:p w14:paraId="05CD9674" w14:textId="77777777" w:rsidR="00635A42" w:rsidRPr="00BA3728" w:rsidRDefault="00635A42" w:rsidP="00635A42">
            <w:pPr>
              <w:jc w:val="right"/>
              <w:rPr>
                <w:rFonts w:cs="Calibri"/>
                <w:color w:val="000000"/>
              </w:rPr>
            </w:pPr>
            <w:r w:rsidRPr="00BA3728">
              <w:rPr>
                <w:rFonts w:cs="Calibri"/>
                <w:color w:val="000000"/>
              </w:rPr>
              <w:t>4,187.27</w:t>
            </w:r>
          </w:p>
        </w:tc>
        <w:tc>
          <w:tcPr>
            <w:tcW w:w="3200" w:type="dxa"/>
            <w:shd w:val="clear" w:color="auto" w:fill="auto"/>
            <w:hideMark/>
          </w:tcPr>
          <w:p w14:paraId="3B1183A8" w14:textId="77777777" w:rsidR="00635A42" w:rsidRPr="00BA3728" w:rsidRDefault="00635A42" w:rsidP="00635A42">
            <w:pPr>
              <w:jc w:val="right"/>
              <w:rPr>
                <w:rFonts w:cs="Calibri"/>
                <w:color w:val="000000"/>
              </w:rPr>
            </w:pPr>
            <w:r w:rsidRPr="00BA3728">
              <w:rPr>
                <w:rFonts w:cs="Calibri"/>
                <w:color w:val="000000"/>
              </w:rPr>
              <w:t>£62.09</w:t>
            </w:r>
          </w:p>
        </w:tc>
      </w:tr>
      <w:tr w:rsidR="00635A42" w:rsidRPr="00BA3728" w14:paraId="694CF1D9" w14:textId="77777777" w:rsidTr="00BA3728">
        <w:trPr>
          <w:trHeight w:val="312"/>
        </w:trPr>
        <w:tc>
          <w:tcPr>
            <w:tcW w:w="1580" w:type="dxa"/>
            <w:shd w:val="clear" w:color="auto" w:fill="auto"/>
            <w:hideMark/>
          </w:tcPr>
          <w:p w14:paraId="28E8FF38" w14:textId="77777777" w:rsidR="00635A42" w:rsidRPr="00BA3728" w:rsidRDefault="00635A42" w:rsidP="00635A42">
            <w:pPr>
              <w:rPr>
                <w:rFonts w:cs="Calibri"/>
                <w:color w:val="000000"/>
              </w:rPr>
            </w:pPr>
            <w:r w:rsidRPr="00BA3728">
              <w:rPr>
                <w:rFonts w:cs="Calibri"/>
                <w:color w:val="000000"/>
              </w:rPr>
              <w:t>2015 – 2016</w:t>
            </w:r>
          </w:p>
        </w:tc>
        <w:tc>
          <w:tcPr>
            <w:tcW w:w="1040" w:type="dxa"/>
            <w:shd w:val="clear" w:color="auto" w:fill="auto"/>
            <w:hideMark/>
          </w:tcPr>
          <w:p w14:paraId="0D93D280" w14:textId="77777777" w:rsidR="00635A42" w:rsidRPr="00BA3728" w:rsidRDefault="00635A42" w:rsidP="00635A42">
            <w:pPr>
              <w:jc w:val="right"/>
              <w:rPr>
                <w:rFonts w:cs="Calibri"/>
                <w:color w:val="000000"/>
              </w:rPr>
            </w:pPr>
            <w:r w:rsidRPr="00BA3728">
              <w:rPr>
                <w:rFonts w:cs="Calibri"/>
                <w:color w:val="000000"/>
              </w:rPr>
              <w:t>£290,000</w:t>
            </w:r>
          </w:p>
        </w:tc>
        <w:tc>
          <w:tcPr>
            <w:tcW w:w="2900" w:type="dxa"/>
            <w:shd w:val="clear" w:color="auto" w:fill="auto"/>
            <w:hideMark/>
          </w:tcPr>
          <w:p w14:paraId="7AFF3317" w14:textId="77777777" w:rsidR="00635A42" w:rsidRPr="00BA3728" w:rsidRDefault="00635A42" w:rsidP="00635A42">
            <w:pPr>
              <w:jc w:val="right"/>
              <w:rPr>
                <w:rFonts w:cs="Calibri"/>
                <w:color w:val="000000"/>
              </w:rPr>
            </w:pPr>
            <w:r w:rsidRPr="00BA3728">
              <w:rPr>
                <w:rFonts w:cs="Calibri"/>
                <w:color w:val="000000"/>
              </w:rPr>
              <w:t>4,255.33</w:t>
            </w:r>
          </w:p>
        </w:tc>
        <w:tc>
          <w:tcPr>
            <w:tcW w:w="3200" w:type="dxa"/>
            <w:shd w:val="clear" w:color="auto" w:fill="auto"/>
            <w:hideMark/>
          </w:tcPr>
          <w:p w14:paraId="2B57FB35" w14:textId="77777777" w:rsidR="00635A42" w:rsidRPr="00BA3728" w:rsidRDefault="00635A42" w:rsidP="00635A42">
            <w:pPr>
              <w:jc w:val="right"/>
              <w:rPr>
                <w:rFonts w:cs="Calibri"/>
                <w:color w:val="000000"/>
              </w:rPr>
            </w:pPr>
            <w:r w:rsidRPr="00BA3728">
              <w:rPr>
                <w:rFonts w:cs="Calibri"/>
                <w:color w:val="000000"/>
              </w:rPr>
              <w:t>£68.15</w:t>
            </w:r>
          </w:p>
        </w:tc>
      </w:tr>
      <w:tr w:rsidR="00635A42" w:rsidRPr="00BA3728" w14:paraId="59A85D83" w14:textId="77777777" w:rsidTr="00BA3728">
        <w:trPr>
          <w:trHeight w:val="312"/>
        </w:trPr>
        <w:tc>
          <w:tcPr>
            <w:tcW w:w="1580" w:type="dxa"/>
            <w:shd w:val="clear" w:color="auto" w:fill="auto"/>
            <w:hideMark/>
          </w:tcPr>
          <w:p w14:paraId="47E70A9E" w14:textId="77777777" w:rsidR="00635A42" w:rsidRPr="00BA3728" w:rsidRDefault="00635A42" w:rsidP="00635A42">
            <w:pPr>
              <w:rPr>
                <w:rFonts w:cs="Calibri"/>
                <w:color w:val="000000"/>
              </w:rPr>
            </w:pPr>
            <w:r w:rsidRPr="00BA3728">
              <w:rPr>
                <w:rFonts w:cs="Calibri"/>
                <w:color w:val="000000"/>
              </w:rPr>
              <w:t>2016 – 2017</w:t>
            </w:r>
          </w:p>
        </w:tc>
        <w:tc>
          <w:tcPr>
            <w:tcW w:w="1040" w:type="dxa"/>
            <w:shd w:val="clear" w:color="auto" w:fill="auto"/>
            <w:hideMark/>
          </w:tcPr>
          <w:p w14:paraId="058F21C0" w14:textId="77777777" w:rsidR="00635A42" w:rsidRPr="00BA3728" w:rsidRDefault="00635A42" w:rsidP="00635A42">
            <w:pPr>
              <w:jc w:val="right"/>
              <w:rPr>
                <w:rFonts w:cs="Calibri"/>
                <w:color w:val="000000"/>
              </w:rPr>
            </w:pPr>
            <w:r w:rsidRPr="00BA3728">
              <w:rPr>
                <w:rFonts w:cs="Calibri"/>
                <w:color w:val="000000"/>
              </w:rPr>
              <w:t>£327,000</w:t>
            </w:r>
          </w:p>
        </w:tc>
        <w:tc>
          <w:tcPr>
            <w:tcW w:w="2900" w:type="dxa"/>
            <w:shd w:val="clear" w:color="auto" w:fill="auto"/>
            <w:hideMark/>
          </w:tcPr>
          <w:p w14:paraId="5F0E67C3" w14:textId="77777777" w:rsidR="00635A42" w:rsidRPr="00BA3728" w:rsidRDefault="00635A42" w:rsidP="00635A42">
            <w:pPr>
              <w:jc w:val="right"/>
              <w:rPr>
                <w:rFonts w:cs="Calibri"/>
                <w:color w:val="000000"/>
              </w:rPr>
            </w:pPr>
            <w:r w:rsidRPr="00BA3728">
              <w:rPr>
                <w:rFonts w:cs="Calibri"/>
                <w:color w:val="000000"/>
              </w:rPr>
              <w:t>4,367.54</w:t>
            </w:r>
          </w:p>
        </w:tc>
        <w:tc>
          <w:tcPr>
            <w:tcW w:w="3200" w:type="dxa"/>
            <w:shd w:val="clear" w:color="auto" w:fill="auto"/>
            <w:hideMark/>
          </w:tcPr>
          <w:p w14:paraId="46AF99B4" w14:textId="77777777" w:rsidR="00635A42" w:rsidRPr="00BA3728" w:rsidRDefault="00635A42" w:rsidP="00635A42">
            <w:pPr>
              <w:jc w:val="right"/>
              <w:rPr>
                <w:rFonts w:cs="Calibri"/>
                <w:color w:val="000000"/>
              </w:rPr>
            </w:pPr>
            <w:r w:rsidRPr="00BA3728">
              <w:rPr>
                <w:rFonts w:cs="Calibri"/>
                <w:color w:val="000000"/>
              </w:rPr>
              <w:t>£74.87</w:t>
            </w:r>
          </w:p>
        </w:tc>
      </w:tr>
      <w:tr w:rsidR="00635A42" w:rsidRPr="00BA3728" w14:paraId="6CCA6801" w14:textId="77777777" w:rsidTr="00BA3728">
        <w:trPr>
          <w:trHeight w:val="312"/>
        </w:trPr>
        <w:tc>
          <w:tcPr>
            <w:tcW w:w="1580" w:type="dxa"/>
            <w:shd w:val="clear" w:color="auto" w:fill="auto"/>
            <w:hideMark/>
          </w:tcPr>
          <w:p w14:paraId="2B18639A" w14:textId="77777777" w:rsidR="00635A42" w:rsidRPr="00BA3728" w:rsidRDefault="00635A42" w:rsidP="00635A42">
            <w:pPr>
              <w:rPr>
                <w:rFonts w:cs="Calibri"/>
                <w:color w:val="000000"/>
              </w:rPr>
            </w:pPr>
            <w:r w:rsidRPr="00BA3728">
              <w:rPr>
                <w:rFonts w:cs="Calibri"/>
                <w:color w:val="000000"/>
              </w:rPr>
              <w:t>2017 – 2018</w:t>
            </w:r>
          </w:p>
        </w:tc>
        <w:tc>
          <w:tcPr>
            <w:tcW w:w="1040" w:type="dxa"/>
            <w:shd w:val="clear" w:color="auto" w:fill="auto"/>
            <w:hideMark/>
          </w:tcPr>
          <w:p w14:paraId="61B1CBD5" w14:textId="77777777" w:rsidR="00635A42" w:rsidRPr="00BA3728" w:rsidRDefault="00635A42" w:rsidP="00635A42">
            <w:pPr>
              <w:jc w:val="right"/>
              <w:rPr>
                <w:rFonts w:cs="Calibri"/>
                <w:color w:val="000000"/>
              </w:rPr>
            </w:pPr>
            <w:r w:rsidRPr="00BA3728">
              <w:rPr>
                <w:rFonts w:cs="Calibri"/>
                <w:color w:val="000000"/>
              </w:rPr>
              <w:t>£351,217</w:t>
            </w:r>
          </w:p>
        </w:tc>
        <w:tc>
          <w:tcPr>
            <w:tcW w:w="2900" w:type="dxa"/>
            <w:shd w:val="clear" w:color="auto" w:fill="auto"/>
            <w:hideMark/>
          </w:tcPr>
          <w:p w14:paraId="7CE58FC1" w14:textId="77777777" w:rsidR="00635A42" w:rsidRPr="00BA3728" w:rsidRDefault="00635A42" w:rsidP="00635A42">
            <w:pPr>
              <w:jc w:val="right"/>
              <w:rPr>
                <w:rFonts w:cs="Calibri"/>
                <w:color w:val="000000"/>
              </w:rPr>
            </w:pPr>
            <w:r w:rsidRPr="00BA3728">
              <w:rPr>
                <w:rFonts w:cs="Calibri"/>
                <w:color w:val="000000"/>
              </w:rPr>
              <w:t>4,415.60</w:t>
            </w:r>
          </w:p>
        </w:tc>
        <w:tc>
          <w:tcPr>
            <w:tcW w:w="3200" w:type="dxa"/>
            <w:shd w:val="clear" w:color="auto" w:fill="auto"/>
            <w:hideMark/>
          </w:tcPr>
          <w:p w14:paraId="0DC8D61A" w14:textId="77777777" w:rsidR="00635A42" w:rsidRPr="00BA3728" w:rsidRDefault="00635A42" w:rsidP="00635A42">
            <w:pPr>
              <w:jc w:val="right"/>
              <w:rPr>
                <w:rFonts w:cs="Calibri"/>
                <w:color w:val="000000"/>
              </w:rPr>
            </w:pPr>
            <w:r w:rsidRPr="00BA3728">
              <w:rPr>
                <w:rFonts w:cs="Calibri"/>
                <w:color w:val="000000"/>
              </w:rPr>
              <w:t>£79.54</w:t>
            </w:r>
          </w:p>
        </w:tc>
      </w:tr>
      <w:tr w:rsidR="00635A42" w:rsidRPr="00BA3728" w14:paraId="2E97F490" w14:textId="77777777" w:rsidTr="00BA3728">
        <w:trPr>
          <w:trHeight w:val="312"/>
        </w:trPr>
        <w:tc>
          <w:tcPr>
            <w:tcW w:w="1580" w:type="dxa"/>
            <w:shd w:val="clear" w:color="auto" w:fill="auto"/>
            <w:hideMark/>
          </w:tcPr>
          <w:p w14:paraId="2C04CFEC" w14:textId="77777777" w:rsidR="00635A42" w:rsidRPr="00BA3728" w:rsidRDefault="00635A42" w:rsidP="00635A42">
            <w:pPr>
              <w:rPr>
                <w:rFonts w:cs="Calibri"/>
                <w:color w:val="000000"/>
              </w:rPr>
            </w:pPr>
            <w:r w:rsidRPr="00BA3728">
              <w:rPr>
                <w:rFonts w:cs="Calibri"/>
                <w:color w:val="000000"/>
              </w:rPr>
              <w:t>2018 – 2019</w:t>
            </w:r>
          </w:p>
        </w:tc>
        <w:tc>
          <w:tcPr>
            <w:tcW w:w="1040" w:type="dxa"/>
            <w:shd w:val="clear" w:color="auto" w:fill="auto"/>
            <w:hideMark/>
          </w:tcPr>
          <w:p w14:paraId="4FA95764" w14:textId="77777777" w:rsidR="00635A42" w:rsidRPr="00BA3728" w:rsidRDefault="00635A42" w:rsidP="00635A42">
            <w:pPr>
              <w:jc w:val="right"/>
              <w:rPr>
                <w:rFonts w:cs="Calibri"/>
                <w:color w:val="000000"/>
              </w:rPr>
            </w:pPr>
            <w:r w:rsidRPr="00BA3728">
              <w:rPr>
                <w:rFonts w:cs="Calibri"/>
                <w:color w:val="000000"/>
              </w:rPr>
              <w:t>£357,751</w:t>
            </w:r>
          </w:p>
        </w:tc>
        <w:tc>
          <w:tcPr>
            <w:tcW w:w="2900" w:type="dxa"/>
            <w:shd w:val="clear" w:color="auto" w:fill="auto"/>
            <w:hideMark/>
          </w:tcPr>
          <w:p w14:paraId="2E8A7C2F" w14:textId="77777777" w:rsidR="00635A42" w:rsidRPr="00BA3728" w:rsidRDefault="00635A42" w:rsidP="00635A42">
            <w:pPr>
              <w:jc w:val="right"/>
              <w:rPr>
                <w:rFonts w:cs="Calibri"/>
                <w:color w:val="000000"/>
              </w:rPr>
            </w:pPr>
            <w:r w:rsidRPr="00BA3728">
              <w:rPr>
                <w:rFonts w:cs="Calibri"/>
                <w:color w:val="000000"/>
              </w:rPr>
              <w:t>4,453.82</w:t>
            </w:r>
          </w:p>
        </w:tc>
        <w:tc>
          <w:tcPr>
            <w:tcW w:w="3200" w:type="dxa"/>
            <w:shd w:val="clear" w:color="auto" w:fill="auto"/>
            <w:hideMark/>
          </w:tcPr>
          <w:p w14:paraId="11CADD49" w14:textId="77777777" w:rsidR="00635A42" w:rsidRPr="00BA3728" w:rsidRDefault="00635A42" w:rsidP="00635A42">
            <w:pPr>
              <w:jc w:val="right"/>
              <w:rPr>
                <w:rFonts w:cs="Calibri"/>
                <w:color w:val="000000"/>
              </w:rPr>
            </w:pPr>
            <w:r w:rsidRPr="00BA3728">
              <w:rPr>
                <w:rFonts w:cs="Calibri"/>
                <w:color w:val="000000"/>
              </w:rPr>
              <w:t>£80.32</w:t>
            </w:r>
          </w:p>
        </w:tc>
      </w:tr>
      <w:tr w:rsidR="00635A42" w:rsidRPr="00BA3728" w14:paraId="76B806A0" w14:textId="77777777" w:rsidTr="00BA3728">
        <w:trPr>
          <w:trHeight w:val="312"/>
        </w:trPr>
        <w:tc>
          <w:tcPr>
            <w:tcW w:w="1580" w:type="dxa"/>
            <w:shd w:val="clear" w:color="auto" w:fill="auto"/>
            <w:hideMark/>
          </w:tcPr>
          <w:p w14:paraId="168E1740" w14:textId="77777777" w:rsidR="00635A42" w:rsidRPr="00BA3728" w:rsidRDefault="00635A42" w:rsidP="00635A42">
            <w:pPr>
              <w:rPr>
                <w:rFonts w:cs="Calibri"/>
                <w:color w:val="000000"/>
              </w:rPr>
            </w:pPr>
            <w:r w:rsidRPr="00BA3728">
              <w:rPr>
                <w:rFonts w:cs="Calibri"/>
                <w:color w:val="000000"/>
              </w:rPr>
              <w:t>2019 – 2020</w:t>
            </w:r>
          </w:p>
        </w:tc>
        <w:tc>
          <w:tcPr>
            <w:tcW w:w="1040" w:type="dxa"/>
            <w:shd w:val="clear" w:color="auto" w:fill="auto"/>
            <w:hideMark/>
          </w:tcPr>
          <w:p w14:paraId="641EAB0B" w14:textId="77777777" w:rsidR="00635A42" w:rsidRPr="00BA3728" w:rsidRDefault="00635A42" w:rsidP="00635A42">
            <w:pPr>
              <w:jc w:val="right"/>
              <w:rPr>
                <w:rFonts w:cs="Calibri"/>
                <w:color w:val="000000"/>
              </w:rPr>
            </w:pPr>
            <w:r w:rsidRPr="00BA3728">
              <w:rPr>
                <w:rFonts w:cs="Calibri"/>
                <w:color w:val="000000"/>
              </w:rPr>
              <w:t>£385,465</w:t>
            </w:r>
          </w:p>
        </w:tc>
        <w:tc>
          <w:tcPr>
            <w:tcW w:w="2900" w:type="dxa"/>
            <w:shd w:val="clear" w:color="auto" w:fill="auto"/>
            <w:hideMark/>
          </w:tcPr>
          <w:p w14:paraId="0794B910" w14:textId="77777777" w:rsidR="00635A42" w:rsidRPr="00BA3728" w:rsidRDefault="00635A42" w:rsidP="00635A42">
            <w:pPr>
              <w:jc w:val="right"/>
              <w:rPr>
                <w:rFonts w:cs="Calibri"/>
                <w:color w:val="000000"/>
              </w:rPr>
            </w:pPr>
            <w:r w:rsidRPr="00BA3728">
              <w:rPr>
                <w:rFonts w:cs="Calibri"/>
                <w:color w:val="000000"/>
              </w:rPr>
              <w:t>4,659.37</w:t>
            </w:r>
          </w:p>
        </w:tc>
        <w:tc>
          <w:tcPr>
            <w:tcW w:w="3200" w:type="dxa"/>
            <w:shd w:val="clear" w:color="auto" w:fill="auto"/>
            <w:hideMark/>
          </w:tcPr>
          <w:p w14:paraId="6F8C5C26" w14:textId="77777777" w:rsidR="00635A42" w:rsidRPr="00BA3728" w:rsidRDefault="00635A42" w:rsidP="00635A42">
            <w:pPr>
              <w:jc w:val="right"/>
              <w:rPr>
                <w:rFonts w:cs="Calibri"/>
                <w:color w:val="000000"/>
              </w:rPr>
            </w:pPr>
            <w:r w:rsidRPr="00BA3728">
              <w:rPr>
                <w:rFonts w:cs="Calibri"/>
                <w:color w:val="000000"/>
              </w:rPr>
              <w:t>£82.73</w:t>
            </w:r>
          </w:p>
        </w:tc>
      </w:tr>
      <w:tr w:rsidR="00635A42" w:rsidRPr="00BA3728" w14:paraId="3080E89F" w14:textId="77777777" w:rsidTr="00BA3728">
        <w:trPr>
          <w:trHeight w:val="312"/>
        </w:trPr>
        <w:tc>
          <w:tcPr>
            <w:tcW w:w="1580" w:type="dxa"/>
            <w:shd w:val="clear" w:color="auto" w:fill="auto"/>
            <w:hideMark/>
          </w:tcPr>
          <w:p w14:paraId="0CE32CD4" w14:textId="77777777" w:rsidR="00635A42" w:rsidRPr="00BA3728" w:rsidRDefault="00635A42" w:rsidP="00635A42">
            <w:pPr>
              <w:rPr>
                <w:rFonts w:cs="Calibri"/>
                <w:color w:val="000000"/>
              </w:rPr>
            </w:pPr>
            <w:r w:rsidRPr="00BA3728">
              <w:rPr>
                <w:rFonts w:cs="Calibri"/>
                <w:color w:val="000000"/>
              </w:rPr>
              <w:t>2020 – 2021</w:t>
            </w:r>
          </w:p>
        </w:tc>
        <w:tc>
          <w:tcPr>
            <w:tcW w:w="1040" w:type="dxa"/>
            <w:shd w:val="clear" w:color="auto" w:fill="auto"/>
            <w:hideMark/>
          </w:tcPr>
          <w:p w14:paraId="023B6882" w14:textId="77777777" w:rsidR="00635A42" w:rsidRPr="00BA3728" w:rsidRDefault="00635A42" w:rsidP="00635A42">
            <w:pPr>
              <w:jc w:val="right"/>
              <w:rPr>
                <w:rFonts w:cs="Calibri"/>
                <w:color w:val="000000"/>
              </w:rPr>
            </w:pPr>
            <w:r w:rsidRPr="00BA3728">
              <w:rPr>
                <w:rFonts w:cs="Calibri"/>
                <w:color w:val="000000"/>
              </w:rPr>
              <w:t>£411,807</w:t>
            </w:r>
          </w:p>
        </w:tc>
        <w:tc>
          <w:tcPr>
            <w:tcW w:w="2900" w:type="dxa"/>
            <w:shd w:val="clear" w:color="auto" w:fill="auto"/>
            <w:hideMark/>
          </w:tcPr>
          <w:p w14:paraId="3C24EC23" w14:textId="77777777" w:rsidR="00635A42" w:rsidRPr="00BA3728" w:rsidRDefault="00635A42" w:rsidP="00635A42">
            <w:pPr>
              <w:jc w:val="right"/>
              <w:rPr>
                <w:rFonts w:cs="Calibri"/>
                <w:color w:val="000000"/>
              </w:rPr>
            </w:pPr>
            <w:r w:rsidRPr="00BA3728">
              <w:rPr>
                <w:rFonts w:cs="Calibri"/>
                <w:color w:val="000000"/>
              </w:rPr>
              <w:t>4,856.68</w:t>
            </w:r>
          </w:p>
        </w:tc>
        <w:tc>
          <w:tcPr>
            <w:tcW w:w="3200" w:type="dxa"/>
            <w:shd w:val="clear" w:color="auto" w:fill="auto"/>
            <w:hideMark/>
          </w:tcPr>
          <w:p w14:paraId="6F83DB4C" w14:textId="77777777" w:rsidR="00635A42" w:rsidRPr="00BA3728" w:rsidRDefault="00635A42" w:rsidP="00635A42">
            <w:pPr>
              <w:jc w:val="right"/>
              <w:rPr>
                <w:rFonts w:cs="Calibri"/>
                <w:color w:val="000000"/>
              </w:rPr>
            </w:pPr>
            <w:r w:rsidRPr="00BA3728">
              <w:rPr>
                <w:rFonts w:cs="Calibri"/>
                <w:color w:val="000000"/>
              </w:rPr>
              <w:t>£84.79</w:t>
            </w:r>
          </w:p>
        </w:tc>
      </w:tr>
      <w:tr w:rsidR="00635A42" w:rsidRPr="00BA3728" w14:paraId="60BACBA9" w14:textId="77777777" w:rsidTr="00BA3728">
        <w:trPr>
          <w:trHeight w:val="312"/>
        </w:trPr>
        <w:tc>
          <w:tcPr>
            <w:tcW w:w="1580" w:type="dxa"/>
            <w:shd w:val="clear" w:color="auto" w:fill="auto"/>
            <w:hideMark/>
          </w:tcPr>
          <w:p w14:paraId="5C68F8E5" w14:textId="77777777" w:rsidR="00635A42" w:rsidRPr="00BA3728" w:rsidRDefault="00635A42" w:rsidP="00635A42">
            <w:pPr>
              <w:rPr>
                <w:rFonts w:cs="Calibri"/>
                <w:color w:val="000000"/>
              </w:rPr>
            </w:pPr>
            <w:r w:rsidRPr="00BA3728">
              <w:rPr>
                <w:rFonts w:cs="Calibri"/>
                <w:color w:val="000000"/>
              </w:rPr>
              <w:t>2021 – 2022</w:t>
            </w:r>
          </w:p>
        </w:tc>
        <w:tc>
          <w:tcPr>
            <w:tcW w:w="1040" w:type="dxa"/>
            <w:shd w:val="clear" w:color="auto" w:fill="auto"/>
            <w:hideMark/>
          </w:tcPr>
          <w:p w14:paraId="422160ED" w14:textId="77777777" w:rsidR="00635A42" w:rsidRPr="00BA3728" w:rsidRDefault="00635A42" w:rsidP="00635A42">
            <w:pPr>
              <w:jc w:val="right"/>
              <w:rPr>
                <w:rFonts w:cs="Calibri"/>
                <w:color w:val="000000"/>
              </w:rPr>
            </w:pPr>
            <w:r w:rsidRPr="00BA3728">
              <w:rPr>
                <w:rFonts w:cs="Calibri"/>
                <w:color w:val="000000"/>
              </w:rPr>
              <w:t>£391,742</w:t>
            </w:r>
          </w:p>
        </w:tc>
        <w:tc>
          <w:tcPr>
            <w:tcW w:w="2900" w:type="dxa"/>
            <w:shd w:val="clear" w:color="auto" w:fill="auto"/>
            <w:hideMark/>
          </w:tcPr>
          <w:p w14:paraId="159047FB" w14:textId="77777777" w:rsidR="00635A42" w:rsidRPr="00BA3728" w:rsidRDefault="00635A42" w:rsidP="00635A42">
            <w:pPr>
              <w:jc w:val="right"/>
              <w:rPr>
                <w:rFonts w:cs="Calibri"/>
                <w:color w:val="000000"/>
              </w:rPr>
            </w:pPr>
            <w:r w:rsidRPr="00BA3728">
              <w:rPr>
                <w:rFonts w:cs="Calibri"/>
                <w:color w:val="000000"/>
              </w:rPr>
              <w:t>4,930.04</w:t>
            </w:r>
          </w:p>
        </w:tc>
        <w:tc>
          <w:tcPr>
            <w:tcW w:w="3200" w:type="dxa"/>
            <w:shd w:val="clear" w:color="auto" w:fill="auto"/>
            <w:hideMark/>
          </w:tcPr>
          <w:p w14:paraId="5B262087" w14:textId="77777777" w:rsidR="00635A42" w:rsidRPr="00BA3728" w:rsidRDefault="00635A42" w:rsidP="00635A42">
            <w:pPr>
              <w:jc w:val="right"/>
              <w:rPr>
                <w:rFonts w:cs="Calibri"/>
                <w:color w:val="000000"/>
              </w:rPr>
            </w:pPr>
            <w:r w:rsidRPr="00BA3728">
              <w:rPr>
                <w:rFonts w:cs="Calibri"/>
                <w:color w:val="000000"/>
              </w:rPr>
              <w:t>£79.46</w:t>
            </w:r>
          </w:p>
        </w:tc>
      </w:tr>
      <w:tr w:rsidR="00635A42" w:rsidRPr="00635A42" w14:paraId="42601F8D" w14:textId="77777777" w:rsidTr="00BA3728">
        <w:trPr>
          <w:trHeight w:val="312"/>
        </w:trPr>
        <w:tc>
          <w:tcPr>
            <w:tcW w:w="1580" w:type="dxa"/>
            <w:shd w:val="clear" w:color="auto" w:fill="auto"/>
            <w:hideMark/>
          </w:tcPr>
          <w:p w14:paraId="7923EC75" w14:textId="77777777" w:rsidR="00635A42" w:rsidRPr="00BA3728" w:rsidRDefault="00635A42" w:rsidP="00635A42">
            <w:pPr>
              <w:rPr>
                <w:rFonts w:cs="Calibri"/>
                <w:color w:val="000000"/>
              </w:rPr>
            </w:pPr>
            <w:r w:rsidRPr="00BA3728">
              <w:rPr>
                <w:rFonts w:cs="Calibri"/>
                <w:color w:val="000000"/>
              </w:rPr>
              <w:t>2022 - 2023</w:t>
            </w:r>
          </w:p>
        </w:tc>
        <w:tc>
          <w:tcPr>
            <w:tcW w:w="1040" w:type="dxa"/>
            <w:shd w:val="clear" w:color="auto" w:fill="auto"/>
            <w:hideMark/>
          </w:tcPr>
          <w:p w14:paraId="72332B14" w14:textId="0E1C1CBC" w:rsidR="00635A42" w:rsidRPr="00BA3728" w:rsidRDefault="00635A42" w:rsidP="00635A42">
            <w:pPr>
              <w:jc w:val="right"/>
              <w:rPr>
                <w:rFonts w:cs="Calibri"/>
                <w:color w:val="000000"/>
              </w:rPr>
            </w:pPr>
            <w:r w:rsidRPr="00BA3728">
              <w:rPr>
                <w:rFonts w:cs="Calibri"/>
                <w:color w:val="000000"/>
              </w:rPr>
              <w:t>£5</w:t>
            </w:r>
            <w:r w:rsidR="009D1622">
              <w:rPr>
                <w:rFonts w:cs="Calibri"/>
                <w:color w:val="000000"/>
              </w:rPr>
              <w:t>0</w:t>
            </w:r>
            <w:r w:rsidR="00BA3728">
              <w:rPr>
                <w:rFonts w:cs="Calibri"/>
                <w:color w:val="000000"/>
              </w:rPr>
              <w:t>0,544</w:t>
            </w:r>
          </w:p>
        </w:tc>
        <w:tc>
          <w:tcPr>
            <w:tcW w:w="2900" w:type="dxa"/>
            <w:shd w:val="clear" w:color="auto" w:fill="auto"/>
            <w:hideMark/>
          </w:tcPr>
          <w:p w14:paraId="2EBB7058" w14:textId="77777777" w:rsidR="00BA3728" w:rsidRDefault="00635A42" w:rsidP="00635A42">
            <w:pPr>
              <w:jc w:val="right"/>
              <w:rPr>
                <w:rFonts w:cs="Calibri"/>
                <w:color w:val="000000"/>
              </w:rPr>
            </w:pPr>
            <w:r w:rsidRPr="00BA3728">
              <w:rPr>
                <w:rFonts w:cs="Calibri"/>
                <w:color w:val="000000"/>
              </w:rPr>
              <w:t>5,129.76</w:t>
            </w:r>
            <w:r w:rsidR="00BA3728">
              <w:rPr>
                <w:rFonts w:cs="Calibri"/>
                <w:color w:val="000000"/>
              </w:rPr>
              <w:t xml:space="preserve"> </w:t>
            </w:r>
          </w:p>
          <w:p w14:paraId="300891BB" w14:textId="43D3C864" w:rsidR="00635A42" w:rsidRPr="00BA3728" w:rsidRDefault="00BA3728" w:rsidP="00635A42">
            <w:pPr>
              <w:jc w:val="right"/>
              <w:rPr>
                <w:rFonts w:cs="Calibri"/>
                <w:color w:val="000000"/>
              </w:rPr>
            </w:pPr>
            <w:r>
              <w:rPr>
                <w:rFonts w:cs="Calibri"/>
                <w:color w:val="000000"/>
              </w:rPr>
              <w:t>(to be confirmed)</w:t>
            </w:r>
          </w:p>
        </w:tc>
        <w:tc>
          <w:tcPr>
            <w:tcW w:w="3200" w:type="dxa"/>
            <w:shd w:val="clear" w:color="auto" w:fill="auto"/>
            <w:hideMark/>
          </w:tcPr>
          <w:p w14:paraId="53CB8953" w14:textId="64684F89" w:rsidR="00635A42" w:rsidRPr="00635A42" w:rsidRDefault="00635A42" w:rsidP="00635A42">
            <w:pPr>
              <w:jc w:val="right"/>
              <w:rPr>
                <w:rFonts w:cs="Calibri"/>
                <w:color w:val="000000"/>
              </w:rPr>
            </w:pPr>
            <w:r w:rsidRPr="00BA3728">
              <w:rPr>
                <w:rFonts w:cs="Calibri"/>
                <w:color w:val="000000"/>
              </w:rPr>
              <w:t>£97.5</w:t>
            </w:r>
            <w:r w:rsidR="00BA3728">
              <w:rPr>
                <w:rFonts w:cs="Calibri"/>
                <w:color w:val="000000"/>
              </w:rPr>
              <w:t>8</w:t>
            </w:r>
          </w:p>
        </w:tc>
      </w:tr>
    </w:tbl>
    <w:p w14:paraId="3B689AC1" w14:textId="77777777" w:rsidR="00611ADE" w:rsidRDefault="00611ADE" w:rsidP="000174A3"/>
    <w:sectPr w:rsidR="00611ADE" w:rsidSect="000174A3">
      <w:pgSz w:w="11906" w:h="16838"/>
      <w:pgMar w:top="1077" w:right="1134" w:bottom="1134" w:left="56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C54C7" w14:textId="77777777" w:rsidR="00187853" w:rsidRDefault="00187853">
      <w:r>
        <w:separator/>
      </w:r>
    </w:p>
  </w:endnote>
  <w:endnote w:type="continuationSeparator" w:id="0">
    <w:p w14:paraId="6BD18894" w14:textId="77777777" w:rsidR="00187853" w:rsidRDefault="00187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9B4D5" w14:textId="77777777" w:rsidR="00187853" w:rsidRDefault="00187853" w:rsidP="006C02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6DB0062" w14:textId="77777777" w:rsidR="00187853" w:rsidRDefault="00187853" w:rsidP="00DC30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887445"/>
      <w:docPartObj>
        <w:docPartGallery w:val="Page Numbers (Bottom of Page)"/>
        <w:docPartUnique/>
      </w:docPartObj>
    </w:sdtPr>
    <w:sdtEndPr>
      <w:rPr>
        <w:noProof/>
      </w:rPr>
    </w:sdtEndPr>
    <w:sdtContent>
      <w:p w14:paraId="7546B0F4" w14:textId="68AEB64A" w:rsidR="00187853" w:rsidRDefault="00187853">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545A0B2F" w14:textId="77777777" w:rsidR="00187853" w:rsidRPr="00D43FC1" w:rsidRDefault="00187853" w:rsidP="00D43F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rPr>
      <w:id w:val="1761955619"/>
      <w:docPartObj>
        <w:docPartGallery w:val="Page Numbers (Bottom of Page)"/>
        <w:docPartUnique/>
      </w:docPartObj>
    </w:sdtPr>
    <w:sdtEndPr>
      <w:rPr>
        <w:b w:val="0"/>
        <w:bCs w:val="0"/>
        <w:noProof/>
      </w:rPr>
    </w:sdtEndPr>
    <w:sdtContent>
      <w:p w14:paraId="580C03B3" w14:textId="17BC7939" w:rsidR="00187853" w:rsidRDefault="00187853">
        <w:pPr>
          <w:pStyle w:val="Footer"/>
        </w:pPr>
        <w:r w:rsidRPr="00CE34D2">
          <w:rPr>
            <w:b/>
            <w:bCs/>
          </w:rPr>
          <w:t>Page</w:t>
        </w:r>
        <w:r>
          <w:t xml:space="preserve"> | </w:t>
        </w:r>
        <w:r>
          <w:fldChar w:fldCharType="begin"/>
        </w:r>
        <w:r>
          <w:instrText xml:space="preserve"> PAGE   \* MERGEFORMAT </w:instrText>
        </w:r>
        <w:r>
          <w:fldChar w:fldCharType="separate"/>
        </w:r>
        <w:r>
          <w:rPr>
            <w:noProof/>
          </w:rPr>
          <w:t>2</w:t>
        </w:r>
        <w:r>
          <w:rPr>
            <w:noProof/>
          </w:rPr>
          <w:fldChar w:fldCharType="end"/>
        </w:r>
      </w:p>
    </w:sdtContent>
  </w:sdt>
  <w:p w14:paraId="1B7AFB6B" w14:textId="77777777" w:rsidR="00187853" w:rsidRDefault="0018785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545700"/>
      <w:docPartObj>
        <w:docPartGallery w:val="Page Numbers (Bottom of Page)"/>
        <w:docPartUnique/>
      </w:docPartObj>
    </w:sdtPr>
    <w:sdtEndPr>
      <w:rPr>
        <w:noProof/>
      </w:rPr>
    </w:sdtEndPr>
    <w:sdtContent>
      <w:p w14:paraId="6DD72E3B" w14:textId="1C2F8BC8" w:rsidR="00187853" w:rsidRDefault="00187853">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52E1CDD6" w14:textId="3815535D" w:rsidR="00187853" w:rsidRPr="00240B16" w:rsidRDefault="00187853" w:rsidP="00CE34D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3B3E8" w14:textId="77777777" w:rsidR="00187853" w:rsidRDefault="00187853" w:rsidP="00304AA4">
    <w:pPr>
      <w:pStyle w:val="Footer"/>
      <w:tabs>
        <w:tab w:val="clear" w:pos="4153"/>
        <w:tab w:val="clear" w:pos="8306"/>
        <w:tab w:val="left" w:pos="9356"/>
        <w:tab w:val="left" w:pos="9923"/>
        <w:tab w:val="left" w:pos="13325"/>
      </w:tabs>
      <w:ind w:right="-1"/>
      <w:jc w:val="center"/>
    </w:pPr>
    <w:r>
      <w:t xml:space="preserve">Page </w:t>
    </w:r>
    <w:r>
      <w:fldChar w:fldCharType="begin"/>
    </w:r>
    <w:r>
      <w:instrText xml:space="preserve"> PAGE   \* MERGEFORMAT </w:instrText>
    </w:r>
    <w:r>
      <w:fldChar w:fldCharType="separate"/>
    </w:r>
    <w:r>
      <w:rPr>
        <w:noProof/>
      </w:rPr>
      <w:t>50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7D842" w14:textId="77777777" w:rsidR="00187853" w:rsidRDefault="00187853">
      <w:r>
        <w:separator/>
      </w:r>
    </w:p>
  </w:footnote>
  <w:footnote w:type="continuationSeparator" w:id="0">
    <w:p w14:paraId="1AAD0D95" w14:textId="77777777" w:rsidR="00187853" w:rsidRDefault="001878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BBA7D" w14:textId="77777777" w:rsidR="00187853" w:rsidRDefault="00187853" w:rsidP="00922DC3">
    <w:pPr>
      <w:jc w:val="center"/>
      <w:outlineLvl w:val="0"/>
      <w:rPr>
        <w:b/>
        <w:u w:val="single"/>
      </w:rPr>
    </w:pPr>
    <w:r>
      <w:rPr>
        <w:b/>
        <w:u w:val="single"/>
      </w:rPr>
      <w:t>ALSAGER TOWN COUNCIL</w:t>
    </w:r>
  </w:p>
  <w:p w14:paraId="72EE0F45" w14:textId="77777777" w:rsidR="00187853" w:rsidRDefault="00187853" w:rsidP="004507CB">
    <w:pPr>
      <w:ind w:left="360"/>
      <w:jc w:val="center"/>
      <w:outlineLvl w:val="0"/>
      <w:rPr>
        <w:b/>
        <w:u w:val="single"/>
      </w:rPr>
    </w:pPr>
  </w:p>
  <w:p w14:paraId="31CCBD4F" w14:textId="6C57EBD3" w:rsidR="00187853" w:rsidRDefault="00187853" w:rsidP="00922DC3">
    <w:pPr>
      <w:ind w:left="360"/>
      <w:jc w:val="center"/>
      <w:outlineLvl w:val="0"/>
      <w:rPr>
        <w:b/>
        <w:u w:val="single"/>
      </w:rPr>
    </w:pPr>
    <w:r>
      <w:rPr>
        <w:b/>
        <w:u w:val="single"/>
      </w:rPr>
      <w:t xml:space="preserve">CAPITAL &amp; REVENUE </w:t>
    </w:r>
    <w:r w:rsidR="002F0BE3">
      <w:rPr>
        <w:b/>
        <w:u w:val="single"/>
      </w:rPr>
      <w:t xml:space="preserve">DRAFT </w:t>
    </w:r>
    <w:r>
      <w:rPr>
        <w:b/>
        <w:u w:val="single"/>
      </w:rPr>
      <w:t>BUDGET 202</w:t>
    </w:r>
    <w:r w:rsidR="002F0BE3">
      <w:rPr>
        <w:b/>
        <w:u w:val="single"/>
      </w:rPr>
      <w:t>2</w:t>
    </w:r>
    <w:r>
      <w:rPr>
        <w:b/>
        <w:u w:val="single"/>
      </w:rPr>
      <w:t>-2</w:t>
    </w:r>
    <w:r w:rsidR="002F0BE3">
      <w:rPr>
        <w:b/>
        <w:u w:val="single"/>
      </w:rPr>
      <w:t>3</w:t>
    </w:r>
  </w:p>
  <w:p w14:paraId="16874144" w14:textId="77777777" w:rsidR="00187853" w:rsidRDefault="00187853" w:rsidP="00922DC3">
    <w:pPr>
      <w:ind w:left="360"/>
      <w:jc w:val="center"/>
      <w:outlineLvl w:val="0"/>
      <w:rPr>
        <w:b/>
        <w:u w:val="single"/>
      </w:rPr>
    </w:pPr>
  </w:p>
  <w:p w14:paraId="5DDF7EB4" w14:textId="77777777" w:rsidR="00187853" w:rsidRDefault="00187853" w:rsidP="004507CB">
    <w:pPr>
      <w:ind w:left="360"/>
      <w:jc w:val="center"/>
      <w:outlineLvl w:val="0"/>
      <w:rPr>
        <w:b/>
        <w:u w:val="single"/>
      </w:rPr>
    </w:pPr>
    <w:r>
      <w:rPr>
        <w:b/>
        <w:noProof/>
        <w:u w:val="single"/>
      </w:rPr>
      <w:drawing>
        <wp:inline distT="0" distB="0" distL="0" distR="0" wp14:anchorId="24EAA75D" wp14:editId="59235381">
          <wp:extent cx="6115050" cy="8639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0" cy="8639175"/>
                  </a:xfrm>
                  <a:prstGeom prst="rect">
                    <a:avLst/>
                  </a:prstGeom>
                  <a:noFill/>
                  <a:ln>
                    <a:noFill/>
                  </a:ln>
                </pic:spPr>
              </pic:pic>
            </a:graphicData>
          </a:graphic>
        </wp:inline>
      </w:drawing>
    </w:r>
    <w:r w:rsidRPr="00F8732B">
      <w:rPr>
        <w:b/>
        <w:u w:val="single"/>
      </w:rPr>
      <w:t xml:space="preserve"> </w:t>
    </w:r>
    <w:r>
      <w:rPr>
        <w:b/>
        <w:noProof/>
        <w:u w:val="single"/>
      </w:rPr>
      <w:drawing>
        <wp:inline distT="0" distB="0" distL="0" distR="0" wp14:anchorId="3B4768F6" wp14:editId="3D926AD4">
          <wp:extent cx="6115050" cy="86391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15050" cy="8639175"/>
                  </a:xfrm>
                  <a:prstGeom prst="rect">
                    <a:avLst/>
                  </a:prstGeom>
                  <a:noFill/>
                  <a:ln>
                    <a:noFill/>
                  </a:ln>
                </pic:spPr>
              </pic:pic>
            </a:graphicData>
          </a:graphic>
        </wp:inline>
      </w:drawing>
    </w:r>
    <w:r w:rsidRPr="00F8732B">
      <w:rPr>
        <w:b/>
        <w:u w:val="single"/>
      </w:rPr>
      <w:t xml:space="preserve"> </w:t>
    </w:r>
    <w:r>
      <w:rPr>
        <w:b/>
        <w:noProof/>
        <w:u w:val="single"/>
      </w:rPr>
      <w:drawing>
        <wp:inline distT="0" distB="0" distL="0" distR="0" wp14:anchorId="3519091A" wp14:editId="1C7F0C3B">
          <wp:extent cx="6115050" cy="86391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15050" cy="8639175"/>
                  </a:xfrm>
                  <a:prstGeom prst="rect">
                    <a:avLst/>
                  </a:prstGeom>
                  <a:noFill/>
                  <a:ln>
                    <a:noFill/>
                  </a:ln>
                </pic:spPr>
              </pic:pic>
            </a:graphicData>
          </a:graphic>
        </wp:inline>
      </w:drawing>
    </w:r>
    <w:r w:rsidRPr="00F8732B">
      <w:rPr>
        <w:b/>
        <w:u w:val="single"/>
      </w:rPr>
      <w:t xml:space="preserve"> </w:t>
    </w:r>
    <w:r>
      <w:rPr>
        <w:b/>
        <w:noProof/>
        <w:u w:val="single"/>
      </w:rPr>
      <w:drawing>
        <wp:inline distT="0" distB="0" distL="0" distR="0" wp14:anchorId="5104E87B" wp14:editId="4457A79A">
          <wp:extent cx="6115050" cy="85439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115050" cy="8543925"/>
                  </a:xfrm>
                  <a:prstGeom prst="rect">
                    <a:avLst/>
                  </a:prstGeom>
                  <a:noFill/>
                  <a:ln>
                    <a:noFill/>
                  </a:ln>
                </pic:spPr>
              </pic:pic>
            </a:graphicData>
          </a:graphic>
        </wp:inline>
      </w:drawing>
    </w:r>
  </w:p>
  <w:p w14:paraId="620CB7A6" w14:textId="77777777" w:rsidR="00187853" w:rsidRDefault="00187853" w:rsidP="004507CB">
    <w:pPr>
      <w:ind w:left="360"/>
      <w:jc w:val="center"/>
      <w:outlineLvl w:val="0"/>
      <w:rPr>
        <w:b/>
        <w:u w:val="single"/>
      </w:rPr>
    </w:pPr>
  </w:p>
  <w:p w14:paraId="1CEE499A" w14:textId="77777777" w:rsidR="00187853" w:rsidRDefault="00187853" w:rsidP="004507CB">
    <w:pPr>
      <w:ind w:left="360"/>
      <w:jc w:val="center"/>
      <w:outlineLvl w:val="0"/>
      <w:rPr>
        <w:b/>
        <w:u w:val="single"/>
      </w:rPr>
    </w:pPr>
    <w:r>
      <w:rPr>
        <w:b/>
        <w:u w:val="single"/>
      </w:rPr>
      <w:t>DRAFT BUDGET 2014</w:t>
    </w:r>
  </w:p>
  <w:p w14:paraId="7C8A5ACE" w14:textId="77777777" w:rsidR="00187853" w:rsidRDefault="00187853" w:rsidP="004507CB">
    <w:pPr>
      <w:ind w:left="360"/>
      <w:jc w:val="center"/>
      <w:outlineLvl w:val="0"/>
      <w:rPr>
        <w:b/>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B45F2"/>
    <w:multiLevelType w:val="hybridMultilevel"/>
    <w:tmpl w:val="2752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632683"/>
    <w:multiLevelType w:val="hybridMultilevel"/>
    <w:tmpl w:val="58CAA57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2" w15:restartNumberingAfterBreak="0">
    <w:nsid w:val="0C6941B0"/>
    <w:multiLevelType w:val="hybridMultilevel"/>
    <w:tmpl w:val="62F26CD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3276A8"/>
    <w:multiLevelType w:val="hybridMultilevel"/>
    <w:tmpl w:val="A70C039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046B70"/>
    <w:multiLevelType w:val="hybridMultilevel"/>
    <w:tmpl w:val="0554D8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C42D48"/>
    <w:multiLevelType w:val="hybridMultilevel"/>
    <w:tmpl w:val="434AC1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CCB50F6"/>
    <w:multiLevelType w:val="hybridMultilevel"/>
    <w:tmpl w:val="54E42D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BF6291"/>
    <w:multiLevelType w:val="hybridMultilevel"/>
    <w:tmpl w:val="55226D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F855F26"/>
    <w:multiLevelType w:val="hybridMultilevel"/>
    <w:tmpl w:val="B1626C7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C16A3C"/>
    <w:multiLevelType w:val="hybridMultilevel"/>
    <w:tmpl w:val="BCD00B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7D0E7E"/>
    <w:multiLevelType w:val="hybridMultilevel"/>
    <w:tmpl w:val="510A44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0AD4B8B"/>
    <w:multiLevelType w:val="hybridMultilevel"/>
    <w:tmpl w:val="B17A1A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0BC14CE"/>
    <w:multiLevelType w:val="hybridMultilevel"/>
    <w:tmpl w:val="223CE4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3AD6561"/>
    <w:multiLevelType w:val="hybridMultilevel"/>
    <w:tmpl w:val="05F4A50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211896"/>
    <w:multiLevelType w:val="hybridMultilevel"/>
    <w:tmpl w:val="3F7E40A4"/>
    <w:lvl w:ilvl="0" w:tplc="63B23A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A801B40"/>
    <w:multiLevelType w:val="hybridMultilevel"/>
    <w:tmpl w:val="F1E2F5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B405E8F"/>
    <w:multiLevelType w:val="hybridMultilevel"/>
    <w:tmpl w:val="97202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3E46FC0"/>
    <w:multiLevelType w:val="hybridMultilevel"/>
    <w:tmpl w:val="AD9E0D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9D3023"/>
    <w:multiLevelType w:val="hybridMultilevel"/>
    <w:tmpl w:val="E83E28B0"/>
    <w:lvl w:ilvl="0" w:tplc="A142E0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694A8F"/>
    <w:multiLevelType w:val="hybridMultilevel"/>
    <w:tmpl w:val="077A307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D0F2734"/>
    <w:multiLevelType w:val="hybridMultilevel"/>
    <w:tmpl w:val="EE32B4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AA6BC9"/>
    <w:multiLevelType w:val="hybridMultilevel"/>
    <w:tmpl w:val="BEF8E1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06E7DAC"/>
    <w:multiLevelType w:val="hybridMultilevel"/>
    <w:tmpl w:val="BF8CFA4A"/>
    <w:lvl w:ilvl="0" w:tplc="C016B29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A920EC"/>
    <w:multiLevelType w:val="hybridMultilevel"/>
    <w:tmpl w:val="7FE4B8B2"/>
    <w:lvl w:ilvl="0" w:tplc="3AAC234C">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171ABE"/>
    <w:multiLevelType w:val="hybridMultilevel"/>
    <w:tmpl w:val="62F26CD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6404B57"/>
    <w:multiLevelType w:val="hybridMultilevel"/>
    <w:tmpl w:val="4D22761A"/>
    <w:lvl w:ilvl="0" w:tplc="0809000F">
      <w:start w:val="1"/>
      <w:numFmt w:val="decimal"/>
      <w:lvlText w:val="%1."/>
      <w:lvlJc w:val="left"/>
      <w:pPr>
        <w:ind w:left="720" w:hanging="360"/>
      </w:pPr>
      <w:rPr>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7583C42"/>
    <w:multiLevelType w:val="hybridMultilevel"/>
    <w:tmpl w:val="DC9A96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1A44636"/>
    <w:multiLevelType w:val="hybridMultilevel"/>
    <w:tmpl w:val="A1688C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1D06D39"/>
    <w:multiLevelType w:val="hybridMultilevel"/>
    <w:tmpl w:val="6524A4B0"/>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20A2369"/>
    <w:multiLevelType w:val="hybridMultilevel"/>
    <w:tmpl w:val="37CE58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31C26A9"/>
    <w:multiLevelType w:val="hybridMultilevel"/>
    <w:tmpl w:val="B27009F8"/>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31" w15:restartNumberingAfterBreak="0">
    <w:nsid w:val="53DC700C"/>
    <w:multiLevelType w:val="hybridMultilevel"/>
    <w:tmpl w:val="2EE6A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7468C1"/>
    <w:multiLevelType w:val="hybridMultilevel"/>
    <w:tmpl w:val="0BDA07C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B66194E"/>
    <w:multiLevelType w:val="hybridMultilevel"/>
    <w:tmpl w:val="D8E0CA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AC727C9"/>
    <w:multiLevelType w:val="hybridMultilevel"/>
    <w:tmpl w:val="BCD00B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DCC6FE7"/>
    <w:multiLevelType w:val="hybridMultilevel"/>
    <w:tmpl w:val="5CCA4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ED664F"/>
    <w:multiLevelType w:val="hybridMultilevel"/>
    <w:tmpl w:val="46BC1748"/>
    <w:lvl w:ilvl="0" w:tplc="A142E070">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200278A"/>
    <w:multiLevelType w:val="hybridMultilevel"/>
    <w:tmpl w:val="223CE4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38502A6"/>
    <w:multiLevelType w:val="hybridMultilevel"/>
    <w:tmpl w:val="7B8C21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4884DE4"/>
    <w:multiLevelType w:val="hybridMultilevel"/>
    <w:tmpl w:val="B3FC4A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773906D0"/>
    <w:multiLevelType w:val="hybridMultilevel"/>
    <w:tmpl w:val="A9D8762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B9D7998"/>
    <w:multiLevelType w:val="hybridMultilevel"/>
    <w:tmpl w:val="08062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2D701E"/>
    <w:multiLevelType w:val="hybridMultilevel"/>
    <w:tmpl w:val="F3EA0B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3" w15:restartNumberingAfterBreak="0">
    <w:nsid w:val="7F2511F1"/>
    <w:multiLevelType w:val="hybridMultilevel"/>
    <w:tmpl w:val="A9D8762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41"/>
  </w:num>
  <w:num w:numId="3">
    <w:abstractNumId w:val="31"/>
  </w:num>
  <w:num w:numId="4">
    <w:abstractNumId w:val="32"/>
  </w:num>
  <w:num w:numId="5">
    <w:abstractNumId w:val="33"/>
  </w:num>
  <w:num w:numId="6">
    <w:abstractNumId w:val="29"/>
  </w:num>
  <w:num w:numId="7">
    <w:abstractNumId w:val="28"/>
  </w:num>
  <w:num w:numId="8">
    <w:abstractNumId w:val="23"/>
  </w:num>
  <w:num w:numId="9">
    <w:abstractNumId w:val="5"/>
  </w:num>
  <w:num w:numId="10">
    <w:abstractNumId w:val="16"/>
  </w:num>
  <w:num w:numId="11">
    <w:abstractNumId w:val="7"/>
  </w:num>
  <w:num w:numId="12">
    <w:abstractNumId w:val="4"/>
  </w:num>
  <w:num w:numId="13">
    <w:abstractNumId w:val="38"/>
  </w:num>
  <w:num w:numId="14">
    <w:abstractNumId w:val="20"/>
  </w:num>
  <w:num w:numId="15">
    <w:abstractNumId w:val="25"/>
  </w:num>
  <w:num w:numId="16">
    <w:abstractNumId w:val="17"/>
  </w:num>
  <w:num w:numId="17">
    <w:abstractNumId w:val="15"/>
  </w:num>
  <w:num w:numId="18">
    <w:abstractNumId w:val="3"/>
  </w:num>
  <w:num w:numId="19">
    <w:abstractNumId w:val="1"/>
  </w:num>
  <w:num w:numId="20">
    <w:abstractNumId w:val="22"/>
  </w:num>
  <w:num w:numId="21">
    <w:abstractNumId w:val="13"/>
  </w:num>
  <w:num w:numId="22">
    <w:abstractNumId w:val="24"/>
  </w:num>
  <w:num w:numId="23">
    <w:abstractNumId w:val="6"/>
  </w:num>
  <w:num w:numId="24">
    <w:abstractNumId w:val="2"/>
  </w:num>
  <w:num w:numId="25">
    <w:abstractNumId w:val="34"/>
  </w:num>
  <w:num w:numId="26">
    <w:abstractNumId w:val="37"/>
  </w:num>
  <w:num w:numId="27">
    <w:abstractNumId w:val="9"/>
  </w:num>
  <w:num w:numId="28">
    <w:abstractNumId w:val="21"/>
  </w:num>
  <w:num w:numId="29">
    <w:abstractNumId w:val="8"/>
  </w:num>
  <w:num w:numId="30">
    <w:abstractNumId w:val="14"/>
  </w:num>
  <w:num w:numId="31">
    <w:abstractNumId w:val="12"/>
  </w:num>
  <w:num w:numId="32">
    <w:abstractNumId w:val="40"/>
  </w:num>
  <w:num w:numId="33">
    <w:abstractNumId w:val="43"/>
  </w:num>
  <w:num w:numId="34">
    <w:abstractNumId w:val="27"/>
  </w:num>
  <w:num w:numId="35">
    <w:abstractNumId w:val="39"/>
  </w:num>
  <w:num w:numId="36">
    <w:abstractNumId w:val="42"/>
  </w:num>
  <w:num w:numId="37">
    <w:abstractNumId w:val="35"/>
  </w:num>
  <w:num w:numId="38">
    <w:abstractNumId w:val="10"/>
  </w:num>
  <w:num w:numId="39">
    <w:abstractNumId w:val="26"/>
  </w:num>
  <w:num w:numId="40">
    <w:abstractNumId w:val="30"/>
  </w:num>
  <w:num w:numId="41">
    <w:abstractNumId w:val="36"/>
  </w:num>
  <w:num w:numId="42">
    <w:abstractNumId w:val="11"/>
  </w:num>
  <w:num w:numId="43">
    <w:abstractNumId w:val="18"/>
  </w:num>
  <w:num w:numId="44">
    <w:abstractNumId w:val="1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747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38D6"/>
    <w:rsid w:val="00000E8D"/>
    <w:rsid w:val="00001D25"/>
    <w:rsid w:val="00003162"/>
    <w:rsid w:val="000034E6"/>
    <w:rsid w:val="0000354E"/>
    <w:rsid w:val="0000365E"/>
    <w:rsid w:val="00004EFA"/>
    <w:rsid w:val="00010058"/>
    <w:rsid w:val="0001353C"/>
    <w:rsid w:val="000141D8"/>
    <w:rsid w:val="000148A9"/>
    <w:rsid w:val="000158D5"/>
    <w:rsid w:val="000165CD"/>
    <w:rsid w:val="000174A3"/>
    <w:rsid w:val="000208F0"/>
    <w:rsid w:val="000228D3"/>
    <w:rsid w:val="0002322B"/>
    <w:rsid w:val="000272F3"/>
    <w:rsid w:val="00032C20"/>
    <w:rsid w:val="00034BD6"/>
    <w:rsid w:val="0003763C"/>
    <w:rsid w:val="00043A2A"/>
    <w:rsid w:val="00044604"/>
    <w:rsid w:val="00044DEE"/>
    <w:rsid w:val="00044EEB"/>
    <w:rsid w:val="00047F2A"/>
    <w:rsid w:val="000566E5"/>
    <w:rsid w:val="000603F1"/>
    <w:rsid w:val="000625B1"/>
    <w:rsid w:val="00062F25"/>
    <w:rsid w:val="00063933"/>
    <w:rsid w:val="0006653A"/>
    <w:rsid w:val="0006773D"/>
    <w:rsid w:val="00071478"/>
    <w:rsid w:val="000725BE"/>
    <w:rsid w:val="0007714F"/>
    <w:rsid w:val="0008579E"/>
    <w:rsid w:val="000869D8"/>
    <w:rsid w:val="00090587"/>
    <w:rsid w:val="000943FE"/>
    <w:rsid w:val="00094CE0"/>
    <w:rsid w:val="00094D30"/>
    <w:rsid w:val="000A3645"/>
    <w:rsid w:val="000A5E9E"/>
    <w:rsid w:val="000A65AE"/>
    <w:rsid w:val="000B03F1"/>
    <w:rsid w:val="000B3564"/>
    <w:rsid w:val="000B5F55"/>
    <w:rsid w:val="000B60CF"/>
    <w:rsid w:val="000B680E"/>
    <w:rsid w:val="000C0024"/>
    <w:rsid w:val="000D03F4"/>
    <w:rsid w:val="000D0D2E"/>
    <w:rsid w:val="000D1D45"/>
    <w:rsid w:val="000D2D71"/>
    <w:rsid w:val="000D7576"/>
    <w:rsid w:val="000E03B3"/>
    <w:rsid w:val="000E2A76"/>
    <w:rsid w:val="000E3156"/>
    <w:rsid w:val="000E3D32"/>
    <w:rsid w:val="000E3E6B"/>
    <w:rsid w:val="000E7A43"/>
    <w:rsid w:val="0010254B"/>
    <w:rsid w:val="001028F3"/>
    <w:rsid w:val="00107631"/>
    <w:rsid w:val="00110688"/>
    <w:rsid w:val="00112F97"/>
    <w:rsid w:val="0011390F"/>
    <w:rsid w:val="0011480E"/>
    <w:rsid w:val="001170AD"/>
    <w:rsid w:val="001178F2"/>
    <w:rsid w:val="00126272"/>
    <w:rsid w:val="001275F1"/>
    <w:rsid w:val="00130372"/>
    <w:rsid w:val="0013119F"/>
    <w:rsid w:val="00133BB2"/>
    <w:rsid w:val="001408B3"/>
    <w:rsid w:val="00145E6A"/>
    <w:rsid w:val="0014668B"/>
    <w:rsid w:val="0014711B"/>
    <w:rsid w:val="00151CB2"/>
    <w:rsid w:val="00154C22"/>
    <w:rsid w:val="001606F8"/>
    <w:rsid w:val="00160C95"/>
    <w:rsid w:val="00163944"/>
    <w:rsid w:val="001648D4"/>
    <w:rsid w:val="00167385"/>
    <w:rsid w:val="001726C4"/>
    <w:rsid w:val="00174986"/>
    <w:rsid w:val="00174C54"/>
    <w:rsid w:val="00185C02"/>
    <w:rsid w:val="00186613"/>
    <w:rsid w:val="00187056"/>
    <w:rsid w:val="00187853"/>
    <w:rsid w:val="00190F8A"/>
    <w:rsid w:val="001938D6"/>
    <w:rsid w:val="00197134"/>
    <w:rsid w:val="001A1BA8"/>
    <w:rsid w:val="001A1E1A"/>
    <w:rsid w:val="001A2BC6"/>
    <w:rsid w:val="001A4A7C"/>
    <w:rsid w:val="001A5434"/>
    <w:rsid w:val="001B0258"/>
    <w:rsid w:val="001B0F39"/>
    <w:rsid w:val="001B0FCB"/>
    <w:rsid w:val="001B2633"/>
    <w:rsid w:val="001B4DC3"/>
    <w:rsid w:val="001C328F"/>
    <w:rsid w:val="001C367C"/>
    <w:rsid w:val="001C5A5C"/>
    <w:rsid w:val="001D15A5"/>
    <w:rsid w:val="001D1F74"/>
    <w:rsid w:val="001D2429"/>
    <w:rsid w:val="001D7A4F"/>
    <w:rsid w:val="001D7C44"/>
    <w:rsid w:val="001E42C6"/>
    <w:rsid w:val="001E62F8"/>
    <w:rsid w:val="001F318F"/>
    <w:rsid w:val="001F3732"/>
    <w:rsid w:val="001F40EE"/>
    <w:rsid w:val="00202AE5"/>
    <w:rsid w:val="00204089"/>
    <w:rsid w:val="002069AF"/>
    <w:rsid w:val="0021007E"/>
    <w:rsid w:val="00210C66"/>
    <w:rsid w:val="002139F8"/>
    <w:rsid w:val="00213E8B"/>
    <w:rsid w:val="002145B1"/>
    <w:rsid w:val="00215BF0"/>
    <w:rsid w:val="00215FEA"/>
    <w:rsid w:val="002168EB"/>
    <w:rsid w:val="00216F89"/>
    <w:rsid w:val="00222EEC"/>
    <w:rsid w:val="00227620"/>
    <w:rsid w:val="00237123"/>
    <w:rsid w:val="00240524"/>
    <w:rsid w:val="00240B16"/>
    <w:rsid w:val="00245577"/>
    <w:rsid w:val="002462F4"/>
    <w:rsid w:val="002470EE"/>
    <w:rsid w:val="002500FB"/>
    <w:rsid w:val="00251F4B"/>
    <w:rsid w:val="002531C4"/>
    <w:rsid w:val="00253FEC"/>
    <w:rsid w:val="002546F5"/>
    <w:rsid w:val="002613B5"/>
    <w:rsid w:val="00264F5C"/>
    <w:rsid w:val="00264FD3"/>
    <w:rsid w:val="0026526B"/>
    <w:rsid w:val="002779E6"/>
    <w:rsid w:val="00277CFD"/>
    <w:rsid w:val="002812E8"/>
    <w:rsid w:val="0028226D"/>
    <w:rsid w:val="00283F10"/>
    <w:rsid w:val="00287325"/>
    <w:rsid w:val="002905AC"/>
    <w:rsid w:val="0029182A"/>
    <w:rsid w:val="00291CC7"/>
    <w:rsid w:val="00294FC1"/>
    <w:rsid w:val="00295990"/>
    <w:rsid w:val="00297B24"/>
    <w:rsid w:val="002A17C6"/>
    <w:rsid w:val="002A2501"/>
    <w:rsid w:val="002A4055"/>
    <w:rsid w:val="002A5D90"/>
    <w:rsid w:val="002A7AF1"/>
    <w:rsid w:val="002A7BC7"/>
    <w:rsid w:val="002B0086"/>
    <w:rsid w:val="002B154E"/>
    <w:rsid w:val="002C032F"/>
    <w:rsid w:val="002C0513"/>
    <w:rsid w:val="002C11B6"/>
    <w:rsid w:val="002C25E9"/>
    <w:rsid w:val="002C352F"/>
    <w:rsid w:val="002C3DD9"/>
    <w:rsid w:val="002C48FA"/>
    <w:rsid w:val="002C6C1C"/>
    <w:rsid w:val="002C7DA4"/>
    <w:rsid w:val="002D222A"/>
    <w:rsid w:val="002D2354"/>
    <w:rsid w:val="002D6EC8"/>
    <w:rsid w:val="002D7F89"/>
    <w:rsid w:val="002E1853"/>
    <w:rsid w:val="002E202C"/>
    <w:rsid w:val="002E472C"/>
    <w:rsid w:val="002F0800"/>
    <w:rsid w:val="002F0BE3"/>
    <w:rsid w:val="002F2041"/>
    <w:rsid w:val="002F4775"/>
    <w:rsid w:val="002F5383"/>
    <w:rsid w:val="002F5439"/>
    <w:rsid w:val="002F5F44"/>
    <w:rsid w:val="002F6BC3"/>
    <w:rsid w:val="003002A0"/>
    <w:rsid w:val="003008E8"/>
    <w:rsid w:val="003009B4"/>
    <w:rsid w:val="00302A44"/>
    <w:rsid w:val="00302BC3"/>
    <w:rsid w:val="00303AC5"/>
    <w:rsid w:val="003045E3"/>
    <w:rsid w:val="00304AA4"/>
    <w:rsid w:val="00307406"/>
    <w:rsid w:val="00311FCB"/>
    <w:rsid w:val="0031346F"/>
    <w:rsid w:val="003138DA"/>
    <w:rsid w:val="0031767A"/>
    <w:rsid w:val="00320DD1"/>
    <w:rsid w:val="0032235A"/>
    <w:rsid w:val="00323CFA"/>
    <w:rsid w:val="003246B8"/>
    <w:rsid w:val="00324B89"/>
    <w:rsid w:val="00324D67"/>
    <w:rsid w:val="003251B3"/>
    <w:rsid w:val="003253CD"/>
    <w:rsid w:val="003266AC"/>
    <w:rsid w:val="003271A6"/>
    <w:rsid w:val="00330838"/>
    <w:rsid w:val="00330D9E"/>
    <w:rsid w:val="00331252"/>
    <w:rsid w:val="0033151C"/>
    <w:rsid w:val="0033210B"/>
    <w:rsid w:val="00332AAB"/>
    <w:rsid w:val="003337E1"/>
    <w:rsid w:val="003349B6"/>
    <w:rsid w:val="00336DB8"/>
    <w:rsid w:val="00342849"/>
    <w:rsid w:val="00343655"/>
    <w:rsid w:val="00345F5D"/>
    <w:rsid w:val="0034627F"/>
    <w:rsid w:val="003479EB"/>
    <w:rsid w:val="003511DD"/>
    <w:rsid w:val="0035380B"/>
    <w:rsid w:val="003565D5"/>
    <w:rsid w:val="00363BA3"/>
    <w:rsid w:val="00366FD1"/>
    <w:rsid w:val="0036711D"/>
    <w:rsid w:val="00371A29"/>
    <w:rsid w:val="00371BEF"/>
    <w:rsid w:val="00375EBD"/>
    <w:rsid w:val="00382B91"/>
    <w:rsid w:val="00382D52"/>
    <w:rsid w:val="00383D73"/>
    <w:rsid w:val="003870EB"/>
    <w:rsid w:val="00391E79"/>
    <w:rsid w:val="00392235"/>
    <w:rsid w:val="00393303"/>
    <w:rsid w:val="0039614F"/>
    <w:rsid w:val="003963D6"/>
    <w:rsid w:val="003A147B"/>
    <w:rsid w:val="003A239C"/>
    <w:rsid w:val="003A59EC"/>
    <w:rsid w:val="003A5DEC"/>
    <w:rsid w:val="003A5E43"/>
    <w:rsid w:val="003B239E"/>
    <w:rsid w:val="003B249C"/>
    <w:rsid w:val="003B75EE"/>
    <w:rsid w:val="003C1361"/>
    <w:rsid w:val="003C1865"/>
    <w:rsid w:val="003C2A25"/>
    <w:rsid w:val="003C2F87"/>
    <w:rsid w:val="003C37CA"/>
    <w:rsid w:val="003C6D38"/>
    <w:rsid w:val="003C78AD"/>
    <w:rsid w:val="003D0139"/>
    <w:rsid w:val="003D1BA2"/>
    <w:rsid w:val="003D3728"/>
    <w:rsid w:val="003D79F1"/>
    <w:rsid w:val="003E06AD"/>
    <w:rsid w:val="003E0B32"/>
    <w:rsid w:val="003F1A58"/>
    <w:rsid w:val="003F3BCB"/>
    <w:rsid w:val="003F426A"/>
    <w:rsid w:val="003F5865"/>
    <w:rsid w:val="00403839"/>
    <w:rsid w:val="00404393"/>
    <w:rsid w:val="00405E0F"/>
    <w:rsid w:val="00410020"/>
    <w:rsid w:val="00410064"/>
    <w:rsid w:val="00412667"/>
    <w:rsid w:val="00412729"/>
    <w:rsid w:val="00414356"/>
    <w:rsid w:val="00416CF2"/>
    <w:rsid w:val="00416E33"/>
    <w:rsid w:val="00417B76"/>
    <w:rsid w:val="004227B8"/>
    <w:rsid w:val="00423BA4"/>
    <w:rsid w:val="00424DE5"/>
    <w:rsid w:val="004251B9"/>
    <w:rsid w:val="00425CCE"/>
    <w:rsid w:val="00426E5C"/>
    <w:rsid w:val="00432B1F"/>
    <w:rsid w:val="00433D42"/>
    <w:rsid w:val="00434108"/>
    <w:rsid w:val="004360C6"/>
    <w:rsid w:val="00440412"/>
    <w:rsid w:val="00444112"/>
    <w:rsid w:val="00445767"/>
    <w:rsid w:val="00445801"/>
    <w:rsid w:val="00446BF8"/>
    <w:rsid w:val="004507CB"/>
    <w:rsid w:val="00457194"/>
    <w:rsid w:val="00457C33"/>
    <w:rsid w:val="00462A92"/>
    <w:rsid w:val="00462AFC"/>
    <w:rsid w:val="0047401C"/>
    <w:rsid w:val="004747EA"/>
    <w:rsid w:val="00474868"/>
    <w:rsid w:val="004816FA"/>
    <w:rsid w:val="00486139"/>
    <w:rsid w:val="004873FC"/>
    <w:rsid w:val="004902CF"/>
    <w:rsid w:val="004914F6"/>
    <w:rsid w:val="0049294E"/>
    <w:rsid w:val="00495490"/>
    <w:rsid w:val="00495946"/>
    <w:rsid w:val="004A1194"/>
    <w:rsid w:val="004A1BDB"/>
    <w:rsid w:val="004B2881"/>
    <w:rsid w:val="004B44DB"/>
    <w:rsid w:val="004C44A7"/>
    <w:rsid w:val="004D03B2"/>
    <w:rsid w:val="004D5839"/>
    <w:rsid w:val="004D5D45"/>
    <w:rsid w:val="004E3326"/>
    <w:rsid w:val="004E426C"/>
    <w:rsid w:val="004E6250"/>
    <w:rsid w:val="004E6499"/>
    <w:rsid w:val="004E7E35"/>
    <w:rsid w:val="004F3FF1"/>
    <w:rsid w:val="004F474E"/>
    <w:rsid w:val="004F6AF6"/>
    <w:rsid w:val="004F7630"/>
    <w:rsid w:val="0050281E"/>
    <w:rsid w:val="0050517F"/>
    <w:rsid w:val="005054F1"/>
    <w:rsid w:val="005059A3"/>
    <w:rsid w:val="00505ADC"/>
    <w:rsid w:val="005061E4"/>
    <w:rsid w:val="00510152"/>
    <w:rsid w:val="00514D84"/>
    <w:rsid w:val="00516D63"/>
    <w:rsid w:val="00517159"/>
    <w:rsid w:val="00523B5B"/>
    <w:rsid w:val="0052401C"/>
    <w:rsid w:val="00524BEB"/>
    <w:rsid w:val="0052702B"/>
    <w:rsid w:val="00527A23"/>
    <w:rsid w:val="00532B4A"/>
    <w:rsid w:val="0053540F"/>
    <w:rsid w:val="00542186"/>
    <w:rsid w:val="0054369F"/>
    <w:rsid w:val="005443C1"/>
    <w:rsid w:val="005508D1"/>
    <w:rsid w:val="0055458E"/>
    <w:rsid w:val="0055460E"/>
    <w:rsid w:val="00557057"/>
    <w:rsid w:val="005579E8"/>
    <w:rsid w:val="00566971"/>
    <w:rsid w:val="0057118B"/>
    <w:rsid w:val="00572DBF"/>
    <w:rsid w:val="00573720"/>
    <w:rsid w:val="00573D7F"/>
    <w:rsid w:val="00574026"/>
    <w:rsid w:val="00574EFB"/>
    <w:rsid w:val="00575EA2"/>
    <w:rsid w:val="00580925"/>
    <w:rsid w:val="00582569"/>
    <w:rsid w:val="00583DA6"/>
    <w:rsid w:val="00583DE6"/>
    <w:rsid w:val="0058405A"/>
    <w:rsid w:val="00584594"/>
    <w:rsid w:val="005879AA"/>
    <w:rsid w:val="0059311D"/>
    <w:rsid w:val="00593F13"/>
    <w:rsid w:val="00594E77"/>
    <w:rsid w:val="0059778F"/>
    <w:rsid w:val="00597871"/>
    <w:rsid w:val="005A1ABC"/>
    <w:rsid w:val="005A5641"/>
    <w:rsid w:val="005A7CEC"/>
    <w:rsid w:val="005B126B"/>
    <w:rsid w:val="005B6C88"/>
    <w:rsid w:val="005B78E6"/>
    <w:rsid w:val="005B7D8F"/>
    <w:rsid w:val="005B7EDA"/>
    <w:rsid w:val="005C0897"/>
    <w:rsid w:val="005C1044"/>
    <w:rsid w:val="005C46EA"/>
    <w:rsid w:val="005C4ECF"/>
    <w:rsid w:val="005C558B"/>
    <w:rsid w:val="005D2CC5"/>
    <w:rsid w:val="005D3DB8"/>
    <w:rsid w:val="005D50CB"/>
    <w:rsid w:val="005D5B18"/>
    <w:rsid w:val="005D6520"/>
    <w:rsid w:val="005D7B8B"/>
    <w:rsid w:val="005E07A1"/>
    <w:rsid w:val="005E0A9B"/>
    <w:rsid w:val="005E2574"/>
    <w:rsid w:val="005E28A6"/>
    <w:rsid w:val="005E37F2"/>
    <w:rsid w:val="005E4276"/>
    <w:rsid w:val="005E5190"/>
    <w:rsid w:val="005E549E"/>
    <w:rsid w:val="005F6169"/>
    <w:rsid w:val="00600EB6"/>
    <w:rsid w:val="006011A3"/>
    <w:rsid w:val="00603C7F"/>
    <w:rsid w:val="00611ADE"/>
    <w:rsid w:val="00622389"/>
    <w:rsid w:val="006250FD"/>
    <w:rsid w:val="00625106"/>
    <w:rsid w:val="00631072"/>
    <w:rsid w:val="006335F5"/>
    <w:rsid w:val="00635601"/>
    <w:rsid w:val="00635A42"/>
    <w:rsid w:val="00637D70"/>
    <w:rsid w:val="00640609"/>
    <w:rsid w:val="006410C2"/>
    <w:rsid w:val="00641C09"/>
    <w:rsid w:val="00641F4B"/>
    <w:rsid w:val="0064306B"/>
    <w:rsid w:val="00643DAE"/>
    <w:rsid w:val="0064657C"/>
    <w:rsid w:val="00655977"/>
    <w:rsid w:val="00655B15"/>
    <w:rsid w:val="00655FDE"/>
    <w:rsid w:val="00655FEC"/>
    <w:rsid w:val="00661D0B"/>
    <w:rsid w:val="006666FD"/>
    <w:rsid w:val="006713E2"/>
    <w:rsid w:val="00671B1A"/>
    <w:rsid w:val="00671B3D"/>
    <w:rsid w:val="006729BE"/>
    <w:rsid w:val="00673593"/>
    <w:rsid w:val="006739C1"/>
    <w:rsid w:val="0067438D"/>
    <w:rsid w:val="006752C1"/>
    <w:rsid w:val="0068001C"/>
    <w:rsid w:val="00680955"/>
    <w:rsid w:val="00681963"/>
    <w:rsid w:val="00682529"/>
    <w:rsid w:val="006830EA"/>
    <w:rsid w:val="0068738F"/>
    <w:rsid w:val="0069306F"/>
    <w:rsid w:val="006959C9"/>
    <w:rsid w:val="006A43C6"/>
    <w:rsid w:val="006A5258"/>
    <w:rsid w:val="006A61FD"/>
    <w:rsid w:val="006B4676"/>
    <w:rsid w:val="006B46BF"/>
    <w:rsid w:val="006B64DB"/>
    <w:rsid w:val="006C00C4"/>
    <w:rsid w:val="006C0207"/>
    <w:rsid w:val="006C19E4"/>
    <w:rsid w:val="006C6007"/>
    <w:rsid w:val="006D00C9"/>
    <w:rsid w:val="006D18E9"/>
    <w:rsid w:val="006D2717"/>
    <w:rsid w:val="006D5DD1"/>
    <w:rsid w:val="006E10F3"/>
    <w:rsid w:val="006E1145"/>
    <w:rsid w:val="006E2E2A"/>
    <w:rsid w:val="006E4F9B"/>
    <w:rsid w:val="006E663C"/>
    <w:rsid w:val="006F1094"/>
    <w:rsid w:val="006F2851"/>
    <w:rsid w:val="006F3177"/>
    <w:rsid w:val="00701ECC"/>
    <w:rsid w:val="00703314"/>
    <w:rsid w:val="00704661"/>
    <w:rsid w:val="00706F91"/>
    <w:rsid w:val="007145EA"/>
    <w:rsid w:val="00716CB7"/>
    <w:rsid w:val="007225E4"/>
    <w:rsid w:val="00722F8F"/>
    <w:rsid w:val="0072612A"/>
    <w:rsid w:val="00727344"/>
    <w:rsid w:val="00727575"/>
    <w:rsid w:val="00733E6D"/>
    <w:rsid w:val="007350DB"/>
    <w:rsid w:val="0073518C"/>
    <w:rsid w:val="00736137"/>
    <w:rsid w:val="0073705A"/>
    <w:rsid w:val="007375EE"/>
    <w:rsid w:val="0074108E"/>
    <w:rsid w:val="007422B6"/>
    <w:rsid w:val="0074348E"/>
    <w:rsid w:val="00746449"/>
    <w:rsid w:val="007516A6"/>
    <w:rsid w:val="00752127"/>
    <w:rsid w:val="0075414F"/>
    <w:rsid w:val="007555F9"/>
    <w:rsid w:val="00760F2A"/>
    <w:rsid w:val="00761E4F"/>
    <w:rsid w:val="0076553A"/>
    <w:rsid w:val="00765A61"/>
    <w:rsid w:val="00766EB8"/>
    <w:rsid w:val="00774036"/>
    <w:rsid w:val="007757BE"/>
    <w:rsid w:val="00775D6E"/>
    <w:rsid w:val="007762B3"/>
    <w:rsid w:val="00777093"/>
    <w:rsid w:val="00777CA6"/>
    <w:rsid w:val="00780185"/>
    <w:rsid w:val="00782FF5"/>
    <w:rsid w:val="007831F7"/>
    <w:rsid w:val="007849A1"/>
    <w:rsid w:val="007851E3"/>
    <w:rsid w:val="00790B54"/>
    <w:rsid w:val="0079135E"/>
    <w:rsid w:val="00791D13"/>
    <w:rsid w:val="007921A9"/>
    <w:rsid w:val="0079276A"/>
    <w:rsid w:val="00792C2F"/>
    <w:rsid w:val="007934B2"/>
    <w:rsid w:val="00794362"/>
    <w:rsid w:val="00795099"/>
    <w:rsid w:val="007962D1"/>
    <w:rsid w:val="007A1A07"/>
    <w:rsid w:val="007A27EC"/>
    <w:rsid w:val="007A4469"/>
    <w:rsid w:val="007B1D26"/>
    <w:rsid w:val="007B39F8"/>
    <w:rsid w:val="007B4D51"/>
    <w:rsid w:val="007B5325"/>
    <w:rsid w:val="007B5F33"/>
    <w:rsid w:val="007B61E7"/>
    <w:rsid w:val="007C0390"/>
    <w:rsid w:val="007C1583"/>
    <w:rsid w:val="007C1713"/>
    <w:rsid w:val="007C49DE"/>
    <w:rsid w:val="007C6969"/>
    <w:rsid w:val="007C7EDD"/>
    <w:rsid w:val="007D5381"/>
    <w:rsid w:val="007D6191"/>
    <w:rsid w:val="007D7DC9"/>
    <w:rsid w:val="007E5BA3"/>
    <w:rsid w:val="007E75E4"/>
    <w:rsid w:val="007F003D"/>
    <w:rsid w:val="007F16A0"/>
    <w:rsid w:val="007F2653"/>
    <w:rsid w:val="007F2789"/>
    <w:rsid w:val="007F390A"/>
    <w:rsid w:val="007F5C1F"/>
    <w:rsid w:val="007F602D"/>
    <w:rsid w:val="007F68BD"/>
    <w:rsid w:val="007F6C28"/>
    <w:rsid w:val="007F6C6F"/>
    <w:rsid w:val="00800B08"/>
    <w:rsid w:val="00802FC1"/>
    <w:rsid w:val="00804A73"/>
    <w:rsid w:val="00805E93"/>
    <w:rsid w:val="00815C6F"/>
    <w:rsid w:val="00815D8E"/>
    <w:rsid w:val="00816D04"/>
    <w:rsid w:val="00820DEC"/>
    <w:rsid w:val="00822458"/>
    <w:rsid w:val="00822AFF"/>
    <w:rsid w:val="0082487C"/>
    <w:rsid w:val="00824E43"/>
    <w:rsid w:val="00825018"/>
    <w:rsid w:val="008262EA"/>
    <w:rsid w:val="0082664F"/>
    <w:rsid w:val="00827C84"/>
    <w:rsid w:val="008309D7"/>
    <w:rsid w:val="00833E6D"/>
    <w:rsid w:val="0083532B"/>
    <w:rsid w:val="00840A48"/>
    <w:rsid w:val="008410D9"/>
    <w:rsid w:val="00842659"/>
    <w:rsid w:val="00843B72"/>
    <w:rsid w:val="00844CDC"/>
    <w:rsid w:val="00846131"/>
    <w:rsid w:val="00852DAB"/>
    <w:rsid w:val="00854677"/>
    <w:rsid w:val="00861808"/>
    <w:rsid w:val="00863629"/>
    <w:rsid w:val="008641C4"/>
    <w:rsid w:val="00865F15"/>
    <w:rsid w:val="0087065F"/>
    <w:rsid w:val="00873C89"/>
    <w:rsid w:val="00874D93"/>
    <w:rsid w:val="008759EB"/>
    <w:rsid w:val="00875B81"/>
    <w:rsid w:val="00876365"/>
    <w:rsid w:val="00877D20"/>
    <w:rsid w:val="0088030F"/>
    <w:rsid w:val="00887E7A"/>
    <w:rsid w:val="00890AE4"/>
    <w:rsid w:val="008921F3"/>
    <w:rsid w:val="00892208"/>
    <w:rsid w:val="008929FF"/>
    <w:rsid w:val="0089539E"/>
    <w:rsid w:val="0089552D"/>
    <w:rsid w:val="00895B3A"/>
    <w:rsid w:val="008962EB"/>
    <w:rsid w:val="008A0709"/>
    <w:rsid w:val="008A37B2"/>
    <w:rsid w:val="008A5E66"/>
    <w:rsid w:val="008A6BBF"/>
    <w:rsid w:val="008A7663"/>
    <w:rsid w:val="008B21CA"/>
    <w:rsid w:val="008B36A7"/>
    <w:rsid w:val="008B44E9"/>
    <w:rsid w:val="008B4779"/>
    <w:rsid w:val="008B6C85"/>
    <w:rsid w:val="008C0AAE"/>
    <w:rsid w:val="008C1051"/>
    <w:rsid w:val="008C1FF9"/>
    <w:rsid w:val="008C4AEC"/>
    <w:rsid w:val="008C4C5D"/>
    <w:rsid w:val="008C6B23"/>
    <w:rsid w:val="008D2BA6"/>
    <w:rsid w:val="008D3457"/>
    <w:rsid w:val="008E1930"/>
    <w:rsid w:val="008E5E37"/>
    <w:rsid w:val="008E70F8"/>
    <w:rsid w:val="008F072C"/>
    <w:rsid w:val="008F15E8"/>
    <w:rsid w:val="008F2A36"/>
    <w:rsid w:val="008F4FEB"/>
    <w:rsid w:val="008F5A97"/>
    <w:rsid w:val="00900809"/>
    <w:rsid w:val="009011F0"/>
    <w:rsid w:val="00901E2B"/>
    <w:rsid w:val="009074CA"/>
    <w:rsid w:val="00916EC4"/>
    <w:rsid w:val="009178CA"/>
    <w:rsid w:val="00922D4A"/>
    <w:rsid w:val="00922DC3"/>
    <w:rsid w:val="009233DD"/>
    <w:rsid w:val="0092493B"/>
    <w:rsid w:val="009307B7"/>
    <w:rsid w:val="00930E74"/>
    <w:rsid w:val="00930F33"/>
    <w:rsid w:val="0093173A"/>
    <w:rsid w:val="0093641C"/>
    <w:rsid w:val="009431CC"/>
    <w:rsid w:val="00943A0A"/>
    <w:rsid w:val="00946334"/>
    <w:rsid w:val="00947FD2"/>
    <w:rsid w:val="009638A8"/>
    <w:rsid w:val="00963E85"/>
    <w:rsid w:val="009658BB"/>
    <w:rsid w:val="0097024B"/>
    <w:rsid w:val="00972CE8"/>
    <w:rsid w:val="00974862"/>
    <w:rsid w:val="00975BC0"/>
    <w:rsid w:val="00981AD0"/>
    <w:rsid w:val="00982C06"/>
    <w:rsid w:val="009851A5"/>
    <w:rsid w:val="0099203C"/>
    <w:rsid w:val="009926A8"/>
    <w:rsid w:val="00994FFE"/>
    <w:rsid w:val="00995381"/>
    <w:rsid w:val="009A0E1B"/>
    <w:rsid w:val="009A62AD"/>
    <w:rsid w:val="009B12D9"/>
    <w:rsid w:val="009B2E89"/>
    <w:rsid w:val="009B407A"/>
    <w:rsid w:val="009B575A"/>
    <w:rsid w:val="009B6E11"/>
    <w:rsid w:val="009C167E"/>
    <w:rsid w:val="009C368F"/>
    <w:rsid w:val="009C60BE"/>
    <w:rsid w:val="009C6811"/>
    <w:rsid w:val="009C78B9"/>
    <w:rsid w:val="009D02F6"/>
    <w:rsid w:val="009D1622"/>
    <w:rsid w:val="009D1663"/>
    <w:rsid w:val="009D16F4"/>
    <w:rsid w:val="009D2D2B"/>
    <w:rsid w:val="009D398B"/>
    <w:rsid w:val="009E33B4"/>
    <w:rsid w:val="009E3BFA"/>
    <w:rsid w:val="009E6F84"/>
    <w:rsid w:val="009F10FC"/>
    <w:rsid w:val="009F35F3"/>
    <w:rsid w:val="009F4457"/>
    <w:rsid w:val="009F5DEB"/>
    <w:rsid w:val="009F784B"/>
    <w:rsid w:val="009F7E2B"/>
    <w:rsid w:val="00A00AB0"/>
    <w:rsid w:val="00A023A5"/>
    <w:rsid w:val="00A032CD"/>
    <w:rsid w:val="00A039A0"/>
    <w:rsid w:val="00A03BD4"/>
    <w:rsid w:val="00A050C9"/>
    <w:rsid w:val="00A10CB7"/>
    <w:rsid w:val="00A11B12"/>
    <w:rsid w:val="00A11BBE"/>
    <w:rsid w:val="00A11D1A"/>
    <w:rsid w:val="00A12330"/>
    <w:rsid w:val="00A242AA"/>
    <w:rsid w:val="00A2688D"/>
    <w:rsid w:val="00A31DE5"/>
    <w:rsid w:val="00A33ACC"/>
    <w:rsid w:val="00A35B90"/>
    <w:rsid w:val="00A4235D"/>
    <w:rsid w:val="00A43D0E"/>
    <w:rsid w:val="00A4449E"/>
    <w:rsid w:val="00A45929"/>
    <w:rsid w:val="00A45B09"/>
    <w:rsid w:val="00A50F67"/>
    <w:rsid w:val="00A53EFB"/>
    <w:rsid w:val="00A54AB4"/>
    <w:rsid w:val="00A55F46"/>
    <w:rsid w:val="00A57DFA"/>
    <w:rsid w:val="00A6220D"/>
    <w:rsid w:val="00A625A4"/>
    <w:rsid w:val="00A657F3"/>
    <w:rsid w:val="00A6593B"/>
    <w:rsid w:val="00A66FA6"/>
    <w:rsid w:val="00A678A4"/>
    <w:rsid w:val="00A67B11"/>
    <w:rsid w:val="00A7307C"/>
    <w:rsid w:val="00A74ECD"/>
    <w:rsid w:val="00A85471"/>
    <w:rsid w:val="00A86899"/>
    <w:rsid w:val="00A936A5"/>
    <w:rsid w:val="00A93EA0"/>
    <w:rsid w:val="00A94EB2"/>
    <w:rsid w:val="00A95252"/>
    <w:rsid w:val="00A9637D"/>
    <w:rsid w:val="00AA02E7"/>
    <w:rsid w:val="00AA0DAC"/>
    <w:rsid w:val="00AA1061"/>
    <w:rsid w:val="00AA1858"/>
    <w:rsid w:val="00AA3496"/>
    <w:rsid w:val="00AA5768"/>
    <w:rsid w:val="00AA5D13"/>
    <w:rsid w:val="00AA65F0"/>
    <w:rsid w:val="00AB01EC"/>
    <w:rsid w:val="00AB52BC"/>
    <w:rsid w:val="00AB7F87"/>
    <w:rsid w:val="00AC1B97"/>
    <w:rsid w:val="00AC322A"/>
    <w:rsid w:val="00AC6868"/>
    <w:rsid w:val="00AD0A03"/>
    <w:rsid w:val="00AD153F"/>
    <w:rsid w:val="00AD2887"/>
    <w:rsid w:val="00AD3C1A"/>
    <w:rsid w:val="00AD3DF3"/>
    <w:rsid w:val="00AD42DD"/>
    <w:rsid w:val="00AD4BFA"/>
    <w:rsid w:val="00AE1069"/>
    <w:rsid w:val="00AE151C"/>
    <w:rsid w:val="00AE2328"/>
    <w:rsid w:val="00AE2E35"/>
    <w:rsid w:val="00AE3FFF"/>
    <w:rsid w:val="00AE60B4"/>
    <w:rsid w:val="00AF1B7C"/>
    <w:rsid w:val="00AF2333"/>
    <w:rsid w:val="00AF278F"/>
    <w:rsid w:val="00AF2D6E"/>
    <w:rsid w:val="00AF30E4"/>
    <w:rsid w:val="00AF3C7C"/>
    <w:rsid w:val="00AF683A"/>
    <w:rsid w:val="00AF743E"/>
    <w:rsid w:val="00B000E2"/>
    <w:rsid w:val="00B00274"/>
    <w:rsid w:val="00B0110A"/>
    <w:rsid w:val="00B03DCD"/>
    <w:rsid w:val="00B102C4"/>
    <w:rsid w:val="00B12F2F"/>
    <w:rsid w:val="00B20956"/>
    <w:rsid w:val="00B20AEC"/>
    <w:rsid w:val="00B21C1C"/>
    <w:rsid w:val="00B234C3"/>
    <w:rsid w:val="00B254F1"/>
    <w:rsid w:val="00B308BE"/>
    <w:rsid w:val="00B32ED6"/>
    <w:rsid w:val="00B3379C"/>
    <w:rsid w:val="00B35470"/>
    <w:rsid w:val="00B35749"/>
    <w:rsid w:val="00B35A4B"/>
    <w:rsid w:val="00B368AC"/>
    <w:rsid w:val="00B40C76"/>
    <w:rsid w:val="00B418D7"/>
    <w:rsid w:val="00B42C43"/>
    <w:rsid w:val="00B44ACC"/>
    <w:rsid w:val="00B45E65"/>
    <w:rsid w:val="00B4751A"/>
    <w:rsid w:val="00B577D0"/>
    <w:rsid w:val="00B71418"/>
    <w:rsid w:val="00B73F37"/>
    <w:rsid w:val="00B74272"/>
    <w:rsid w:val="00B75C80"/>
    <w:rsid w:val="00B75DA7"/>
    <w:rsid w:val="00B81587"/>
    <w:rsid w:val="00B8599B"/>
    <w:rsid w:val="00B9292D"/>
    <w:rsid w:val="00B938CF"/>
    <w:rsid w:val="00B94038"/>
    <w:rsid w:val="00B95850"/>
    <w:rsid w:val="00B97DCA"/>
    <w:rsid w:val="00BA1B1B"/>
    <w:rsid w:val="00BA3728"/>
    <w:rsid w:val="00BA54B8"/>
    <w:rsid w:val="00BA6F95"/>
    <w:rsid w:val="00BA7221"/>
    <w:rsid w:val="00BB0365"/>
    <w:rsid w:val="00BB1461"/>
    <w:rsid w:val="00BB38FF"/>
    <w:rsid w:val="00BB5465"/>
    <w:rsid w:val="00BB5D41"/>
    <w:rsid w:val="00BB6961"/>
    <w:rsid w:val="00BB7569"/>
    <w:rsid w:val="00BB79C9"/>
    <w:rsid w:val="00BC4B62"/>
    <w:rsid w:val="00BC75AE"/>
    <w:rsid w:val="00BC7B8C"/>
    <w:rsid w:val="00BD6202"/>
    <w:rsid w:val="00BD71BE"/>
    <w:rsid w:val="00BD7B7E"/>
    <w:rsid w:val="00BE391E"/>
    <w:rsid w:val="00BE5324"/>
    <w:rsid w:val="00BE6012"/>
    <w:rsid w:val="00BF0B99"/>
    <w:rsid w:val="00BF18F7"/>
    <w:rsid w:val="00BF2F72"/>
    <w:rsid w:val="00BF43A8"/>
    <w:rsid w:val="00BF50D0"/>
    <w:rsid w:val="00BF592B"/>
    <w:rsid w:val="00BF6737"/>
    <w:rsid w:val="00BF7554"/>
    <w:rsid w:val="00C01A1F"/>
    <w:rsid w:val="00C02F3C"/>
    <w:rsid w:val="00C04897"/>
    <w:rsid w:val="00C07415"/>
    <w:rsid w:val="00C1223A"/>
    <w:rsid w:val="00C12412"/>
    <w:rsid w:val="00C12CF4"/>
    <w:rsid w:val="00C172D3"/>
    <w:rsid w:val="00C201AD"/>
    <w:rsid w:val="00C20C7B"/>
    <w:rsid w:val="00C21FDB"/>
    <w:rsid w:val="00C25448"/>
    <w:rsid w:val="00C31349"/>
    <w:rsid w:val="00C35622"/>
    <w:rsid w:val="00C36680"/>
    <w:rsid w:val="00C37DB7"/>
    <w:rsid w:val="00C40E2C"/>
    <w:rsid w:val="00C41A40"/>
    <w:rsid w:val="00C4201A"/>
    <w:rsid w:val="00C46C21"/>
    <w:rsid w:val="00C50AD4"/>
    <w:rsid w:val="00C51D15"/>
    <w:rsid w:val="00C52123"/>
    <w:rsid w:val="00C55166"/>
    <w:rsid w:val="00C60CD6"/>
    <w:rsid w:val="00C62E12"/>
    <w:rsid w:val="00C6357F"/>
    <w:rsid w:val="00C677BB"/>
    <w:rsid w:val="00C67D63"/>
    <w:rsid w:val="00C72BEB"/>
    <w:rsid w:val="00C74C71"/>
    <w:rsid w:val="00C77165"/>
    <w:rsid w:val="00C82729"/>
    <w:rsid w:val="00C8273B"/>
    <w:rsid w:val="00C83DB5"/>
    <w:rsid w:val="00C83F9F"/>
    <w:rsid w:val="00C87CAB"/>
    <w:rsid w:val="00C91BA2"/>
    <w:rsid w:val="00C92CEC"/>
    <w:rsid w:val="00C937F0"/>
    <w:rsid w:val="00C93EB8"/>
    <w:rsid w:val="00C94402"/>
    <w:rsid w:val="00C96226"/>
    <w:rsid w:val="00C96E3A"/>
    <w:rsid w:val="00CA01E2"/>
    <w:rsid w:val="00CA0715"/>
    <w:rsid w:val="00CA385A"/>
    <w:rsid w:val="00CA45ED"/>
    <w:rsid w:val="00CA53E1"/>
    <w:rsid w:val="00CB139A"/>
    <w:rsid w:val="00CB406C"/>
    <w:rsid w:val="00CC1413"/>
    <w:rsid w:val="00CC21C4"/>
    <w:rsid w:val="00CC31F8"/>
    <w:rsid w:val="00CC64FB"/>
    <w:rsid w:val="00CD01DE"/>
    <w:rsid w:val="00CD186F"/>
    <w:rsid w:val="00CD24C8"/>
    <w:rsid w:val="00CD440F"/>
    <w:rsid w:val="00CD5797"/>
    <w:rsid w:val="00CD64B8"/>
    <w:rsid w:val="00CE34D2"/>
    <w:rsid w:val="00CE3C9F"/>
    <w:rsid w:val="00CE6496"/>
    <w:rsid w:val="00CE66EB"/>
    <w:rsid w:val="00CE7C20"/>
    <w:rsid w:val="00CF0C67"/>
    <w:rsid w:val="00CF11E3"/>
    <w:rsid w:val="00CF198A"/>
    <w:rsid w:val="00CF24B6"/>
    <w:rsid w:val="00CF2CCE"/>
    <w:rsid w:val="00CF58A5"/>
    <w:rsid w:val="00CF6AF7"/>
    <w:rsid w:val="00D014DE"/>
    <w:rsid w:val="00D07B6C"/>
    <w:rsid w:val="00D102A6"/>
    <w:rsid w:val="00D1174D"/>
    <w:rsid w:val="00D1428B"/>
    <w:rsid w:val="00D1435C"/>
    <w:rsid w:val="00D14EBB"/>
    <w:rsid w:val="00D15482"/>
    <w:rsid w:val="00D16C1D"/>
    <w:rsid w:val="00D20788"/>
    <w:rsid w:val="00D20B9E"/>
    <w:rsid w:val="00D210E8"/>
    <w:rsid w:val="00D22B2F"/>
    <w:rsid w:val="00D240A4"/>
    <w:rsid w:val="00D242FA"/>
    <w:rsid w:val="00D249A3"/>
    <w:rsid w:val="00D26D86"/>
    <w:rsid w:val="00D3361A"/>
    <w:rsid w:val="00D35CE2"/>
    <w:rsid w:val="00D432D0"/>
    <w:rsid w:val="00D43525"/>
    <w:rsid w:val="00D43CE8"/>
    <w:rsid w:val="00D43FC1"/>
    <w:rsid w:val="00D4536D"/>
    <w:rsid w:val="00D508B3"/>
    <w:rsid w:val="00D51D8F"/>
    <w:rsid w:val="00D541CB"/>
    <w:rsid w:val="00D54FCB"/>
    <w:rsid w:val="00D55D64"/>
    <w:rsid w:val="00D6234C"/>
    <w:rsid w:val="00D65A3A"/>
    <w:rsid w:val="00D730AF"/>
    <w:rsid w:val="00D757AB"/>
    <w:rsid w:val="00D7626C"/>
    <w:rsid w:val="00D76D7C"/>
    <w:rsid w:val="00D82163"/>
    <w:rsid w:val="00D86370"/>
    <w:rsid w:val="00D86577"/>
    <w:rsid w:val="00D90E2A"/>
    <w:rsid w:val="00D9152F"/>
    <w:rsid w:val="00D92A07"/>
    <w:rsid w:val="00D92B6D"/>
    <w:rsid w:val="00D92C41"/>
    <w:rsid w:val="00D9527B"/>
    <w:rsid w:val="00D97BE8"/>
    <w:rsid w:val="00D97D62"/>
    <w:rsid w:val="00DA1174"/>
    <w:rsid w:val="00DA1B97"/>
    <w:rsid w:val="00DA3A84"/>
    <w:rsid w:val="00DA7967"/>
    <w:rsid w:val="00DB058C"/>
    <w:rsid w:val="00DB06DA"/>
    <w:rsid w:val="00DB0D90"/>
    <w:rsid w:val="00DB225D"/>
    <w:rsid w:val="00DB38C8"/>
    <w:rsid w:val="00DB42BF"/>
    <w:rsid w:val="00DB5905"/>
    <w:rsid w:val="00DC2CD4"/>
    <w:rsid w:val="00DC3005"/>
    <w:rsid w:val="00DC3811"/>
    <w:rsid w:val="00DC5D2E"/>
    <w:rsid w:val="00DC6A21"/>
    <w:rsid w:val="00DC78CC"/>
    <w:rsid w:val="00DD0985"/>
    <w:rsid w:val="00DD21D9"/>
    <w:rsid w:val="00DD2C43"/>
    <w:rsid w:val="00DD6C44"/>
    <w:rsid w:val="00DD6D08"/>
    <w:rsid w:val="00DD77C7"/>
    <w:rsid w:val="00DE22A8"/>
    <w:rsid w:val="00DF11AF"/>
    <w:rsid w:val="00DF27D9"/>
    <w:rsid w:val="00DF2BC8"/>
    <w:rsid w:val="00DF3782"/>
    <w:rsid w:val="00DF5FC9"/>
    <w:rsid w:val="00DF69FD"/>
    <w:rsid w:val="00E01418"/>
    <w:rsid w:val="00E05EDE"/>
    <w:rsid w:val="00E067E1"/>
    <w:rsid w:val="00E07682"/>
    <w:rsid w:val="00E11A96"/>
    <w:rsid w:val="00E12878"/>
    <w:rsid w:val="00E13324"/>
    <w:rsid w:val="00E13894"/>
    <w:rsid w:val="00E20D00"/>
    <w:rsid w:val="00E256A6"/>
    <w:rsid w:val="00E303E4"/>
    <w:rsid w:val="00E317BA"/>
    <w:rsid w:val="00E32D39"/>
    <w:rsid w:val="00E35E91"/>
    <w:rsid w:val="00E4050D"/>
    <w:rsid w:val="00E4247E"/>
    <w:rsid w:val="00E4332A"/>
    <w:rsid w:val="00E433E0"/>
    <w:rsid w:val="00E455DD"/>
    <w:rsid w:val="00E4651E"/>
    <w:rsid w:val="00E5198D"/>
    <w:rsid w:val="00E53B2B"/>
    <w:rsid w:val="00E57D35"/>
    <w:rsid w:val="00E605E8"/>
    <w:rsid w:val="00E61A36"/>
    <w:rsid w:val="00E622D5"/>
    <w:rsid w:val="00E6260E"/>
    <w:rsid w:val="00E649A4"/>
    <w:rsid w:val="00E671CD"/>
    <w:rsid w:val="00E703FF"/>
    <w:rsid w:val="00E70D29"/>
    <w:rsid w:val="00E713F7"/>
    <w:rsid w:val="00E71E31"/>
    <w:rsid w:val="00E72D4D"/>
    <w:rsid w:val="00E73139"/>
    <w:rsid w:val="00E76DB3"/>
    <w:rsid w:val="00E7758A"/>
    <w:rsid w:val="00E8296D"/>
    <w:rsid w:val="00E8636C"/>
    <w:rsid w:val="00EA1C5B"/>
    <w:rsid w:val="00EA22E7"/>
    <w:rsid w:val="00EA26A9"/>
    <w:rsid w:val="00EA492A"/>
    <w:rsid w:val="00EA5924"/>
    <w:rsid w:val="00EA5F59"/>
    <w:rsid w:val="00EA735B"/>
    <w:rsid w:val="00EA75FE"/>
    <w:rsid w:val="00EA7AAC"/>
    <w:rsid w:val="00EB3F51"/>
    <w:rsid w:val="00EB44F5"/>
    <w:rsid w:val="00EB4AC9"/>
    <w:rsid w:val="00EB69AF"/>
    <w:rsid w:val="00EC221A"/>
    <w:rsid w:val="00EC6012"/>
    <w:rsid w:val="00EC7745"/>
    <w:rsid w:val="00ED060F"/>
    <w:rsid w:val="00ED3E25"/>
    <w:rsid w:val="00ED49AA"/>
    <w:rsid w:val="00ED654F"/>
    <w:rsid w:val="00ED7BBF"/>
    <w:rsid w:val="00EE0B5A"/>
    <w:rsid w:val="00EE0EF1"/>
    <w:rsid w:val="00EE4CC0"/>
    <w:rsid w:val="00EE4EBB"/>
    <w:rsid w:val="00EE6010"/>
    <w:rsid w:val="00EE73D0"/>
    <w:rsid w:val="00EF15DF"/>
    <w:rsid w:val="00EF1C85"/>
    <w:rsid w:val="00EF2202"/>
    <w:rsid w:val="00EF311C"/>
    <w:rsid w:val="00EF497F"/>
    <w:rsid w:val="00EF4F03"/>
    <w:rsid w:val="00EF5C24"/>
    <w:rsid w:val="00F00E7D"/>
    <w:rsid w:val="00F034BA"/>
    <w:rsid w:val="00F054DE"/>
    <w:rsid w:val="00F07DE4"/>
    <w:rsid w:val="00F107C9"/>
    <w:rsid w:val="00F1123E"/>
    <w:rsid w:val="00F15178"/>
    <w:rsid w:val="00F17093"/>
    <w:rsid w:val="00F2395C"/>
    <w:rsid w:val="00F24BAA"/>
    <w:rsid w:val="00F26AD1"/>
    <w:rsid w:val="00F31A1E"/>
    <w:rsid w:val="00F40F8B"/>
    <w:rsid w:val="00F41DD3"/>
    <w:rsid w:val="00F44A4C"/>
    <w:rsid w:val="00F46976"/>
    <w:rsid w:val="00F476DE"/>
    <w:rsid w:val="00F509C4"/>
    <w:rsid w:val="00F5330B"/>
    <w:rsid w:val="00F56E08"/>
    <w:rsid w:val="00F60595"/>
    <w:rsid w:val="00F60E7D"/>
    <w:rsid w:val="00F64C48"/>
    <w:rsid w:val="00F66499"/>
    <w:rsid w:val="00F72747"/>
    <w:rsid w:val="00F72F05"/>
    <w:rsid w:val="00F73B39"/>
    <w:rsid w:val="00F740E8"/>
    <w:rsid w:val="00F751D5"/>
    <w:rsid w:val="00F76D0E"/>
    <w:rsid w:val="00F777F2"/>
    <w:rsid w:val="00F804B0"/>
    <w:rsid w:val="00F80DA2"/>
    <w:rsid w:val="00F85EC0"/>
    <w:rsid w:val="00F8654A"/>
    <w:rsid w:val="00F8732B"/>
    <w:rsid w:val="00F94A87"/>
    <w:rsid w:val="00F97398"/>
    <w:rsid w:val="00FA1A5A"/>
    <w:rsid w:val="00FA67C1"/>
    <w:rsid w:val="00FB4EF4"/>
    <w:rsid w:val="00FC18AE"/>
    <w:rsid w:val="00FC1A4A"/>
    <w:rsid w:val="00FC5165"/>
    <w:rsid w:val="00FC6329"/>
    <w:rsid w:val="00FC78F5"/>
    <w:rsid w:val="00FD0B9E"/>
    <w:rsid w:val="00FD1A52"/>
    <w:rsid w:val="00FD316A"/>
    <w:rsid w:val="00FD7457"/>
    <w:rsid w:val="00FE0209"/>
    <w:rsid w:val="00FE1E1D"/>
    <w:rsid w:val="00FE38E8"/>
    <w:rsid w:val="00FE4E09"/>
    <w:rsid w:val="00FE589F"/>
    <w:rsid w:val="00FF1B56"/>
    <w:rsid w:val="00FF234A"/>
    <w:rsid w:val="00FF50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3"/>
    <o:shapelayout v:ext="edit">
      <o:idmap v:ext="edit" data="1"/>
    </o:shapelayout>
  </w:shapeDefaults>
  <w:decimalSymbol w:val="."/>
  <w:listSeparator w:val=","/>
  <w14:docId w14:val="71C58E84"/>
  <w15:docId w15:val="{899F1876-61AA-455B-AF95-7C4567C89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0587"/>
    <w:rPr>
      <w:rFonts w:ascii="Calibri" w:hAnsi="Calibri"/>
      <w:sz w:val="24"/>
      <w:szCs w:val="24"/>
    </w:rPr>
  </w:style>
  <w:style w:type="paragraph" w:styleId="Heading1">
    <w:name w:val="heading 1"/>
    <w:basedOn w:val="Normal"/>
    <w:next w:val="Normal"/>
    <w:link w:val="Heading1Char"/>
    <w:qFormat/>
    <w:rsid w:val="00090587"/>
    <w:pPr>
      <w:keepNext/>
      <w:keepLines/>
      <w:spacing w:before="240"/>
      <w:outlineLvl w:val="0"/>
    </w:pPr>
    <w:rPr>
      <w:rFonts w:eastAsiaTheme="majorEastAsia" w:cstheme="majorBidi"/>
      <w:b/>
      <w:szCs w:val="32"/>
    </w:rPr>
  </w:style>
  <w:style w:type="paragraph" w:styleId="Heading2">
    <w:name w:val="heading 2"/>
    <w:basedOn w:val="Normal"/>
    <w:next w:val="Normal"/>
    <w:link w:val="Heading2Char"/>
    <w:semiHidden/>
    <w:unhideWhenUsed/>
    <w:qFormat/>
    <w:rsid w:val="001B025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3565D5"/>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5A1ABC"/>
    <w:pPr>
      <w:shd w:val="clear" w:color="auto" w:fill="000080"/>
    </w:pPr>
    <w:rPr>
      <w:rFonts w:ascii="Tahoma" w:hAnsi="Tahoma" w:cs="Tahoma"/>
      <w:sz w:val="20"/>
      <w:szCs w:val="20"/>
    </w:rPr>
  </w:style>
  <w:style w:type="paragraph" w:styleId="BalloonText">
    <w:name w:val="Balloon Text"/>
    <w:basedOn w:val="Normal"/>
    <w:semiHidden/>
    <w:rsid w:val="005A1ABC"/>
    <w:rPr>
      <w:rFonts w:ascii="Tahoma" w:hAnsi="Tahoma" w:cs="Tahoma"/>
      <w:sz w:val="16"/>
      <w:szCs w:val="16"/>
    </w:rPr>
  </w:style>
  <w:style w:type="paragraph" w:styleId="Header">
    <w:name w:val="header"/>
    <w:basedOn w:val="Normal"/>
    <w:rsid w:val="005A1ABC"/>
    <w:pPr>
      <w:tabs>
        <w:tab w:val="center" w:pos="4153"/>
        <w:tab w:val="right" w:pos="8306"/>
      </w:tabs>
    </w:pPr>
  </w:style>
  <w:style w:type="paragraph" w:styleId="Footer">
    <w:name w:val="footer"/>
    <w:basedOn w:val="Normal"/>
    <w:link w:val="FooterChar"/>
    <w:uiPriority w:val="99"/>
    <w:rsid w:val="005A1ABC"/>
    <w:pPr>
      <w:tabs>
        <w:tab w:val="center" w:pos="4153"/>
        <w:tab w:val="right" w:pos="8306"/>
      </w:tabs>
    </w:pPr>
  </w:style>
  <w:style w:type="character" w:styleId="PageNumber">
    <w:name w:val="page number"/>
    <w:basedOn w:val="DefaultParagraphFont"/>
    <w:rsid w:val="00DC3005"/>
  </w:style>
  <w:style w:type="table" w:styleId="TableGrid">
    <w:name w:val="Table Grid"/>
    <w:basedOn w:val="TableNormal"/>
    <w:uiPriority w:val="39"/>
    <w:rsid w:val="000566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52702B"/>
    <w:pPr>
      <w:tabs>
        <w:tab w:val="right" w:pos="9180"/>
      </w:tabs>
      <w:ind w:left="1080"/>
      <w:jc w:val="both"/>
    </w:pPr>
    <w:rPr>
      <w:lang w:eastAsia="en-US"/>
    </w:rPr>
  </w:style>
  <w:style w:type="paragraph" w:styleId="ListParagraph">
    <w:name w:val="List Paragraph"/>
    <w:basedOn w:val="Normal"/>
    <w:link w:val="ListParagraphChar"/>
    <w:uiPriority w:val="34"/>
    <w:qFormat/>
    <w:rsid w:val="00A11BBE"/>
    <w:pPr>
      <w:ind w:left="720"/>
    </w:pPr>
  </w:style>
  <w:style w:type="paragraph" w:styleId="NoSpacing">
    <w:name w:val="No Spacing"/>
    <w:uiPriority w:val="1"/>
    <w:qFormat/>
    <w:rsid w:val="00CC64FB"/>
    <w:rPr>
      <w:sz w:val="24"/>
      <w:szCs w:val="24"/>
    </w:rPr>
  </w:style>
  <w:style w:type="paragraph" w:styleId="BodyTextIndent2">
    <w:name w:val="Body Text Indent 2"/>
    <w:basedOn w:val="Normal"/>
    <w:link w:val="BodyTextIndent2Char"/>
    <w:semiHidden/>
    <w:unhideWhenUsed/>
    <w:rsid w:val="00527A23"/>
    <w:pPr>
      <w:spacing w:after="120" w:line="480" w:lineRule="auto"/>
      <w:ind w:left="283"/>
    </w:pPr>
  </w:style>
  <w:style w:type="character" w:customStyle="1" w:styleId="BodyTextIndent2Char">
    <w:name w:val="Body Text Indent 2 Char"/>
    <w:basedOn w:val="DefaultParagraphFont"/>
    <w:link w:val="BodyTextIndent2"/>
    <w:semiHidden/>
    <w:rsid w:val="00527A23"/>
    <w:rPr>
      <w:sz w:val="24"/>
      <w:szCs w:val="24"/>
    </w:rPr>
  </w:style>
  <w:style w:type="paragraph" w:customStyle="1" w:styleId="Default">
    <w:name w:val="Default"/>
    <w:rsid w:val="0073705A"/>
    <w:pPr>
      <w:autoSpaceDE w:val="0"/>
      <w:autoSpaceDN w:val="0"/>
      <w:adjustRightInd w:val="0"/>
    </w:pPr>
    <w:rPr>
      <w:color w:val="000000"/>
      <w:sz w:val="24"/>
      <w:szCs w:val="24"/>
    </w:rPr>
  </w:style>
  <w:style w:type="character" w:styleId="Hyperlink">
    <w:name w:val="Hyperlink"/>
    <w:basedOn w:val="DefaultParagraphFont"/>
    <w:uiPriority w:val="99"/>
    <w:semiHidden/>
    <w:unhideWhenUsed/>
    <w:rsid w:val="00861808"/>
    <w:rPr>
      <w:color w:val="0000FF"/>
      <w:u w:val="single"/>
    </w:rPr>
  </w:style>
  <w:style w:type="character" w:customStyle="1" w:styleId="FooterChar">
    <w:name w:val="Footer Char"/>
    <w:basedOn w:val="DefaultParagraphFont"/>
    <w:link w:val="Footer"/>
    <w:uiPriority w:val="99"/>
    <w:rsid w:val="000725BE"/>
    <w:rPr>
      <w:sz w:val="24"/>
      <w:szCs w:val="24"/>
    </w:rPr>
  </w:style>
  <w:style w:type="paragraph" w:styleId="Title">
    <w:name w:val="Title"/>
    <w:basedOn w:val="Normal"/>
    <w:next w:val="Normal"/>
    <w:link w:val="TitleChar"/>
    <w:qFormat/>
    <w:rsid w:val="00090587"/>
    <w:pPr>
      <w:spacing w:line="36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rsid w:val="00090587"/>
    <w:rPr>
      <w:rFonts w:ascii="Calibri" w:eastAsiaTheme="majorEastAsia" w:hAnsi="Calibri" w:cstheme="majorBidi"/>
      <w:spacing w:val="-10"/>
      <w:kern w:val="28"/>
      <w:sz w:val="56"/>
      <w:szCs w:val="56"/>
    </w:rPr>
  </w:style>
  <w:style w:type="character" w:customStyle="1" w:styleId="Heading1Char">
    <w:name w:val="Heading 1 Char"/>
    <w:basedOn w:val="DefaultParagraphFont"/>
    <w:link w:val="Heading1"/>
    <w:rsid w:val="00090587"/>
    <w:rPr>
      <w:rFonts w:ascii="Calibri" w:eastAsiaTheme="majorEastAsia" w:hAnsi="Calibri" w:cstheme="majorBidi"/>
      <w:b/>
      <w:sz w:val="24"/>
      <w:szCs w:val="32"/>
    </w:rPr>
  </w:style>
  <w:style w:type="character" w:styleId="Emphasis">
    <w:name w:val="Emphasis"/>
    <w:basedOn w:val="DefaultParagraphFont"/>
    <w:rsid w:val="00B938CF"/>
    <w:rPr>
      <w:i/>
      <w:iCs/>
    </w:rPr>
  </w:style>
  <w:style w:type="paragraph" w:customStyle="1" w:styleId="Heading20">
    <w:name w:val="Heading2"/>
    <w:basedOn w:val="Heading1"/>
    <w:link w:val="Heading2Char0"/>
    <w:rsid w:val="001B0258"/>
  </w:style>
  <w:style w:type="paragraph" w:customStyle="1" w:styleId="NavHeading2">
    <w:name w:val="Nav Heading 2"/>
    <w:basedOn w:val="Heading2"/>
    <w:link w:val="NavHeading2Char"/>
    <w:qFormat/>
    <w:rsid w:val="001B0258"/>
    <w:rPr>
      <w:rFonts w:ascii="Calibri" w:hAnsi="Calibri"/>
      <w:b/>
      <w:color w:val="auto"/>
      <w:sz w:val="24"/>
    </w:rPr>
  </w:style>
  <w:style w:type="character" w:customStyle="1" w:styleId="Heading2Char0">
    <w:name w:val="Heading2 Char"/>
    <w:basedOn w:val="Heading1Char"/>
    <w:link w:val="Heading20"/>
    <w:rsid w:val="001B0258"/>
    <w:rPr>
      <w:rFonts w:ascii="Calibri" w:eastAsiaTheme="majorEastAsia" w:hAnsi="Calibri" w:cstheme="majorBidi"/>
      <w:b/>
      <w:sz w:val="24"/>
      <w:szCs w:val="32"/>
    </w:rPr>
  </w:style>
  <w:style w:type="paragraph" w:customStyle="1" w:styleId="NavHeading3">
    <w:name w:val="Nav Heading 3"/>
    <w:basedOn w:val="Heading3"/>
    <w:link w:val="NavHeading3Char"/>
    <w:qFormat/>
    <w:rsid w:val="003565D5"/>
    <w:rPr>
      <w:rFonts w:ascii="Calibri" w:hAnsi="Calibri"/>
      <w:b/>
      <w:color w:val="auto"/>
    </w:rPr>
  </w:style>
  <w:style w:type="character" w:customStyle="1" w:styleId="Heading2Char">
    <w:name w:val="Heading 2 Char"/>
    <w:basedOn w:val="DefaultParagraphFont"/>
    <w:link w:val="Heading2"/>
    <w:semiHidden/>
    <w:rsid w:val="001B0258"/>
    <w:rPr>
      <w:rFonts w:asciiTheme="majorHAnsi" w:eastAsiaTheme="majorEastAsia" w:hAnsiTheme="majorHAnsi" w:cstheme="majorBidi"/>
      <w:color w:val="365F91" w:themeColor="accent1" w:themeShade="BF"/>
      <w:sz w:val="26"/>
      <w:szCs w:val="26"/>
    </w:rPr>
  </w:style>
  <w:style w:type="character" w:customStyle="1" w:styleId="NavHeading2Char">
    <w:name w:val="Nav Heading 2 Char"/>
    <w:basedOn w:val="Heading2Char"/>
    <w:link w:val="NavHeading2"/>
    <w:rsid w:val="001B0258"/>
    <w:rPr>
      <w:rFonts w:ascii="Calibri" w:eastAsiaTheme="majorEastAsia" w:hAnsi="Calibri" w:cstheme="majorBidi"/>
      <w:b/>
      <w:color w:val="365F91" w:themeColor="accent1" w:themeShade="BF"/>
      <w:sz w:val="24"/>
      <w:szCs w:val="26"/>
    </w:rPr>
  </w:style>
  <w:style w:type="character" w:customStyle="1" w:styleId="Heading3Char">
    <w:name w:val="Heading 3 Char"/>
    <w:basedOn w:val="DefaultParagraphFont"/>
    <w:link w:val="Heading3"/>
    <w:semiHidden/>
    <w:rsid w:val="003565D5"/>
    <w:rPr>
      <w:rFonts w:asciiTheme="majorHAnsi" w:eastAsiaTheme="majorEastAsia" w:hAnsiTheme="majorHAnsi" w:cstheme="majorBidi"/>
      <w:color w:val="243F60" w:themeColor="accent1" w:themeShade="7F"/>
      <w:sz w:val="24"/>
      <w:szCs w:val="24"/>
    </w:rPr>
  </w:style>
  <w:style w:type="character" w:customStyle="1" w:styleId="NavHeading3Char">
    <w:name w:val="Nav Heading 3 Char"/>
    <w:basedOn w:val="Heading3Char"/>
    <w:link w:val="NavHeading3"/>
    <w:rsid w:val="003565D5"/>
    <w:rPr>
      <w:rFonts w:ascii="Calibri" w:eastAsiaTheme="majorEastAsia" w:hAnsi="Calibri" w:cstheme="majorBidi"/>
      <w:b/>
      <w:color w:val="243F60" w:themeColor="accent1" w:themeShade="7F"/>
      <w:sz w:val="24"/>
      <w:szCs w:val="24"/>
    </w:rPr>
  </w:style>
  <w:style w:type="paragraph" w:styleId="NormalWeb">
    <w:name w:val="Normal (Web)"/>
    <w:basedOn w:val="Normal"/>
    <w:uiPriority w:val="99"/>
    <w:semiHidden/>
    <w:unhideWhenUsed/>
    <w:rsid w:val="009A0E1B"/>
    <w:pPr>
      <w:spacing w:before="100" w:beforeAutospacing="1" w:after="100" w:afterAutospacing="1"/>
    </w:pPr>
    <w:rPr>
      <w:rFonts w:eastAsiaTheme="minorHAnsi" w:cs="Calibri"/>
      <w:sz w:val="22"/>
      <w:szCs w:val="22"/>
    </w:rPr>
  </w:style>
  <w:style w:type="character" w:customStyle="1" w:styleId="ListParagraphChar">
    <w:name w:val="List Paragraph Char"/>
    <w:link w:val="ListParagraph"/>
    <w:uiPriority w:val="34"/>
    <w:rsid w:val="002613B5"/>
    <w:rPr>
      <w:rFonts w:ascii="Calibri" w:hAnsi="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14078">
      <w:bodyDiv w:val="1"/>
      <w:marLeft w:val="0"/>
      <w:marRight w:val="0"/>
      <w:marTop w:val="0"/>
      <w:marBottom w:val="0"/>
      <w:divBdr>
        <w:top w:val="none" w:sz="0" w:space="0" w:color="auto"/>
        <w:left w:val="none" w:sz="0" w:space="0" w:color="auto"/>
        <w:bottom w:val="none" w:sz="0" w:space="0" w:color="auto"/>
        <w:right w:val="none" w:sz="0" w:space="0" w:color="auto"/>
      </w:divBdr>
    </w:div>
    <w:div w:id="67072322">
      <w:bodyDiv w:val="1"/>
      <w:marLeft w:val="0"/>
      <w:marRight w:val="0"/>
      <w:marTop w:val="0"/>
      <w:marBottom w:val="0"/>
      <w:divBdr>
        <w:top w:val="none" w:sz="0" w:space="0" w:color="auto"/>
        <w:left w:val="none" w:sz="0" w:space="0" w:color="auto"/>
        <w:bottom w:val="none" w:sz="0" w:space="0" w:color="auto"/>
        <w:right w:val="none" w:sz="0" w:space="0" w:color="auto"/>
      </w:divBdr>
    </w:div>
    <w:div w:id="68888717">
      <w:bodyDiv w:val="1"/>
      <w:marLeft w:val="0"/>
      <w:marRight w:val="0"/>
      <w:marTop w:val="0"/>
      <w:marBottom w:val="0"/>
      <w:divBdr>
        <w:top w:val="none" w:sz="0" w:space="0" w:color="auto"/>
        <w:left w:val="none" w:sz="0" w:space="0" w:color="auto"/>
        <w:bottom w:val="none" w:sz="0" w:space="0" w:color="auto"/>
        <w:right w:val="none" w:sz="0" w:space="0" w:color="auto"/>
      </w:divBdr>
    </w:div>
    <w:div w:id="90712417">
      <w:bodyDiv w:val="1"/>
      <w:marLeft w:val="0"/>
      <w:marRight w:val="0"/>
      <w:marTop w:val="0"/>
      <w:marBottom w:val="0"/>
      <w:divBdr>
        <w:top w:val="none" w:sz="0" w:space="0" w:color="auto"/>
        <w:left w:val="none" w:sz="0" w:space="0" w:color="auto"/>
        <w:bottom w:val="none" w:sz="0" w:space="0" w:color="auto"/>
        <w:right w:val="none" w:sz="0" w:space="0" w:color="auto"/>
      </w:divBdr>
    </w:div>
    <w:div w:id="95028914">
      <w:bodyDiv w:val="1"/>
      <w:marLeft w:val="0"/>
      <w:marRight w:val="0"/>
      <w:marTop w:val="0"/>
      <w:marBottom w:val="0"/>
      <w:divBdr>
        <w:top w:val="none" w:sz="0" w:space="0" w:color="auto"/>
        <w:left w:val="none" w:sz="0" w:space="0" w:color="auto"/>
        <w:bottom w:val="none" w:sz="0" w:space="0" w:color="auto"/>
        <w:right w:val="none" w:sz="0" w:space="0" w:color="auto"/>
      </w:divBdr>
    </w:div>
    <w:div w:id="96100745">
      <w:bodyDiv w:val="1"/>
      <w:marLeft w:val="0"/>
      <w:marRight w:val="0"/>
      <w:marTop w:val="0"/>
      <w:marBottom w:val="0"/>
      <w:divBdr>
        <w:top w:val="none" w:sz="0" w:space="0" w:color="auto"/>
        <w:left w:val="none" w:sz="0" w:space="0" w:color="auto"/>
        <w:bottom w:val="none" w:sz="0" w:space="0" w:color="auto"/>
        <w:right w:val="none" w:sz="0" w:space="0" w:color="auto"/>
      </w:divBdr>
    </w:div>
    <w:div w:id="107093527">
      <w:bodyDiv w:val="1"/>
      <w:marLeft w:val="0"/>
      <w:marRight w:val="0"/>
      <w:marTop w:val="0"/>
      <w:marBottom w:val="0"/>
      <w:divBdr>
        <w:top w:val="none" w:sz="0" w:space="0" w:color="auto"/>
        <w:left w:val="none" w:sz="0" w:space="0" w:color="auto"/>
        <w:bottom w:val="none" w:sz="0" w:space="0" w:color="auto"/>
        <w:right w:val="none" w:sz="0" w:space="0" w:color="auto"/>
      </w:divBdr>
    </w:div>
    <w:div w:id="113058045">
      <w:bodyDiv w:val="1"/>
      <w:marLeft w:val="0"/>
      <w:marRight w:val="0"/>
      <w:marTop w:val="0"/>
      <w:marBottom w:val="0"/>
      <w:divBdr>
        <w:top w:val="none" w:sz="0" w:space="0" w:color="auto"/>
        <w:left w:val="none" w:sz="0" w:space="0" w:color="auto"/>
        <w:bottom w:val="none" w:sz="0" w:space="0" w:color="auto"/>
        <w:right w:val="none" w:sz="0" w:space="0" w:color="auto"/>
      </w:divBdr>
    </w:div>
    <w:div w:id="117337931">
      <w:bodyDiv w:val="1"/>
      <w:marLeft w:val="0"/>
      <w:marRight w:val="0"/>
      <w:marTop w:val="0"/>
      <w:marBottom w:val="0"/>
      <w:divBdr>
        <w:top w:val="none" w:sz="0" w:space="0" w:color="auto"/>
        <w:left w:val="none" w:sz="0" w:space="0" w:color="auto"/>
        <w:bottom w:val="none" w:sz="0" w:space="0" w:color="auto"/>
        <w:right w:val="none" w:sz="0" w:space="0" w:color="auto"/>
      </w:divBdr>
    </w:div>
    <w:div w:id="120878918">
      <w:bodyDiv w:val="1"/>
      <w:marLeft w:val="0"/>
      <w:marRight w:val="0"/>
      <w:marTop w:val="0"/>
      <w:marBottom w:val="0"/>
      <w:divBdr>
        <w:top w:val="none" w:sz="0" w:space="0" w:color="auto"/>
        <w:left w:val="none" w:sz="0" w:space="0" w:color="auto"/>
        <w:bottom w:val="none" w:sz="0" w:space="0" w:color="auto"/>
        <w:right w:val="none" w:sz="0" w:space="0" w:color="auto"/>
      </w:divBdr>
    </w:div>
    <w:div w:id="124202933">
      <w:bodyDiv w:val="1"/>
      <w:marLeft w:val="0"/>
      <w:marRight w:val="0"/>
      <w:marTop w:val="0"/>
      <w:marBottom w:val="0"/>
      <w:divBdr>
        <w:top w:val="none" w:sz="0" w:space="0" w:color="auto"/>
        <w:left w:val="none" w:sz="0" w:space="0" w:color="auto"/>
        <w:bottom w:val="none" w:sz="0" w:space="0" w:color="auto"/>
        <w:right w:val="none" w:sz="0" w:space="0" w:color="auto"/>
      </w:divBdr>
    </w:div>
    <w:div w:id="124474027">
      <w:bodyDiv w:val="1"/>
      <w:marLeft w:val="0"/>
      <w:marRight w:val="0"/>
      <w:marTop w:val="0"/>
      <w:marBottom w:val="0"/>
      <w:divBdr>
        <w:top w:val="none" w:sz="0" w:space="0" w:color="auto"/>
        <w:left w:val="none" w:sz="0" w:space="0" w:color="auto"/>
        <w:bottom w:val="none" w:sz="0" w:space="0" w:color="auto"/>
        <w:right w:val="none" w:sz="0" w:space="0" w:color="auto"/>
      </w:divBdr>
    </w:div>
    <w:div w:id="126046340">
      <w:bodyDiv w:val="1"/>
      <w:marLeft w:val="0"/>
      <w:marRight w:val="0"/>
      <w:marTop w:val="0"/>
      <w:marBottom w:val="0"/>
      <w:divBdr>
        <w:top w:val="none" w:sz="0" w:space="0" w:color="auto"/>
        <w:left w:val="none" w:sz="0" w:space="0" w:color="auto"/>
        <w:bottom w:val="none" w:sz="0" w:space="0" w:color="auto"/>
        <w:right w:val="none" w:sz="0" w:space="0" w:color="auto"/>
      </w:divBdr>
    </w:div>
    <w:div w:id="127207012">
      <w:bodyDiv w:val="1"/>
      <w:marLeft w:val="0"/>
      <w:marRight w:val="0"/>
      <w:marTop w:val="0"/>
      <w:marBottom w:val="0"/>
      <w:divBdr>
        <w:top w:val="none" w:sz="0" w:space="0" w:color="auto"/>
        <w:left w:val="none" w:sz="0" w:space="0" w:color="auto"/>
        <w:bottom w:val="none" w:sz="0" w:space="0" w:color="auto"/>
        <w:right w:val="none" w:sz="0" w:space="0" w:color="auto"/>
      </w:divBdr>
    </w:div>
    <w:div w:id="139074867">
      <w:bodyDiv w:val="1"/>
      <w:marLeft w:val="0"/>
      <w:marRight w:val="0"/>
      <w:marTop w:val="0"/>
      <w:marBottom w:val="0"/>
      <w:divBdr>
        <w:top w:val="none" w:sz="0" w:space="0" w:color="auto"/>
        <w:left w:val="none" w:sz="0" w:space="0" w:color="auto"/>
        <w:bottom w:val="none" w:sz="0" w:space="0" w:color="auto"/>
        <w:right w:val="none" w:sz="0" w:space="0" w:color="auto"/>
      </w:divBdr>
    </w:div>
    <w:div w:id="154614246">
      <w:bodyDiv w:val="1"/>
      <w:marLeft w:val="0"/>
      <w:marRight w:val="0"/>
      <w:marTop w:val="0"/>
      <w:marBottom w:val="0"/>
      <w:divBdr>
        <w:top w:val="none" w:sz="0" w:space="0" w:color="auto"/>
        <w:left w:val="none" w:sz="0" w:space="0" w:color="auto"/>
        <w:bottom w:val="none" w:sz="0" w:space="0" w:color="auto"/>
        <w:right w:val="none" w:sz="0" w:space="0" w:color="auto"/>
      </w:divBdr>
    </w:div>
    <w:div w:id="185943258">
      <w:bodyDiv w:val="1"/>
      <w:marLeft w:val="0"/>
      <w:marRight w:val="0"/>
      <w:marTop w:val="0"/>
      <w:marBottom w:val="0"/>
      <w:divBdr>
        <w:top w:val="none" w:sz="0" w:space="0" w:color="auto"/>
        <w:left w:val="none" w:sz="0" w:space="0" w:color="auto"/>
        <w:bottom w:val="none" w:sz="0" w:space="0" w:color="auto"/>
        <w:right w:val="none" w:sz="0" w:space="0" w:color="auto"/>
      </w:divBdr>
    </w:div>
    <w:div w:id="192697580">
      <w:bodyDiv w:val="1"/>
      <w:marLeft w:val="0"/>
      <w:marRight w:val="0"/>
      <w:marTop w:val="0"/>
      <w:marBottom w:val="0"/>
      <w:divBdr>
        <w:top w:val="none" w:sz="0" w:space="0" w:color="auto"/>
        <w:left w:val="none" w:sz="0" w:space="0" w:color="auto"/>
        <w:bottom w:val="none" w:sz="0" w:space="0" w:color="auto"/>
        <w:right w:val="none" w:sz="0" w:space="0" w:color="auto"/>
      </w:divBdr>
    </w:div>
    <w:div w:id="199517155">
      <w:bodyDiv w:val="1"/>
      <w:marLeft w:val="0"/>
      <w:marRight w:val="0"/>
      <w:marTop w:val="0"/>
      <w:marBottom w:val="0"/>
      <w:divBdr>
        <w:top w:val="none" w:sz="0" w:space="0" w:color="auto"/>
        <w:left w:val="none" w:sz="0" w:space="0" w:color="auto"/>
        <w:bottom w:val="none" w:sz="0" w:space="0" w:color="auto"/>
        <w:right w:val="none" w:sz="0" w:space="0" w:color="auto"/>
      </w:divBdr>
    </w:div>
    <w:div w:id="205334328">
      <w:bodyDiv w:val="1"/>
      <w:marLeft w:val="0"/>
      <w:marRight w:val="0"/>
      <w:marTop w:val="0"/>
      <w:marBottom w:val="0"/>
      <w:divBdr>
        <w:top w:val="none" w:sz="0" w:space="0" w:color="auto"/>
        <w:left w:val="none" w:sz="0" w:space="0" w:color="auto"/>
        <w:bottom w:val="none" w:sz="0" w:space="0" w:color="auto"/>
        <w:right w:val="none" w:sz="0" w:space="0" w:color="auto"/>
      </w:divBdr>
    </w:div>
    <w:div w:id="205681643">
      <w:bodyDiv w:val="1"/>
      <w:marLeft w:val="0"/>
      <w:marRight w:val="0"/>
      <w:marTop w:val="0"/>
      <w:marBottom w:val="0"/>
      <w:divBdr>
        <w:top w:val="none" w:sz="0" w:space="0" w:color="auto"/>
        <w:left w:val="none" w:sz="0" w:space="0" w:color="auto"/>
        <w:bottom w:val="none" w:sz="0" w:space="0" w:color="auto"/>
        <w:right w:val="none" w:sz="0" w:space="0" w:color="auto"/>
      </w:divBdr>
    </w:div>
    <w:div w:id="211775245">
      <w:bodyDiv w:val="1"/>
      <w:marLeft w:val="0"/>
      <w:marRight w:val="0"/>
      <w:marTop w:val="0"/>
      <w:marBottom w:val="0"/>
      <w:divBdr>
        <w:top w:val="none" w:sz="0" w:space="0" w:color="auto"/>
        <w:left w:val="none" w:sz="0" w:space="0" w:color="auto"/>
        <w:bottom w:val="none" w:sz="0" w:space="0" w:color="auto"/>
        <w:right w:val="none" w:sz="0" w:space="0" w:color="auto"/>
      </w:divBdr>
    </w:div>
    <w:div w:id="219755528">
      <w:bodyDiv w:val="1"/>
      <w:marLeft w:val="0"/>
      <w:marRight w:val="0"/>
      <w:marTop w:val="0"/>
      <w:marBottom w:val="0"/>
      <w:divBdr>
        <w:top w:val="none" w:sz="0" w:space="0" w:color="auto"/>
        <w:left w:val="none" w:sz="0" w:space="0" w:color="auto"/>
        <w:bottom w:val="none" w:sz="0" w:space="0" w:color="auto"/>
        <w:right w:val="none" w:sz="0" w:space="0" w:color="auto"/>
      </w:divBdr>
    </w:div>
    <w:div w:id="235825957">
      <w:bodyDiv w:val="1"/>
      <w:marLeft w:val="0"/>
      <w:marRight w:val="0"/>
      <w:marTop w:val="0"/>
      <w:marBottom w:val="0"/>
      <w:divBdr>
        <w:top w:val="none" w:sz="0" w:space="0" w:color="auto"/>
        <w:left w:val="none" w:sz="0" w:space="0" w:color="auto"/>
        <w:bottom w:val="none" w:sz="0" w:space="0" w:color="auto"/>
        <w:right w:val="none" w:sz="0" w:space="0" w:color="auto"/>
      </w:divBdr>
    </w:div>
    <w:div w:id="243733492">
      <w:bodyDiv w:val="1"/>
      <w:marLeft w:val="0"/>
      <w:marRight w:val="0"/>
      <w:marTop w:val="0"/>
      <w:marBottom w:val="0"/>
      <w:divBdr>
        <w:top w:val="none" w:sz="0" w:space="0" w:color="auto"/>
        <w:left w:val="none" w:sz="0" w:space="0" w:color="auto"/>
        <w:bottom w:val="none" w:sz="0" w:space="0" w:color="auto"/>
        <w:right w:val="none" w:sz="0" w:space="0" w:color="auto"/>
      </w:divBdr>
    </w:div>
    <w:div w:id="244463628">
      <w:bodyDiv w:val="1"/>
      <w:marLeft w:val="0"/>
      <w:marRight w:val="0"/>
      <w:marTop w:val="0"/>
      <w:marBottom w:val="0"/>
      <w:divBdr>
        <w:top w:val="none" w:sz="0" w:space="0" w:color="auto"/>
        <w:left w:val="none" w:sz="0" w:space="0" w:color="auto"/>
        <w:bottom w:val="none" w:sz="0" w:space="0" w:color="auto"/>
        <w:right w:val="none" w:sz="0" w:space="0" w:color="auto"/>
      </w:divBdr>
    </w:div>
    <w:div w:id="244732619">
      <w:bodyDiv w:val="1"/>
      <w:marLeft w:val="0"/>
      <w:marRight w:val="0"/>
      <w:marTop w:val="0"/>
      <w:marBottom w:val="0"/>
      <w:divBdr>
        <w:top w:val="none" w:sz="0" w:space="0" w:color="auto"/>
        <w:left w:val="none" w:sz="0" w:space="0" w:color="auto"/>
        <w:bottom w:val="none" w:sz="0" w:space="0" w:color="auto"/>
        <w:right w:val="none" w:sz="0" w:space="0" w:color="auto"/>
      </w:divBdr>
    </w:div>
    <w:div w:id="259604286">
      <w:bodyDiv w:val="1"/>
      <w:marLeft w:val="0"/>
      <w:marRight w:val="0"/>
      <w:marTop w:val="0"/>
      <w:marBottom w:val="0"/>
      <w:divBdr>
        <w:top w:val="none" w:sz="0" w:space="0" w:color="auto"/>
        <w:left w:val="none" w:sz="0" w:space="0" w:color="auto"/>
        <w:bottom w:val="none" w:sz="0" w:space="0" w:color="auto"/>
        <w:right w:val="none" w:sz="0" w:space="0" w:color="auto"/>
      </w:divBdr>
    </w:div>
    <w:div w:id="267852783">
      <w:bodyDiv w:val="1"/>
      <w:marLeft w:val="0"/>
      <w:marRight w:val="0"/>
      <w:marTop w:val="0"/>
      <w:marBottom w:val="0"/>
      <w:divBdr>
        <w:top w:val="none" w:sz="0" w:space="0" w:color="auto"/>
        <w:left w:val="none" w:sz="0" w:space="0" w:color="auto"/>
        <w:bottom w:val="none" w:sz="0" w:space="0" w:color="auto"/>
        <w:right w:val="none" w:sz="0" w:space="0" w:color="auto"/>
      </w:divBdr>
    </w:div>
    <w:div w:id="269431043">
      <w:bodyDiv w:val="1"/>
      <w:marLeft w:val="0"/>
      <w:marRight w:val="0"/>
      <w:marTop w:val="0"/>
      <w:marBottom w:val="0"/>
      <w:divBdr>
        <w:top w:val="none" w:sz="0" w:space="0" w:color="auto"/>
        <w:left w:val="none" w:sz="0" w:space="0" w:color="auto"/>
        <w:bottom w:val="none" w:sz="0" w:space="0" w:color="auto"/>
        <w:right w:val="none" w:sz="0" w:space="0" w:color="auto"/>
      </w:divBdr>
    </w:div>
    <w:div w:id="271673456">
      <w:bodyDiv w:val="1"/>
      <w:marLeft w:val="0"/>
      <w:marRight w:val="0"/>
      <w:marTop w:val="0"/>
      <w:marBottom w:val="0"/>
      <w:divBdr>
        <w:top w:val="none" w:sz="0" w:space="0" w:color="auto"/>
        <w:left w:val="none" w:sz="0" w:space="0" w:color="auto"/>
        <w:bottom w:val="none" w:sz="0" w:space="0" w:color="auto"/>
        <w:right w:val="none" w:sz="0" w:space="0" w:color="auto"/>
      </w:divBdr>
    </w:div>
    <w:div w:id="291719374">
      <w:bodyDiv w:val="1"/>
      <w:marLeft w:val="0"/>
      <w:marRight w:val="0"/>
      <w:marTop w:val="0"/>
      <w:marBottom w:val="0"/>
      <w:divBdr>
        <w:top w:val="none" w:sz="0" w:space="0" w:color="auto"/>
        <w:left w:val="none" w:sz="0" w:space="0" w:color="auto"/>
        <w:bottom w:val="none" w:sz="0" w:space="0" w:color="auto"/>
        <w:right w:val="none" w:sz="0" w:space="0" w:color="auto"/>
      </w:divBdr>
    </w:div>
    <w:div w:id="299463638">
      <w:bodyDiv w:val="1"/>
      <w:marLeft w:val="0"/>
      <w:marRight w:val="0"/>
      <w:marTop w:val="0"/>
      <w:marBottom w:val="0"/>
      <w:divBdr>
        <w:top w:val="none" w:sz="0" w:space="0" w:color="auto"/>
        <w:left w:val="none" w:sz="0" w:space="0" w:color="auto"/>
        <w:bottom w:val="none" w:sz="0" w:space="0" w:color="auto"/>
        <w:right w:val="none" w:sz="0" w:space="0" w:color="auto"/>
      </w:divBdr>
    </w:div>
    <w:div w:id="330644224">
      <w:bodyDiv w:val="1"/>
      <w:marLeft w:val="0"/>
      <w:marRight w:val="0"/>
      <w:marTop w:val="0"/>
      <w:marBottom w:val="0"/>
      <w:divBdr>
        <w:top w:val="none" w:sz="0" w:space="0" w:color="auto"/>
        <w:left w:val="none" w:sz="0" w:space="0" w:color="auto"/>
        <w:bottom w:val="none" w:sz="0" w:space="0" w:color="auto"/>
        <w:right w:val="none" w:sz="0" w:space="0" w:color="auto"/>
      </w:divBdr>
    </w:div>
    <w:div w:id="334693984">
      <w:bodyDiv w:val="1"/>
      <w:marLeft w:val="0"/>
      <w:marRight w:val="0"/>
      <w:marTop w:val="0"/>
      <w:marBottom w:val="0"/>
      <w:divBdr>
        <w:top w:val="none" w:sz="0" w:space="0" w:color="auto"/>
        <w:left w:val="none" w:sz="0" w:space="0" w:color="auto"/>
        <w:bottom w:val="none" w:sz="0" w:space="0" w:color="auto"/>
        <w:right w:val="none" w:sz="0" w:space="0" w:color="auto"/>
      </w:divBdr>
    </w:div>
    <w:div w:id="343167981">
      <w:bodyDiv w:val="1"/>
      <w:marLeft w:val="0"/>
      <w:marRight w:val="0"/>
      <w:marTop w:val="0"/>
      <w:marBottom w:val="0"/>
      <w:divBdr>
        <w:top w:val="none" w:sz="0" w:space="0" w:color="auto"/>
        <w:left w:val="none" w:sz="0" w:space="0" w:color="auto"/>
        <w:bottom w:val="none" w:sz="0" w:space="0" w:color="auto"/>
        <w:right w:val="none" w:sz="0" w:space="0" w:color="auto"/>
      </w:divBdr>
    </w:div>
    <w:div w:id="345178775">
      <w:bodyDiv w:val="1"/>
      <w:marLeft w:val="0"/>
      <w:marRight w:val="0"/>
      <w:marTop w:val="0"/>
      <w:marBottom w:val="0"/>
      <w:divBdr>
        <w:top w:val="none" w:sz="0" w:space="0" w:color="auto"/>
        <w:left w:val="none" w:sz="0" w:space="0" w:color="auto"/>
        <w:bottom w:val="none" w:sz="0" w:space="0" w:color="auto"/>
        <w:right w:val="none" w:sz="0" w:space="0" w:color="auto"/>
      </w:divBdr>
    </w:div>
    <w:div w:id="375739481">
      <w:bodyDiv w:val="1"/>
      <w:marLeft w:val="0"/>
      <w:marRight w:val="0"/>
      <w:marTop w:val="0"/>
      <w:marBottom w:val="0"/>
      <w:divBdr>
        <w:top w:val="none" w:sz="0" w:space="0" w:color="auto"/>
        <w:left w:val="none" w:sz="0" w:space="0" w:color="auto"/>
        <w:bottom w:val="none" w:sz="0" w:space="0" w:color="auto"/>
        <w:right w:val="none" w:sz="0" w:space="0" w:color="auto"/>
      </w:divBdr>
    </w:div>
    <w:div w:id="379090078">
      <w:bodyDiv w:val="1"/>
      <w:marLeft w:val="0"/>
      <w:marRight w:val="0"/>
      <w:marTop w:val="0"/>
      <w:marBottom w:val="0"/>
      <w:divBdr>
        <w:top w:val="none" w:sz="0" w:space="0" w:color="auto"/>
        <w:left w:val="none" w:sz="0" w:space="0" w:color="auto"/>
        <w:bottom w:val="none" w:sz="0" w:space="0" w:color="auto"/>
        <w:right w:val="none" w:sz="0" w:space="0" w:color="auto"/>
      </w:divBdr>
    </w:div>
    <w:div w:id="379281006">
      <w:bodyDiv w:val="1"/>
      <w:marLeft w:val="0"/>
      <w:marRight w:val="0"/>
      <w:marTop w:val="0"/>
      <w:marBottom w:val="0"/>
      <w:divBdr>
        <w:top w:val="none" w:sz="0" w:space="0" w:color="auto"/>
        <w:left w:val="none" w:sz="0" w:space="0" w:color="auto"/>
        <w:bottom w:val="none" w:sz="0" w:space="0" w:color="auto"/>
        <w:right w:val="none" w:sz="0" w:space="0" w:color="auto"/>
      </w:divBdr>
    </w:div>
    <w:div w:id="391390272">
      <w:bodyDiv w:val="1"/>
      <w:marLeft w:val="0"/>
      <w:marRight w:val="0"/>
      <w:marTop w:val="0"/>
      <w:marBottom w:val="0"/>
      <w:divBdr>
        <w:top w:val="none" w:sz="0" w:space="0" w:color="auto"/>
        <w:left w:val="none" w:sz="0" w:space="0" w:color="auto"/>
        <w:bottom w:val="none" w:sz="0" w:space="0" w:color="auto"/>
        <w:right w:val="none" w:sz="0" w:space="0" w:color="auto"/>
      </w:divBdr>
    </w:div>
    <w:div w:id="401027867">
      <w:bodyDiv w:val="1"/>
      <w:marLeft w:val="0"/>
      <w:marRight w:val="0"/>
      <w:marTop w:val="0"/>
      <w:marBottom w:val="0"/>
      <w:divBdr>
        <w:top w:val="none" w:sz="0" w:space="0" w:color="auto"/>
        <w:left w:val="none" w:sz="0" w:space="0" w:color="auto"/>
        <w:bottom w:val="none" w:sz="0" w:space="0" w:color="auto"/>
        <w:right w:val="none" w:sz="0" w:space="0" w:color="auto"/>
      </w:divBdr>
    </w:div>
    <w:div w:id="411701748">
      <w:bodyDiv w:val="1"/>
      <w:marLeft w:val="0"/>
      <w:marRight w:val="0"/>
      <w:marTop w:val="0"/>
      <w:marBottom w:val="0"/>
      <w:divBdr>
        <w:top w:val="none" w:sz="0" w:space="0" w:color="auto"/>
        <w:left w:val="none" w:sz="0" w:space="0" w:color="auto"/>
        <w:bottom w:val="none" w:sz="0" w:space="0" w:color="auto"/>
        <w:right w:val="none" w:sz="0" w:space="0" w:color="auto"/>
      </w:divBdr>
    </w:div>
    <w:div w:id="429745334">
      <w:bodyDiv w:val="1"/>
      <w:marLeft w:val="0"/>
      <w:marRight w:val="0"/>
      <w:marTop w:val="0"/>
      <w:marBottom w:val="0"/>
      <w:divBdr>
        <w:top w:val="none" w:sz="0" w:space="0" w:color="auto"/>
        <w:left w:val="none" w:sz="0" w:space="0" w:color="auto"/>
        <w:bottom w:val="none" w:sz="0" w:space="0" w:color="auto"/>
        <w:right w:val="none" w:sz="0" w:space="0" w:color="auto"/>
      </w:divBdr>
    </w:div>
    <w:div w:id="440029516">
      <w:bodyDiv w:val="1"/>
      <w:marLeft w:val="0"/>
      <w:marRight w:val="0"/>
      <w:marTop w:val="0"/>
      <w:marBottom w:val="0"/>
      <w:divBdr>
        <w:top w:val="none" w:sz="0" w:space="0" w:color="auto"/>
        <w:left w:val="none" w:sz="0" w:space="0" w:color="auto"/>
        <w:bottom w:val="none" w:sz="0" w:space="0" w:color="auto"/>
        <w:right w:val="none" w:sz="0" w:space="0" w:color="auto"/>
      </w:divBdr>
    </w:div>
    <w:div w:id="452748531">
      <w:bodyDiv w:val="1"/>
      <w:marLeft w:val="0"/>
      <w:marRight w:val="0"/>
      <w:marTop w:val="0"/>
      <w:marBottom w:val="0"/>
      <w:divBdr>
        <w:top w:val="none" w:sz="0" w:space="0" w:color="auto"/>
        <w:left w:val="none" w:sz="0" w:space="0" w:color="auto"/>
        <w:bottom w:val="none" w:sz="0" w:space="0" w:color="auto"/>
        <w:right w:val="none" w:sz="0" w:space="0" w:color="auto"/>
      </w:divBdr>
    </w:div>
    <w:div w:id="461121429">
      <w:bodyDiv w:val="1"/>
      <w:marLeft w:val="0"/>
      <w:marRight w:val="0"/>
      <w:marTop w:val="0"/>
      <w:marBottom w:val="0"/>
      <w:divBdr>
        <w:top w:val="none" w:sz="0" w:space="0" w:color="auto"/>
        <w:left w:val="none" w:sz="0" w:space="0" w:color="auto"/>
        <w:bottom w:val="none" w:sz="0" w:space="0" w:color="auto"/>
        <w:right w:val="none" w:sz="0" w:space="0" w:color="auto"/>
      </w:divBdr>
    </w:div>
    <w:div w:id="474107531">
      <w:bodyDiv w:val="1"/>
      <w:marLeft w:val="0"/>
      <w:marRight w:val="0"/>
      <w:marTop w:val="0"/>
      <w:marBottom w:val="0"/>
      <w:divBdr>
        <w:top w:val="none" w:sz="0" w:space="0" w:color="auto"/>
        <w:left w:val="none" w:sz="0" w:space="0" w:color="auto"/>
        <w:bottom w:val="none" w:sz="0" w:space="0" w:color="auto"/>
        <w:right w:val="none" w:sz="0" w:space="0" w:color="auto"/>
      </w:divBdr>
    </w:div>
    <w:div w:id="490751758">
      <w:bodyDiv w:val="1"/>
      <w:marLeft w:val="0"/>
      <w:marRight w:val="0"/>
      <w:marTop w:val="0"/>
      <w:marBottom w:val="0"/>
      <w:divBdr>
        <w:top w:val="none" w:sz="0" w:space="0" w:color="auto"/>
        <w:left w:val="none" w:sz="0" w:space="0" w:color="auto"/>
        <w:bottom w:val="none" w:sz="0" w:space="0" w:color="auto"/>
        <w:right w:val="none" w:sz="0" w:space="0" w:color="auto"/>
      </w:divBdr>
    </w:div>
    <w:div w:id="510490708">
      <w:bodyDiv w:val="1"/>
      <w:marLeft w:val="0"/>
      <w:marRight w:val="0"/>
      <w:marTop w:val="0"/>
      <w:marBottom w:val="0"/>
      <w:divBdr>
        <w:top w:val="none" w:sz="0" w:space="0" w:color="auto"/>
        <w:left w:val="none" w:sz="0" w:space="0" w:color="auto"/>
        <w:bottom w:val="none" w:sz="0" w:space="0" w:color="auto"/>
        <w:right w:val="none" w:sz="0" w:space="0" w:color="auto"/>
      </w:divBdr>
    </w:div>
    <w:div w:id="510533719">
      <w:bodyDiv w:val="1"/>
      <w:marLeft w:val="0"/>
      <w:marRight w:val="0"/>
      <w:marTop w:val="0"/>
      <w:marBottom w:val="0"/>
      <w:divBdr>
        <w:top w:val="none" w:sz="0" w:space="0" w:color="auto"/>
        <w:left w:val="none" w:sz="0" w:space="0" w:color="auto"/>
        <w:bottom w:val="none" w:sz="0" w:space="0" w:color="auto"/>
        <w:right w:val="none" w:sz="0" w:space="0" w:color="auto"/>
      </w:divBdr>
    </w:div>
    <w:div w:id="521289254">
      <w:bodyDiv w:val="1"/>
      <w:marLeft w:val="0"/>
      <w:marRight w:val="0"/>
      <w:marTop w:val="0"/>
      <w:marBottom w:val="0"/>
      <w:divBdr>
        <w:top w:val="none" w:sz="0" w:space="0" w:color="auto"/>
        <w:left w:val="none" w:sz="0" w:space="0" w:color="auto"/>
        <w:bottom w:val="none" w:sz="0" w:space="0" w:color="auto"/>
        <w:right w:val="none" w:sz="0" w:space="0" w:color="auto"/>
      </w:divBdr>
    </w:div>
    <w:div w:id="530341456">
      <w:bodyDiv w:val="1"/>
      <w:marLeft w:val="0"/>
      <w:marRight w:val="0"/>
      <w:marTop w:val="0"/>
      <w:marBottom w:val="0"/>
      <w:divBdr>
        <w:top w:val="none" w:sz="0" w:space="0" w:color="auto"/>
        <w:left w:val="none" w:sz="0" w:space="0" w:color="auto"/>
        <w:bottom w:val="none" w:sz="0" w:space="0" w:color="auto"/>
        <w:right w:val="none" w:sz="0" w:space="0" w:color="auto"/>
      </w:divBdr>
    </w:div>
    <w:div w:id="530998667">
      <w:bodyDiv w:val="1"/>
      <w:marLeft w:val="0"/>
      <w:marRight w:val="0"/>
      <w:marTop w:val="0"/>
      <w:marBottom w:val="0"/>
      <w:divBdr>
        <w:top w:val="none" w:sz="0" w:space="0" w:color="auto"/>
        <w:left w:val="none" w:sz="0" w:space="0" w:color="auto"/>
        <w:bottom w:val="none" w:sz="0" w:space="0" w:color="auto"/>
        <w:right w:val="none" w:sz="0" w:space="0" w:color="auto"/>
      </w:divBdr>
    </w:div>
    <w:div w:id="538125541">
      <w:bodyDiv w:val="1"/>
      <w:marLeft w:val="0"/>
      <w:marRight w:val="0"/>
      <w:marTop w:val="0"/>
      <w:marBottom w:val="0"/>
      <w:divBdr>
        <w:top w:val="none" w:sz="0" w:space="0" w:color="auto"/>
        <w:left w:val="none" w:sz="0" w:space="0" w:color="auto"/>
        <w:bottom w:val="none" w:sz="0" w:space="0" w:color="auto"/>
        <w:right w:val="none" w:sz="0" w:space="0" w:color="auto"/>
      </w:divBdr>
    </w:div>
    <w:div w:id="560097600">
      <w:bodyDiv w:val="1"/>
      <w:marLeft w:val="0"/>
      <w:marRight w:val="0"/>
      <w:marTop w:val="0"/>
      <w:marBottom w:val="0"/>
      <w:divBdr>
        <w:top w:val="none" w:sz="0" w:space="0" w:color="auto"/>
        <w:left w:val="none" w:sz="0" w:space="0" w:color="auto"/>
        <w:bottom w:val="none" w:sz="0" w:space="0" w:color="auto"/>
        <w:right w:val="none" w:sz="0" w:space="0" w:color="auto"/>
      </w:divBdr>
    </w:div>
    <w:div w:id="564488280">
      <w:bodyDiv w:val="1"/>
      <w:marLeft w:val="0"/>
      <w:marRight w:val="0"/>
      <w:marTop w:val="0"/>
      <w:marBottom w:val="0"/>
      <w:divBdr>
        <w:top w:val="none" w:sz="0" w:space="0" w:color="auto"/>
        <w:left w:val="none" w:sz="0" w:space="0" w:color="auto"/>
        <w:bottom w:val="none" w:sz="0" w:space="0" w:color="auto"/>
        <w:right w:val="none" w:sz="0" w:space="0" w:color="auto"/>
      </w:divBdr>
    </w:div>
    <w:div w:id="571427014">
      <w:bodyDiv w:val="1"/>
      <w:marLeft w:val="0"/>
      <w:marRight w:val="0"/>
      <w:marTop w:val="0"/>
      <w:marBottom w:val="0"/>
      <w:divBdr>
        <w:top w:val="none" w:sz="0" w:space="0" w:color="auto"/>
        <w:left w:val="none" w:sz="0" w:space="0" w:color="auto"/>
        <w:bottom w:val="none" w:sz="0" w:space="0" w:color="auto"/>
        <w:right w:val="none" w:sz="0" w:space="0" w:color="auto"/>
      </w:divBdr>
    </w:div>
    <w:div w:id="579947750">
      <w:bodyDiv w:val="1"/>
      <w:marLeft w:val="0"/>
      <w:marRight w:val="0"/>
      <w:marTop w:val="0"/>
      <w:marBottom w:val="0"/>
      <w:divBdr>
        <w:top w:val="none" w:sz="0" w:space="0" w:color="auto"/>
        <w:left w:val="none" w:sz="0" w:space="0" w:color="auto"/>
        <w:bottom w:val="none" w:sz="0" w:space="0" w:color="auto"/>
        <w:right w:val="none" w:sz="0" w:space="0" w:color="auto"/>
      </w:divBdr>
    </w:div>
    <w:div w:id="584385209">
      <w:bodyDiv w:val="1"/>
      <w:marLeft w:val="0"/>
      <w:marRight w:val="0"/>
      <w:marTop w:val="0"/>
      <w:marBottom w:val="0"/>
      <w:divBdr>
        <w:top w:val="none" w:sz="0" w:space="0" w:color="auto"/>
        <w:left w:val="none" w:sz="0" w:space="0" w:color="auto"/>
        <w:bottom w:val="none" w:sz="0" w:space="0" w:color="auto"/>
        <w:right w:val="none" w:sz="0" w:space="0" w:color="auto"/>
      </w:divBdr>
    </w:div>
    <w:div w:id="601496825">
      <w:bodyDiv w:val="1"/>
      <w:marLeft w:val="0"/>
      <w:marRight w:val="0"/>
      <w:marTop w:val="0"/>
      <w:marBottom w:val="0"/>
      <w:divBdr>
        <w:top w:val="none" w:sz="0" w:space="0" w:color="auto"/>
        <w:left w:val="none" w:sz="0" w:space="0" w:color="auto"/>
        <w:bottom w:val="none" w:sz="0" w:space="0" w:color="auto"/>
        <w:right w:val="none" w:sz="0" w:space="0" w:color="auto"/>
      </w:divBdr>
    </w:div>
    <w:div w:id="612833138">
      <w:bodyDiv w:val="1"/>
      <w:marLeft w:val="0"/>
      <w:marRight w:val="0"/>
      <w:marTop w:val="0"/>
      <w:marBottom w:val="0"/>
      <w:divBdr>
        <w:top w:val="none" w:sz="0" w:space="0" w:color="auto"/>
        <w:left w:val="none" w:sz="0" w:space="0" w:color="auto"/>
        <w:bottom w:val="none" w:sz="0" w:space="0" w:color="auto"/>
        <w:right w:val="none" w:sz="0" w:space="0" w:color="auto"/>
      </w:divBdr>
    </w:div>
    <w:div w:id="627006149">
      <w:bodyDiv w:val="1"/>
      <w:marLeft w:val="0"/>
      <w:marRight w:val="0"/>
      <w:marTop w:val="0"/>
      <w:marBottom w:val="0"/>
      <w:divBdr>
        <w:top w:val="none" w:sz="0" w:space="0" w:color="auto"/>
        <w:left w:val="none" w:sz="0" w:space="0" w:color="auto"/>
        <w:bottom w:val="none" w:sz="0" w:space="0" w:color="auto"/>
        <w:right w:val="none" w:sz="0" w:space="0" w:color="auto"/>
      </w:divBdr>
    </w:div>
    <w:div w:id="640961444">
      <w:bodyDiv w:val="1"/>
      <w:marLeft w:val="0"/>
      <w:marRight w:val="0"/>
      <w:marTop w:val="0"/>
      <w:marBottom w:val="0"/>
      <w:divBdr>
        <w:top w:val="none" w:sz="0" w:space="0" w:color="auto"/>
        <w:left w:val="none" w:sz="0" w:space="0" w:color="auto"/>
        <w:bottom w:val="none" w:sz="0" w:space="0" w:color="auto"/>
        <w:right w:val="none" w:sz="0" w:space="0" w:color="auto"/>
      </w:divBdr>
    </w:div>
    <w:div w:id="651371737">
      <w:bodyDiv w:val="1"/>
      <w:marLeft w:val="0"/>
      <w:marRight w:val="0"/>
      <w:marTop w:val="0"/>
      <w:marBottom w:val="0"/>
      <w:divBdr>
        <w:top w:val="none" w:sz="0" w:space="0" w:color="auto"/>
        <w:left w:val="none" w:sz="0" w:space="0" w:color="auto"/>
        <w:bottom w:val="none" w:sz="0" w:space="0" w:color="auto"/>
        <w:right w:val="none" w:sz="0" w:space="0" w:color="auto"/>
      </w:divBdr>
    </w:div>
    <w:div w:id="652607941">
      <w:bodyDiv w:val="1"/>
      <w:marLeft w:val="0"/>
      <w:marRight w:val="0"/>
      <w:marTop w:val="0"/>
      <w:marBottom w:val="0"/>
      <w:divBdr>
        <w:top w:val="none" w:sz="0" w:space="0" w:color="auto"/>
        <w:left w:val="none" w:sz="0" w:space="0" w:color="auto"/>
        <w:bottom w:val="none" w:sz="0" w:space="0" w:color="auto"/>
        <w:right w:val="none" w:sz="0" w:space="0" w:color="auto"/>
      </w:divBdr>
    </w:div>
    <w:div w:id="663164856">
      <w:bodyDiv w:val="1"/>
      <w:marLeft w:val="0"/>
      <w:marRight w:val="0"/>
      <w:marTop w:val="0"/>
      <w:marBottom w:val="0"/>
      <w:divBdr>
        <w:top w:val="none" w:sz="0" w:space="0" w:color="auto"/>
        <w:left w:val="none" w:sz="0" w:space="0" w:color="auto"/>
        <w:bottom w:val="none" w:sz="0" w:space="0" w:color="auto"/>
        <w:right w:val="none" w:sz="0" w:space="0" w:color="auto"/>
      </w:divBdr>
    </w:div>
    <w:div w:id="678505840">
      <w:bodyDiv w:val="1"/>
      <w:marLeft w:val="0"/>
      <w:marRight w:val="0"/>
      <w:marTop w:val="0"/>
      <w:marBottom w:val="0"/>
      <w:divBdr>
        <w:top w:val="none" w:sz="0" w:space="0" w:color="auto"/>
        <w:left w:val="none" w:sz="0" w:space="0" w:color="auto"/>
        <w:bottom w:val="none" w:sz="0" w:space="0" w:color="auto"/>
        <w:right w:val="none" w:sz="0" w:space="0" w:color="auto"/>
      </w:divBdr>
    </w:div>
    <w:div w:id="703142929">
      <w:bodyDiv w:val="1"/>
      <w:marLeft w:val="0"/>
      <w:marRight w:val="0"/>
      <w:marTop w:val="0"/>
      <w:marBottom w:val="0"/>
      <w:divBdr>
        <w:top w:val="none" w:sz="0" w:space="0" w:color="auto"/>
        <w:left w:val="none" w:sz="0" w:space="0" w:color="auto"/>
        <w:bottom w:val="none" w:sz="0" w:space="0" w:color="auto"/>
        <w:right w:val="none" w:sz="0" w:space="0" w:color="auto"/>
      </w:divBdr>
    </w:div>
    <w:div w:id="724139195">
      <w:bodyDiv w:val="1"/>
      <w:marLeft w:val="0"/>
      <w:marRight w:val="0"/>
      <w:marTop w:val="0"/>
      <w:marBottom w:val="0"/>
      <w:divBdr>
        <w:top w:val="none" w:sz="0" w:space="0" w:color="auto"/>
        <w:left w:val="none" w:sz="0" w:space="0" w:color="auto"/>
        <w:bottom w:val="none" w:sz="0" w:space="0" w:color="auto"/>
        <w:right w:val="none" w:sz="0" w:space="0" w:color="auto"/>
      </w:divBdr>
    </w:div>
    <w:div w:id="724375255">
      <w:bodyDiv w:val="1"/>
      <w:marLeft w:val="0"/>
      <w:marRight w:val="0"/>
      <w:marTop w:val="0"/>
      <w:marBottom w:val="0"/>
      <w:divBdr>
        <w:top w:val="none" w:sz="0" w:space="0" w:color="auto"/>
        <w:left w:val="none" w:sz="0" w:space="0" w:color="auto"/>
        <w:bottom w:val="none" w:sz="0" w:space="0" w:color="auto"/>
        <w:right w:val="none" w:sz="0" w:space="0" w:color="auto"/>
      </w:divBdr>
    </w:div>
    <w:div w:id="728453343">
      <w:bodyDiv w:val="1"/>
      <w:marLeft w:val="0"/>
      <w:marRight w:val="0"/>
      <w:marTop w:val="0"/>
      <w:marBottom w:val="0"/>
      <w:divBdr>
        <w:top w:val="none" w:sz="0" w:space="0" w:color="auto"/>
        <w:left w:val="none" w:sz="0" w:space="0" w:color="auto"/>
        <w:bottom w:val="none" w:sz="0" w:space="0" w:color="auto"/>
        <w:right w:val="none" w:sz="0" w:space="0" w:color="auto"/>
      </w:divBdr>
    </w:div>
    <w:div w:id="775445924">
      <w:bodyDiv w:val="1"/>
      <w:marLeft w:val="0"/>
      <w:marRight w:val="0"/>
      <w:marTop w:val="0"/>
      <w:marBottom w:val="0"/>
      <w:divBdr>
        <w:top w:val="none" w:sz="0" w:space="0" w:color="auto"/>
        <w:left w:val="none" w:sz="0" w:space="0" w:color="auto"/>
        <w:bottom w:val="none" w:sz="0" w:space="0" w:color="auto"/>
        <w:right w:val="none" w:sz="0" w:space="0" w:color="auto"/>
      </w:divBdr>
    </w:div>
    <w:div w:id="779422851">
      <w:bodyDiv w:val="1"/>
      <w:marLeft w:val="0"/>
      <w:marRight w:val="0"/>
      <w:marTop w:val="0"/>
      <w:marBottom w:val="0"/>
      <w:divBdr>
        <w:top w:val="none" w:sz="0" w:space="0" w:color="auto"/>
        <w:left w:val="none" w:sz="0" w:space="0" w:color="auto"/>
        <w:bottom w:val="none" w:sz="0" w:space="0" w:color="auto"/>
        <w:right w:val="none" w:sz="0" w:space="0" w:color="auto"/>
      </w:divBdr>
    </w:div>
    <w:div w:id="780153291">
      <w:bodyDiv w:val="1"/>
      <w:marLeft w:val="0"/>
      <w:marRight w:val="0"/>
      <w:marTop w:val="0"/>
      <w:marBottom w:val="0"/>
      <w:divBdr>
        <w:top w:val="none" w:sz="0" w:space="0" w:color="auto"/>
        <w:left w:val="none" w:sz="0" w:space="0" w:color="auto"/>
        <w:bottom w:val="none" w:sz="0" w:space="0" w:color="auto"/>
        <w:right w:val="none" w:sz="0" w:space="0" w:color="auto"/>
      </w:divBdr>
    </w:div>
    <w:div w:id="784227483">
      <w:bodyDiv w:val="1"/>
      <w:marLeft w:val="0"/>
      <w:marRight w:val="0"/>
      <w:marTop w:val="0"/>
      <w:marBottom w:val="0"/>
      <w:divBdr>
        <w:top w:val="none" w:sz="0" w:space="0" w:color="auto"/>
        <w:left w:val="none" w:sz="0" w:space="0" w:color="auto"/>
        <w:bottom w:val="none" w:sz="0" w:space="0" w:color="auto"/>
        <w:right w:val="none" w:sz="0" w:space="0" w:color="auto"/>
      </w:divBdr>
    </w:div>
    <w:div w:id="909385986">
      <w:bodyDiv w:val="1"/>
      <w:marLeft w:val="0"/>
      <w:marRight w:val="0"/>
      <w:marTop w:val="0"/>
      <w:marBottom w:val="0"/>
      <w:divBdr>
        <w:top w:val="none" w:sz="0" w:space="0" w:color="auto"/>
        <w:left w:val="none" w:sz="0" w:space="0" w:color="auto"/>
        <w:bottom w:val="none" w:sz="0" w:space="0" w:color="auto"/>
        <w:right w:val="none" w:sz="0" w:space="0" w:color="auto"/>
      </w:divBdr>
    </w:div>
    <w:div w:id="920063346">
      <w:bodyDiv w:val="1"/>
      <w:marLeft w:val="0"/>
      <w:marRight w:val="0"/>
      <w:marTop w:val="0"/>
      <w:marBottom w:val="0"/>
      <w:divBdr>
        <w:top w:val="none" w:sz="0" w:space="0" w:color="auto"/>
        <w:left w:val="none" w:sz="0" w:space="0" w:color="auto"/>
        <w:bottom w:val="none" w:sz="0" w:space="0" w:color="auto"/>
        <w:right w:val="none" w:sz="0" w:space="0" w:color="auto"/>
      </w:divBdr>
    </w:div>
    <w:div w:id="935602647">
      <w:bodyDiv w:val="1"/>
      <w:marLeft w:val="0"/>
      <w:marRight w:val="0"/>
      <w:marTop w:val="0"/>
      <w:marBottom w:val="0"/>
      <w:divBdr>
        <w:top w:val="none" w:sz="0" w:space="0" w:color="auto"/>
        <w:left w:val="none" w:sz="0" w:space="0" w:color="auto"/>
        <w:bottom w:val="none" w:sz="0" w:space="0" w:color="auto"/>
        <w:right w:val="none" w:sz="0" w:space="0" w:color="auto"/>
      </w:divBdr>
    </w:div>
    <w:div w:id="942499166">
      <w:bodyDiv w:val="1"/>
      <w:marLeft w:val="0"/>
      <w:marRight w:val="0"/>
      <w:marTop w:val="0"/>
      <w:marBottom w:val="0"/>
      <w:divBdr>
        <w:top w:val="none" w:sz="0" w:space="0" w:color="auto"/>
        <w:left w:val="none" w:sz="0" w:space="0" w:color="auto"/>
        <w:bottom w:val="none" w:sz="0" w:space="0" w:color="auto"/>
        <w:right w:val="none" w:sz="0" w:space="0" w:color="auto"/>
      </w:divBdr>
    </w:div>
    <w:div w:id="968127528">
      <w:bodyDiv w:val="1"/>
      <w:marLeft w:val="0"/>
      <w:marRight w:val="0"/>
      <w:marTop w:val="0"/>
      <w:marBottom w:val="0"/>
      <w:divBdr>
        <w:top w:val="none" w:sz="0" w:space="0" w:color="auto"/>
        <w:left w:val="none" w:sz="0" w:space="0" w:color="auto"/>
        <w:bottom w:val="none" w:sz="0" w:space="0" w:color="auto"/>
        <w:right w:val="none" w:sz="0" w:space="0" w:color="auto"/>
      </w:divBdr>
    </w:div>
    <w:div w:id="979193239">
      <w:bodyDiv w:val="1"/>
      <w:marLeft w:val="0"/>
      <w:marRight w:val="0"/>
      <w:marTop w:val="0"/>
      <w:marBottom w:val="0"/>
      <w:divBdr>
        <w:top w:val="none" w:sz="0" w:space="0" w:color="auto"/>
        <w:left w:val="none" w:sz="0" w:space="0" w:color="auto"/>
        <w:bottom w:val="none" w:sz="0" w:space="0" w:color="auto"/>
        <w:right w:val="none" w:sz="0" w:space="0" w:color="auto"/>
      </w:divBdr>
    </w:div>
    <w:div w:id="1014527664">
      <w:bodyDiv w:val="1"/>
      <w:marLeft w:val="0"/>
      <w:marRight w:val="0"/>
      <w:marTop w:val="0"/>
      <w:marBottom w:val="0"/>
      <w:divBdr>
        <w:top w:val="none" w:sz="0" w:space="0" w:color="auto"/>
        <w:left w:val="none" w:sz="0" w:space="0" w:color="auto"/>
        <w:bottom w:val="none" w:sz="0" w:space="0" w:color="auto"/>
        <w:right w:val="none" w:sz="0" w:space="0" w:color="auto"/>
      </w:divBdr>
    </w:div>
    <w:div w:id="1058895746">
      <w:bodyDiv w:val="1"/>
      <w:marLeft w:val="0"/>
      <w:marRight w:val="0"/>
      <w:marTop w:val="0"/>
      <w:marBottom w:val="0"/>
      <w:divBdr>
        <w:top w:val="none" w:sz="0" w:space="0" w:color="auto"/>
        <w:left w:val="none" w:sz="0" w:space="0" w:color="auto"/>
        <w:bottom w:val="none" w:sz="0" w:space="0" w:color="auto"/>
        <w:right w:val="none" w:sz="0" w:space="0" w:color="auto"/>
      </w:divBdr>
    </w:div>
    <w:div w:id="1069645483">
      <w:bodyDiv w:val="1"/>
      <w:marLeft w:val="0"/>
      <w:marRight w:val="0"/>
      <w:marTop w:val="0"/>
      <w:marBottom w:val="0"/>
      <w:divBdr>
        <w:top w:val="none" w:sz="0" w:space="0" w:color="auto"/>
        <w:left w:val="none" w:sz="0" w:space="0" w:color="auto"/>
        <w:bottom w:val="none" w:sz="0" w:space="0" w:color="auto"/>
        <w:right w:val="none" w:sz="0" w:space="0" w:color="auto"/>
      </w:divBdr>
    </w:div>
    <w:div w:id="1072896643">
      <w:bodyDiv w:val="1"/>
      <w:marLeft w:val="0"/>
      <w:marRight w:val="0"/>
      <w:marTop w:val="0"/>
      <w:marBottom w:val="0"/>
      <w:divBdr>
        <w:top w:val="none" w:sz="0" w:space="0" w:color="auto"/>
        <w:left w:val="none" w:sz="0" w:space="0" w:color="auto"/>
        <w:bottom w:val="none" w:sz="0" w:space="0" w:color="auto"/>
        <w:right w:val="none" w:sz="0" w:space="0" w:color="auto"/>
      </w:divBdr>
    </w:div>
    <w:div w:id="1076126272">
      <w:bodyDiv w:val="1"/>
      <w:marLeft w:val="0"/>
      <w:marRight w:val="0"/>
      <w:marTop w:val="0"/>
      <w:marBottom w:val="0"/>
      <w:divBdr>
        <w:top w:val="none" w:sz="0" w:space="0" w:color="auto"/>
        <w:left w:val="none" w:sz="0" w:space="0" w:color="auto"/>
        <w:bottom w:val="none" w:sz="0" w:space="0" w:color="auto"/>
        <w:right w:val="none" w:sz="0" w:space="0" w:color="auto"/>
      </w:divBdr>
    </w:div>
    <w:div w:id="1080181834">
      <w:bodyDiv w:val="1"/>
      <w:marLeft w:val="0"/>
      <w:marRight w:val="0"/>
      <w:marTop w:val="0"/>
      <w:marBottom w:val="0"/>
      <w:divBdr>
        <w:top w:val="none" w:sz="0" w:space="0" w:color="auto"/>
        <w:left w:val="none" w:sz="0" w:space="0" w:color="auto"/>
        <w:bottom w:val="none" w:sz="0" w:space="0" w:color="auto"/>
        <w:right w:val="none" w:sz="0" w:space="0" w:color="auto"/>
      </w:divBdr>
    </w:div>
    <w:div w:id="1086078967">
      <w:bodyDiv w:val="1"/>
      <w:marLeft w:val="0"/>
      <w:marRight w:val="0"/>
      <w:marTop w:val="0"/>
      <w:marBottom w:val="0"/>
      <w:divBdr>
        <w:top w:val="none" w:sz="0" w:space="0" w:color="auto"/>
        <w:left w:val="none" w:sz="0" w:space="0" w:color="auto"/>
        <w:bottom w:val="none" w:sz="0" w:space="0" w:color="auto"/>
        <w:right w:val="none" w:sz="0" w:space="0" w:color="auto"/>
      </w:divBdr>
    </w:div>
    <w:div w:id="1089816273">
      <w:bodyDiv w:val="1"/>
      <w:marLeft w:val="0"/>
      <w:marRight w:val="0"/>
      <w:marTop w:val="0"/>
      <w:marBottom w:val="0"/>
      <w:divBdr>
        <w:top w:val="none" w:sz="0" w:space="0" w:color="auto"/>
        <w:left w:val="none" w:sz="0" w:space="0" w:color="auto"/>
        <w:bottom w:val="none" w:sz="0" w:space="0" w:color="auto"/>
        <w:right w:val="none" w:sz="0" w:space="0" w:color="auto"/>
      </w:divBdr>
    </w:div>
    <w:div w:id="1122847827">
      <w:bodyDiv w:val="1"/>
      <w:marLeft w:val="0"/>
      <w:marRight w:val="0"/>
      <w:marTop w:val="0"/>
      <w:marBottom w:val="0"/>
      <w:divBdr>
        <w:top w:val="none" w:sz="0" w:space="0" w:color="auto"/>
        <w:left w:val="none" w:sz="0" w:space="0" w:color="auto"/>
        <w:bottom w:val="none" w:sz="0" w:space="0" w:color="auto"/>
        <w:right w:val="none" w:sz="0" w:space="0" w:color="auto"/>
      </w:divBdr>
    </w:div>
    <w:div w:id="1147476323">
      <w:bodyDiv w:val="1"/>
      <w:marLeft w:val="0"/>
      <w:marRight w:val="0"/>
      <w:marTop w:val="0"/>
      <w:marBottom w:val="0"/>
      <w:divBdr>
        <w:top w:val="none" w:sz="0" w:space="0" w:color="auto"/>
        <w:left w:val="none" w:sz="0" w:space="0" w:color="auto"/>
        <w:bottom w:val="none" w:sz="0" w:space="0" w:color="auto"/>
        <w:right w:val="none" w:sz="0" w:space="0" w:color="auto"/>
      </w:divBdr>
    </w:div>
    <w:div w:id="1154417400">
      <w:bodyDiv w:val="1"/>
      <w:marLeft w:val="0"/>
      <w:marRight w:val="0"/>
      <w:marTop w:val="0"/>
      <w:marBottom w:val="0"/>
      <w:divBdr>
        <w:top w:val="none" w:sz="0" w:space="0" w:color="auto"/>
        <w:left w:val="none" w:sz="0" w:space="0" w:color="auto"/>
        <w:bottom w:val="none" w:sz="0" w:space="0" w:color="auto"/>
        <w:right w:val="none" w:sz="0" w:space="0" w:color="auto"/>
      </w:divBdr>
    </w:div>
    <w:div w:id="1157502138">
      <w:bodyDiv w:val="1"/>
      <w:marLeft w:val="0"/>
      <w:marRight w:val="0"/>
      <w:marTop w:val="0"/>
      <w:marBottom w:val="0"/>
      <w:divBdr>
        <w:top w:val="none" w:sz="0" w:space="0" w:color="auto"/>
        <w:left w:val="none" w:sz="0" w:space="0" w:color="auto"/>
        <w:bottom w:val="none" w:sz="0" w:space="0" w:color="auto"/>
        <w:right w:val="none" w:sz="0" w:space="0" w:color="auto"/>
      </w:divBdr>
    </w:div>
    <w:div w:id="1166245713">
      <w:bodyDiv w:val="1"/>
      <w:marLeft w:val="0"/>
      <w:marRight w:val="0"/>
      <w:marTop w:val="0"/>
      <w:marBottom w:val="0"/>
      <w:divBdr>
        <w:top w:val="none" w:sz="0" w:space="0" w:color="auto"/>
        <w:left w:val="none" w:sz="0" w:space="0" w:color="auto"/>
        <w:bottom w:val="none" w:sz="0" w:space="0" w:color="auto"/>
        <w:right w:val="none" w:sz="0" w:space="0" w:color="auto"/>
      </w:divBdr>
    </w:div>
    <w:div w:id="1170218549">
      <w:bodyDiv w:val="1"/>
      <w:marLeft w:val="0"/>
      <w:marRight w:val="0"/>
      <w:marTop w:val="0"/>
      <w:marBottom w:val="0"/>
      <w:divBdr>
        <w:top w:val="none" w:sz="0" w:space="0" w:color="auto"/>
        <w:left w:val="none" w:sz="0" w:space="0" w:color="auto"/>
        <w:bottom w:val="none" w:sz="0" w:space="0" w:color="auto"/>
        <w:right w:val="none" w:sz="0" w:space="0" w:color="auto"/>
      </w:divBdr>
    </w:div>
    <w:div w:id="1177421770">
      <w:bodyDiv w:val="1"/>
      <w:marLeft w:val="0"/>
      <w:marRight w:val="0"/>
      <w:marTop w:val="0"/>
      <w:marBottom w:val="0"/>
      <w:divBdr>
        <w:top w:val="none" w:sz="0" w:space="0" w:color="auto"/>
        <w:left w:val="none" w:sz="0" w:space="0" w:color="auto"/>
        <w:bottom w:val="none" w:sz="0" w:space="0" w:color="auto"/>
        <w:right w:val="none" w:sz="0" w:space="0" w:color="auto"/>
      </w:divBdr>
    </w:div>
    <w:div w:id="1184317898">
      <w:bodyDiv w:val="1"/>
      <w:marLeft w:val="0"/>
      <w:marRight w:val="0"/>
      <w:marTop w:val="0"/>
      <w:marBottom w:val="0"/>
      <w:divBdr>
        <w:top w:val="none" w:sz="0" w:space="0" w:color="auto"/>
        <w:left w:val="none" w:sz="0" w:space="0" w:color="auto"/>
        <w:bottom w:val="none" w:sz="0" w:space="0" w:color="auto"/>
        <w:right w:val="none" w:sz="0" w:space="0" w:color="auto"/>
      </w:divBdr>
    </w:div>
    <w:div w:id="1186098676">
      <w:bodyDiv w:val="1"/>
      <w:marLeft w:val="0"/>
      <w:marRight w:val="0"/>
      <w:marTop w:val="0"/>
      <w:marBottom w:val="0"/>
      <w:divBdr>
        <w:top w:val="none" w:sz="0" w:space="0" w:color="auto"/>
        <w:left w:val="none" w:sz="0" w:space="0" w:color="auto"/>
        <w:bottom w:val="none" w:sz="0" w:space="0" w:color="auto"/>
        <w:right w:val="none" w:sz="0" w:space="0" w:color="auto"/>
      </w:divBdr>
    </w:div>
    <w:div w:id="1196309163">
      <w:bodyDiv w:val="1"/>
      <w:marLeft w:val="0"/>
      <w:marRight w:val="0"/>
      <w:marTop w:val="0"/>
      <w:marBottom w:val="0"/>
      <w:divBdr>
        <w:top w:val="none" w:sz="0" w:space="0" w:color="auto"/>
        <w:left w:val="none" w:sz="0" w:space="0" w:color="auto"/>
        <w:bottom w:val="none" w:sz="0" w:space="0" w:color="auto"/>
        <w:right w:val="none" w:sz="0" w:space="0" w:color="auto"/>
      </w:divBdr>
    </w:div>
    <w:div w:id="1210727529">
      <w:bodyDiv w:val="1"/>
      <w:marLeft w:val="0"/>
      <w:marRight w:val="0"/>
      <w:marTop w:val="0"/>
      <w:marBottom w:val="0"/>
      <w:divBdr>
        <w:top w:val="none" w:sz="0" w:space="0" w:color="auto"/>
        <w:left w:val="none" w:sz="0" w:space="0" w:color="auto"/>
        <w:bottom w:val="none" w:sz="0" w:space="0" w:color="auto"/>
        <w:right w:val="none" w:sz="0" w:space="0" w:color="auto"/>
      </w:divBdr>
    </w:div>
    <w:div w:id="1220438309">
      <w:bodyDiv w:val="1"/>
      <w:marLeft w:val="0"/>
      <w:marRight w:val="0"/>
      <w:marTop w:val="0"/>
      <w:marBottom w:val="0"/>
      <w:divBdr>
        <w:top w:val="none" w:sz="0" w:space="0" w:color="auto"/>
        <w:left w:val="none" w:sz="0" w:space="0" w:color="auto"/>
        <w:bottom w:val="none" w:sz="0" w:space="0" w:color="auto"/>
        <w:right w:val="none" w:sz="0" w:space="0" w:color="auto"/>
      </w:divBdr>
    </w:div>
    <w:div w:id="1230578630">
      <w:bodyDiv w:val="1"/>
      <w:marLeft w:val="0"/>
      <w:marRight w:val="0"/>
      <w:marTop w:val="0"/>
      <w:marBottom w:val="0"/>
      <w:divBdr>
        <w:top w:val="none" w:sz="0" w:space="0" w:color="auto"/>
        <w:left w:val="none" w:sz="0" w:space="0" w:color="auto"/>
        <w:bottom w:val="none" w:sz="0" w:space="0" w:color="auto"/>
        <w:right w:val="none" w:sz="0" w:space="0" w:color="auto"/>
      </w:divBdr>
    </w:div>
    <w:div w:id="1239360199">
      <w:bodyDiv w:val="1"/>
      <w:marLeft w:val="0"/>
      <w:marRight w:val="0"/>
      <w:marTop w:val="0"/>
      <w:marBottom w:val="0"/>
      <w:divBdr>
        <w:top w:val="none" w:sz="0" w:space="0" w:color="auto"/>
        <w:left w:val="none" w:sz="0" w:space="0" w:color="auto"/>
        <w:bottom w:val="none" w:sz="0" w:space="0" w:color="auto"/>
        <w:right w:val="none" w:sz="0" w:space="0" w:color="auto"/>
      </w:divBdr>
    </w:div>
    <w:div w:id="1248349042">
      <w:bodyDiv w:val="1"/>
      <w:marLeft w:val="0"/>
      <w:marRight w:val="0"/>
      <w:marTop w:val="0"/>
      <w:marBottom w:val="0"/>
      <w:divBdr>
        <w:top w:val="none" w:sz="0" w:space="0" w:color="auto"/>
        <w:left w:val="none" w:sz="0" w:space="0" w:color="auto"/>
        <w:bottom w:val="none" w:sz="0" w:space="0" w:color="auto"/>
        <w:right w:val="none" w:sz="0" w:space="0" w:color="auto"/>
      </w:divBdr>
    </w:div>
    <w:div w:id="1253590396">
      <w:bodyDiv w:val="1"/>
      <w:marLeft w:val="0"/>
      <w:marRight w:val="0"/>
      <w:marTop w:val="0"/>
      <w:marBottom w:val="0"/>
      <w:divBdr>
        <w:top w:val="none" w:sz="0" w:space="0" w:color="auto"/>
        <w:left w:val="none" w:sz="0" w:space="0" w:color="auto"/>
        <w:bottom w:val="none" w:sz="0" w:space="0" w:color="auto"/>
        <w:right w:val="none" w:sz="0" w:space="0" w:color="auto"/>
      </w:divBdr>
    </w:div>
    <w:div w:id="1263224195">
      <w:bodyDiv w:val="1"/>
      <w:marLeft w:val="0"/>
      <w:marRight w:val="0"/>
      <w:marTop w:val="0"/>
      <w:marBottom w:val="0"/>
      <w:divBdr>
        <w:top w:val="none" w:sz="0" w:space="0" w:color="auto"/>
        <w:left w:val="none" w:sz="0" w:space="0" w:color="auto"/>
        <w:bottom w:val="none" w:sz="0" w:space="0" w:color="auto"/>
        <w:right w:val="none" w:sz="0" w:space="0" w:color="auto"/>
      </w:divBdr>
    </w:div>
    <w:div w:id="1275286326">
      <w:bodyDiv w:val="1"/>
      <w:marLeft w:val="0"/>
      <w:marRight w:val="0"/>
      <w:marTop w:val="0"/>
      <w:marBottom w:val="0"/>
      <w:divBdr>
        <w:top w:val="none" w:sz="0" w:space="0" w:color="auto"/>
        <w:left w:val="none" w:sz="0" w:space="0" w:color="auto"/>
        <w:bottom w:val="none" w:sz="0" w:space="0" w:color="auto"/>
        <w:right w:val="none" w:sz="0" w:space="0" w:color="auto"/>
      </w:divBdr>
    </w:div>
    <w:div w:id="1279029153">
      <w:bodyDiv w:val="1"/>
      <w:marLeft w:val="0"/>
      <w:marRight w:val="0"/>
      <w:marTop w:val="0"/>
      <w:marBottom w:val="0"/>
      <w:divBdr>
        <w:top w:val="none" w:sz="0" w:space="0" w:color="auto"/>
        <w:left w:val="none" w:sz="0" w:space="0" w:color="auto"/>
        <w:bottom w:val="none" w:sz="0" w:space="0" w:color="auto"/>
        <w:right w:val="none" w:sz="0" w:space="0" w:color="auto"/>
      </w:divBdr>
    </w:div>
    <w:div w:id="1281454577">
      <w:bodyDiv w:val="1"/>
      <w:marLeft w:val="0"/>
      <w:marRight w:val="0"/>
      <w:marTop w:val="0"/>
      <w:marBottom w:val="0"/>
      <w:divBdr>
        <w:top w:val="none" w:sz="0" w:space="0" w:color="auto"/>
        <w:left w:val="none" w:sz="0" w:space="0" w:color="auto"/>
        <w:bottom w:val="none" w:sz="0" w:space="0" w:color="auto"/>
        <w:right w:val="none" w:sz="0" w:space="0" w:color="auto"/>
      </w:divBdr>
    </w:div>
    <w:div w:id="1284073400">
      <w:bodyDiv w:val="1"/>
      <w:marLeft w:val="0"/>
      <w:marRight w:val="0"/>
      <w:marTop w:val="0"/>
      <w:marBottom w:val="0"/>
      <w:divBdr>
        <w:top w:val="none" w:sz="0" w:space="0" w:color="auto"/>
        <w:left w:val="none" w:sz="0" w:space="0" w:color="auto"/>
        <w:bottom w:val="none" w:sz="0" w:space="0" w:color="auto"/>
        <w:right w:val="none" w:sz="0" w:space="0" w:color="auto"/>
      </w:divBdr>
    </w:div>
    <w:div w:id="1300526111">
      <w:bodyDiv w:val="1"/>
      <w:marLeft w:val="0"/>
      <w:marRight w:val="0"/>
      <w:marTop w:val="0"/>
      <w:marBottom w:val="0"/>
      <w:divBdr>
        <w:top w:val="none" w:sz="0" w:space="0" w:color="auto"/>
        <w:left w:val="none" w:sz="0" w:space="0" w:color="auto"/>
        <w:bottom w:val="none" w:sz="0" w:space="0" w:color="auto"/>
        <w:right w:val="none" w:sz="0" w:space="0" w:color="auto"/>
      </w:divBdr>
    </w:div>
    <w:div w:id="1303727884">
      <w:bodyDiv w:val="1"/>
      <w:marLeft w:val="0"/>
      <w:marRight w:val="0"/>
      <w:marTop w:val="0"/>
      <w:marBottom w:val="0"/>
      <w:divBdr>
        <w:top w:val="none" w:sz="0" w:space="0" w:color="auto"/>
        <w:left w:val="none" w:sz="0" w:space="0" w:color="auto"/>
        <w:bottom w:val="none" w:sz="0" w:space="0" w:color="auto"/>
        <w:right w:val="none" w:sz="0" w:space="0" w:color="auto"/>
      </w:divBdr>
    </w:div>
    <w:div w:id="1311397968">
      <w:bodyDiv w:val="1"/>
      <w:marLeft w:val="0"/>
      <w:marRight w:val="0"/>
      <w:marTop w:val="0"/>
      <w:marBottom w:val="0"/>
      <w:divBdr>
        <w:top w:val="none" w:sz="0" w:space="0" w:color="auto"/>
        <w:left w:val="none" w:sz="0" w:space="0" w:color="auto"/>
        <w:bottom w:val="none" w:sz="0" w:space="0" w:color="auto"/>
        <w:right w:val="none" w:sz="0" w:space="0" w:color="auto"/>
      </w:divBdr>
    </w:div>
    <w:div w:id="1314724468">
      <w:bodyDiv w:val="1"/>
      <w:marLeft w:val="0"/>
      <w:marRight w:val="0"/>
      <w:marTop w:val="0"/>
      <w:marBottom w:val="0"/>
      <w:divBdr>
        <w:top w:val="none" w:sz="0" w:space="0" w:color="auto"/>
        <w:left w:val="none" w:sz="0" w:space="0" w:color="auto"/>
        <w:bottom w:val="none" w:sz="0" w:space="0" w:color="auto"/>
        <w:right w:val="none" w:sz="0" w:space="0" w:color="auto"/>
      </w:divBdr>
    </w:div>
    <w:div w:id="1356076776">
      <w:bodyDiv w:val="1"/>
      <w:marLeft w:val="0"/>
      <w:marRight w:val="0"/>
      <w:marTop w:val="0"/>
      <w:marBottom w:val="0"/>
      <w:divBdr>
        <w:top w:val="none" w:sz="0" w:space="0" w:color="auto"/>
        <w:left w:val="none" w:sz="0" w:space="0" w:color="auto"/>
        <w:bottom w:val="none" w:sz="0" w:space="0" w:color="auto"/>
        <w:right w:val="none" w:sz="0" w:space="0" w:color="auto"/>
      </w:divBdr>
    </w:div>
    <w:div w:id="1365909758">
      <w:bodyDiv w:val="1"/>
      <w:marLeft w:val="0"/>
      <w:marRight w:val="0"/>
      <w:marTop w:val="0"/>
      <w:marBottom w:val="0"/>
      <w:divBdr>
        <w:top w:val="none" w:sz="0" w:space="0" w:color="auto"/>
        <w:left w:val="none" w:sz="0" w:space="0" w:color="auto"/>
        <w:bottom w:val="none" w:sz="0" w:space="0" w:color="auto"/>
        <w:right w:val="none" w:sz="0" w:space="0" w:color="auto"/>
      </w:divBdr>
    </w:div>
    <w:div w:id="1368873167">
      <w:bodyDiv w:val="1"/>
      <w:marLeft w:val="0"/>
      <w:marRight w:val="0"/>
      <w:marTop w:val="0"/>
      <w:marBottom w:val="0"/>
      <w:divBdr>
        <w:top w:val="none" w:sz="0" w:space="0" w:color="auto"/>
        <w:left w:val="none" w:sz="0" w:space="0" w:color="auto"/>
        <w:bottom w:val="none" w:sz="0" w:space="0" w:color="auto"/>
        <w:right w:val="none" w:sz="0" w:space="0" w:color="auto"/>
      </w:divBdr>
    </w:div>
    <w:div w:id="1375232061">
      <w:bodyDiv w:val="1"/>
      <w:marLeft w:val="0"/>
      <w:marRight w:val="0"/>
      <w:marTop w:val="0"/>
      <w:marBottom w:val="0"/>
      <w:divBdr>
        <w:top w:val="none" w:sz="0" w:space="0" w:color="auto"/>
        <w:left w:val="none" w:sz="0" w:space="0" w:color="auto"/>
        <w:bottom w:val="none" w:sz="0" w:space="0" w:color="auto"/>
        <w:right w:val="none" w:sz="0" w:space="0" w:color="auto"/>
      </w:divBdr>
    </w:div>
    <w:div w:id="1393189296">
      <w:bodyDiv w:val="1"/>
      <w:marLeft w:val="0"/>
      <w:marRight w:val="0"/>
      <w:marTop w:val="0"/>
      <w:marBottom w:val="0"/>
      <w:divBdr>
        <w:top w:val="none" w:sz="0" w:space="0" w:color="auto"/>
        <w:left w:val="none" w:sz="0" w:space="0" w:color="auto"/>
        <w:bottom w:val="none" w:sz="0" w:space="0" w:color="auto"/>
        <w:right w:val="none" w:sz="0" w:space="0" w:color="auto"/>
      </w:divBdr>
    </w:div>
    <w:div w:id="1398279891">
      <w:bodyDiv w:val="1"/>
      <w:marLeft w:val="0"/>
      <w:marRight w:val="0"/>
      <w:marTop w:val="0"/>
      <w:marBottom w:val="0"/>
      <w:divBdr>
        <w:top w:val="none" w:sz="0" w:space="0" w:color="auto"/>
        <w:left w:val="none" w:sz="0" w:space="0" w:color="auto"/>
        <w:bottom w:val="none" w:sz="0" w:space="0" w:color="auto"/>
        <w:right w:val="none" w:sz="0" w:space="0" w:color="auto"/>
      </w:divBdr>
    </w:div>
    <w:div w:id="1404720825">
      <w:bodyDiv w:val="1"/>
      <w:marLeft w:val="0"/>
      <w:marRight w:val="0"/>
      <w:marTop w:val="0"/>
      <w:marBottom w:val="0"/>
      <w:divBdr>
        <w:top w:val="none" w:sz="0" w:space="0" w:color="auto"/>
        <w:left w:val="none" w:sz="0" w:space="0" w:color="auto"/>
        <w:bottom w:val="none" w:sz="0" w:space="0" w:color="auto"/>
        <w:right w:val="none" w:sz="0" w:space="0" w:color="auto"/>
      </w:divBdr>
    </w:div>
    <w:div w:id="1406954239">
      <w:bodyDiv w:val="1"/>
      <w:marLeft w:val="0"/>
      <w:marRight w:val="0"/>
      <w:marTop w:val="0"/>
      <w:marBottom w:val="0"/>
      <w:divBdr>
        <w:top w:val="none" w:sz="0" w:space="0" w:color="auto"/>
        <w:left w:val="none" w:sz="0" w:space="0" w:color="auto"/>
        <w:bottom w:val="none" w:sz="0" w:space="0" w:color="auto"/>
        <w:right w:val="none" w:sz="0" w:space="0" w:color="auto"/>
      </w:divBdr>
    </w:div>
    <w:div w:id="1407066474">
      <w:bodyDiv w:val="1"/>
      <w:marLeft w:val="0"/>
      <w:marRight w:val="0"/>
      <w:marTop w:val="0"/>
      <w:marBottom w:val="0"/>
      <w:divBdr>
        <w:top w:val="none" w:sz="0" w:space="0" w:color="auto"/>
        <w:left w:val="none" w:sz="0" w:space="0" w:color="auto"/>
        <w:bottom w:val="none" w:sz="0" w:space="0" w:color="auto"/>
        <w:right w:val="none" w:sz="0" w:space="0" w:color="auto"/>
      </w:divBdr>
    </w:div>
    <w:div w:id="1463494863">
      <w:bodyDiv w:val="1"/>
      <w:marLeft w:val="0"/>
      <w:marRight w:val="0"/>
      <w:marTop w:val="0"/>
      <w:marBottom w:val="0"/>
      <w:divBdr>
        <w:top w:val="none" w:sz="0" w:space="0" w:color="auto"/>
        <w:left w:val="none" w:sz="0" w:space="0" w:color="auto"/>
        <w:bottom w:val="none" w:sz="0" w:space="0" w:color="auto"/>
        <w:right w:val="none" w:sz="0" w:space="0" w:color="auto"/>
      </w:divBdr>
    </w:div>
    <w:div w:id="1463815037">
      <w:bodyDiv w:val="1"/>
      <w:marLeft w:val="0"/>
      <w:marRight w:val="0"/>
      <w:marTop w:val="0"/>
      <w:marBottom w:val="0"/>
      <w:divBdr>
        <w:top w:val="none" w:sz="0" w:space="0" w:color="auto"/>
        <w:left w:val="none" w:sz="0" w:space="0" w:color="auto"/>
        <w:bottom w:val="none" w:sz="0" w:space="0" w:color="auto"/>
        <w:right w:val="none" w:sz="0" w:space="0" w:color="auto"/>
      </w:divBdr>
    </w:div>
    <w:div w:id="1474635295">
      <w:bodyDiv w:val="1"/>
      <w:marLeft w:val="0"/>
      <w:marRight w:val="0"/>
      <w:marTop w:val="0"/>
      <w:marBottom w:val="0"/>
      <w:divBdr>
        <w:top w:val="none" w:sz="0" w:space="0" w:color="auto"/>
        <w:left w:val="none" w:sz="0" w:space="0" w:color="auto"/>
        <w:bottom w:val="none" w:sz="0" w:space="0" w:color="auto"/>
        <w:right w:val="none" w:sz="0" w:space="0" w:color="auto"/>
      </w:divBdr>
    </w:div>
    <w:div w:id="1492067479">
      <w:bodyDiv w:val="1"/>
      <w:marLeft w:val="0"/>
      <w:marRight w:val="0"/>
      <w:marTop w:val="0"/>
      <w:marBottom w:val="0"/>
      <w:divBdr>
        <w:top w:val="none" w:sz="0" w:space="0" w:color="auto"/>
        <w:left w:val="none" w:sz="0" w:space="0" w:color="auto"/>
        <w:bottom w:val="none" w:sz="0" w:space="0" w:color="auto"/>
        <w:right w:val="none" w:sz="0" w:space="0" w:color="auto"/>
      </w:divBdr>
    </w:div>
    <w:div w:id="1492259383">
      <w:bodyDiv w:val="1"/>
      <w:marLeft w:val="0"/>
      <w:marRight w:val="0"/>
      <w:marTop w:val="0"/>
      <w:marBottom w:val="0"/>
      <w:divBdr>
        <w:top w:val="none" w:sz="0" w:space="0" w:color="auto"/>
        <w:left w:val="none" w:sz="0" w:space="0" w:color="auto"/>
        <w:bottom w:val="none" w:sz="0" w:space="0" w:color="auto"/>
        <w:right w:val="none" w:sz="0" w:space="0" w:color="auto"/>
      </w:divBdr>
    </w:div>
    <w:div w:id="1503473329">
      <w:bodyDiv w:val="1"/>
      <w:marLeft w:val="0"/>
      <w:marRight w:val="0"/>
      <w:marTop w:val="0"/>
      <w:marBottom w:val="0"/>
      <w:divBdr>
        <w:top w:val="none" w:sz="0" w:space="0" w:color="auto"/>
        <w:left w:val="none" w:sz="0" w:space="0" w:color="auto"/>
        <w:bottom w:val="none" w:sz="0" w:space="0" w:color="auto"/>
        <w:right w:val="none" w:sz="0" w:space="0" w:color="auto"/>
      </w:divBdr>
    </w:div>
    <w:div w:id="1514879974">
      <w:bodyDiv w:val="1"/>
      <w:marLeft w:val="0"/>
      <w:marRight w:val="0"/>
      <w:marTop w:val="0"/>
      <w:marBottom w:val="0"/>
      <w:divBdr>
        <w:top w:val="none" w:sz="0" w:space="0" w:color="auto"/>
        <w:left w:val="none" w:sz="0" w:space="0" w:color="auto"/>
        <w:bottom w:val="none" w:sz="0" w:space="0" w:color="auto"/>
        <w:right w:val="none" w:sz="0" w:space="0" w:color="auto"/>
      </w:divBdr>
    </w:div>
    <w:div w:id="1523009496">
      <w:bodyDiv w:val="1"/>
      <w:marLeft w:val="0"/>
      <w:marRight w:val="0"/>
      <w:marTop w:val="0"/>
      <w:marBottom w:val="0"/>
      <w:divBdr>
        <w:top w:val="none" w:sz="0" w:space="0" w:color="auto"/>
        <w:left w:val="none" w:sz="0" w:space="0" w:color="auto"/>
        <w:bottom w:val="none" w:sz="0" w:space="0" w:color="auto"/>
        <w:right w:val="none" w:sz="0" w:space="0" w:color="auto"/>
      </w:divBdr>
    </w:div>
    <w:div w:id="1526796654">
      <w:bodyDiv w:val="1"/>
      <w:marLeft w:val="0"/>
      <w:marRight w:val="0"/>
      <w:marTop w:val="0"/>
      <w:marBottom w:val="0"/>
      <w:divBdr>
        <w:top w:val="none" w:sz="0" w:space="0" w:color="auto"/>
        <w:left w:val="none" w:sz="0" w:space="0" w:color="auto"/>
        <w:bottom w:val="none" w:sz="0" w:space="0" w:color="auto"/>
        <w:right w:val="none" w:sz="0" w:space="0" w:color="auto"/>
      </w:divBdr>
    </w:div>
    <w:div w:id="1535314813">
      <w:bodyDiv w:val="1"/>
      <w:marLeft w:val="0"/>
      <w:marRight w:val="0"/>
      <w:marTop w:val="0"/>
      <w:marBottom w:val="0"/>
      <w:divBdr>
        <w:top w:val="none" w:sz="0" w:space="0" w:color="auto"/>
        <w:left w:val="none" w:sz="0" w:space="0" w:color="auto"/>
        <w:bottom w:val="none" w:sz="0" w:space="0" w:color="auto"/>
        <w:right w:val="none" w:sz="0" w:space="0" w:color="auto"/>
      </w:divBdr>
    </w:div>
    <w:div w:id="1542522940">
      <w:bodyDiv w:val="1"/>
      <w:marLeft w:val="0"/>
      <w:marRight w:val="0"/>
      <w:marTop w:val="0"/>
      <w:marBottom w:val="0"/>
      <w:divBdr>
        <w:top w:val="none" w:sz="0" w:space="0" w:color="auto"/>
        <w:left w:val="none" w:sz="0" w:space="0" w:color="auto"/>
        <w:bottom w:val="none" w:sz="0" w:space="0" w:color="auto"/>
        <w:right w:val="none" w:sz="0" w:space="0" w:color="auto"/>
      </w:divBdr>
    </w:div>
    <w:div w:id="1543178531">
      <w:bodyDiv w:val="1"/>
      <w:marLeft w:val="0"/>
      <w:marRight w:val="0"/>
      <w:marTop w:val="0"/>
      <w:marBottom w:val="0"/>
      <w:divBdr>
        <w:top w:val="none" w:sz="0" w:space="0" w:color="auto"/>
        <w:left w:val="none" w:sz="0" w:space="0" w:color="auto"/>
        <w:bottom w:val="none" w:sz="0" w:space="0" w:color="auto"/>
        <w:right w:val="none" w:sz="0" w:space="0" w:color="auto"/>
      </w:divBdr>
    </w:div>
    <w:div w:id="1546676550">
      <w:bodyDiv w:val="1"/>
      <w:marLeft w:val="0"/>
      <w:marRight w:val="0"/>
      <w:marTop w:val="0"/>
      <w:marBottom w:val="0"/>
      <w:divBdr>
        <w:top w:val="none" w:sz="0" w:space="0" w:color="auto"/>
        <w:left w:val="none" w:sz="0" w:space="0" w:color="auto"/>
        <w:bottom w:val="none" w:sz="0" w:space="0" w:color="auto"/>
        <w:right w:val="none" w:sz="0" w:space="0" w:color="auto"/>
      </w:divBdr>
    </w:div>
    <w:div w:id="1566993650">
      <w:bodyDiv w:val="1"/>
      <w:marLeft w:val="0"/>
      <w:marRight w:val="0"/>
      <w:marTop w:val="0"/>
      <w:marBottom w:val="0"/>
      <w:divBdr>
        <w:top w:val="none" w:sz="0" w:space="0" w:color="auto"/>
        <w:left w:val="none" w:sz="0" w:space="0" w:color="auto"/>
        <w:bottom w:val="none" w:sz="0" w:space="0" w:color="auto"/>
        <w:right w:val="none" w:sz="0" w:space="0" w:color="auto"/>
      </w:divBdr>
    </w:div>
    <w:div w:id="1574927042">
      <w:bodyDiv w:val="1"/>
      <w:marLeft w:val="0"/>
      <w:marRight w:val="0"/>
      <w:marTop w:val="0"/>
      <w:marBottom w:val="0"/>
      <w:divBdr>
        <w:top w:val="none" w:sz="0" w:space="0" w:color="auto"/>
        <w:left w:val="none" w:sz="0" w:space="0" w:color="auto"/>
        <w:bottom w:val="none" w:sz="0" w:space="0" w:color="auto"/>
        <w:right w:val="none" w:sz="0" w:space="0" w:color="auto"/>
      </w:divBdr>
    </w:div>
    <w:div w:id="1581793996">
      <w:bodyDiv w:val="1"/>
      <w:marLeft w:val="0"/>
      <w:marRight w:val="0"/>
      <w:marTop w:val="0"/>
      <w:marBottom w:val="0"/>
      <w:divBdr>
        <w:top w:val="none" w:sz="0" w:space="0" w:color="auto"/>
        <w:left w:val="none" w:sz="0" w:space="0" w:color="auto"/>
        <w:bottom w:val="none" w:sz="0" w:space="0" w:color="auto"/>
        <w:right w:val="none" w:sz="0" w:space="0" w:color="auto"/>
      </w:divBdr>
    </w:div>
    <w:div w:id="1602372088">
      <w:bodyDiv w:val="1"/>
      <w:marLeft w:val="0"/>
      <w:marRight w:val="0"/>
      <w:marTop w:val="0"/>
      <w:marBottom w:val="0"/>
      <w:divBdr>
        <w:top w:val="none" w:sz="0" w:space="0" w:color="auto"/>
        <w:left w:val="none" w:sz="0" w:space="0" w:color="auto"/>
        <w:bottom w:val="none" w:sz="0" w:space="0" w:color="auto"/>
        <w:right w:val="none" w:sz="0" w:space="0" w:color="auto"/>
      </w:divBdr>
    </w:div>
    <w:div w:id="1603806973">
      <w:bodyDiv w:val="1"/>
      <w:marLeft w:val="0"/>
      <w:marRight w:val="0"/>
      <w:marTop w:val="0"/>
      <w:marBottom w:val="0"/>
      <w:divBdr>
        <w:top w:val="none" w:sz="0" w:space="0" w:color="auto"/>
        <w:left w:val="none" w:sz="0" w:space="0" w:color="auto"/>
        <w:bottom w:val="none" w:sz="0" w:space="0" w:color="auto"/>
        <w:right w:val="none" w:sz="0" w:space="0" w:color="auto"/>
      </w:divBdr>
    </w:div>
    <w:div w:id="1606691688">
      <w:bodyDiv w:val="1"/>
      <w:marLeft w:val="0"/>
      <w:marRight w:val="0"/>
      <w:marTop w:val="0"/>
      <w:marBottom w:val="0"/>
      <w:divBdr>
        <w:top w:val="none" w:sz="0" w:space="0" w:color="auto"/>
        <w:left w:val="none" w:sz="0" w:space="0" w:color="auto"/>
        <w:bottom w:val="none" w:sz="0" w:space="0" w:color="auto"/>
        <w:right w:val="none" w:sz="0" w:space="0" w:color="auto"/>
      </w:divBdr>
    </w:div>
    <w:div w:id="1660186157">
      <w:bodyDiv w:val="1"/>
      <w:marLeft w:val="0"/>
      <w:marRight w:val="0"/>
      <w:marTop w:val="0"/>
      <w:marBottom w:val="0"/>
      <w:divBdr>
        <w:top w:val="none" w:sz="0" w:space="0" w:color="auto"/>
        <w:left w:val="none" w:sz="0" w:space="0" w:color="auto"/>
        <w:bottom w:val="none" w:sz="0" w:space="0" w:color="auto"/>
        <w:right w:val="none" w:sz="0" w:space="0" w:color="auto"/>
      </w:divBdr>
    </w:div>
    <w:div w:id="1661999878">
      <w:bodyDiv w:val="1"/>
      <w:marLeft w:val="0"/>
      <w:marRight w:val="0"/>
      <w:marTop w:val="0"/>
      <w:marBottom w:val="0"/>
      <w:divBdr>
        <w:top w:val="none" w:sz="0" w:space="0" w:color="auto"/>
        <w:left w:val="none" w:sz="0" w:space="0" w:color="auto"/>
        <w:bottom w:val="none" w:sz="0" w:space="0" w:color="auto"/>
        <w:right w:val="none" w:sz="0" w:space="0" w:color="auto"/>
      </w:divBdr>
    </w:div>
    <w:div w:id="1662272184">
      <w:bodyDiv w:val="1"/>
      <w:marLeft w:val="0"/>
      <w:marRight w:val="0"/>
      <w:marTop w:val="0"/>
      <w:marBottom w:val="0"/>
      <w:divBdr>
        <w:top w:val="none" w:sz="0" w:space="0" w:color="auto"/>
        <w:left w:val="none" w:sz="0" w:space="0" w:color="auto"/>
        <w:bottom w:val="none" w:sz="0" w:space="0" w:color="auto"/>
        <w:right w:val="none" w:sz="0" w:space="0" w:color="auto"/>
      </w:divBdr>
    </w:div>
    <w:div w:id="1676878412">
      <w:bodyDiv w:val="1"/>
      <w:marLeft w:val="0"/>
      <w:marRight w:val="0"/>
      <w:marTop w:val="0"/>
      <w:marBottom w:val="0"/>
      <w:divBdr>
        <w:top w:val="none" w:sz="0" w:space="0" w:color="auto"/>
        <w:left w:val="none" w:sz="0" w:space="0" w:color="auto"/>
        <w:bottom w:val="none" w:sz="0" w:space="0" w:color="auto"/>
        <w:right w:val="none" w:sz="0" w:space="0" w:color="auto"/>
      </w:divBdr>
    </w:div>
    <w:div w:id="1681589133">
      <w:bodyDiv w:val="1"/>
      <w:marLeft w:val="0"/>
      <w:marRight w:val="0"/>
      <w:marTop w:val="0"/>
      <w:marBottom w:val="0"/>
      <w:divBdr>
        <w:top w:val="none" w:sz="0" w:space="0" w:color="auto"/>
        <w:left w:val="none" w:sz="0" w:space="0" w:color="auto"/>
        <w:bottom w:val="none" w:sz="0" w:space="0" w:color="auto"/>
        <w:right w:val="none" w:sz="0" w:space="0" w:color="auto"/>
      </w:divBdr>
    </w:div>
    <w:div w:id="1689215659">
      <w:bodyDiv w:val="1"/>
      <w:marLeft w:val="0"/>
      <w:marRight w:val="0"/>
      <w:marTop w:val="0"/>
      <w:marBottom w:val="0"/>
      <w:divBdr>
        <w:top w:val="none" w:sz="0" w:space="0" w:color="auto"/>
        <w:left w:val="none" w:sz="0" w:space="0" w:color="auto"/>
        <w:bottom w:val="none" w:sz="0" w:space="0" w:color="auto"/>
        <w:right w:val="none" w:sz="0" w:space="0" w:color="auto"/>
      </w:divBdr>
    </w:div>
    <w:div w:id="1697661327">
      <w:bodyDiv w:val="1"/>
      <w:marLeft w:val="0"/>
      <w:marRight w:val="0"/>
      <w:marTop w:val="0"/>
      <w:marBottom w:val="0"/>
      <w:divBdr>
        <w:top w:val="none" w:sz="0" w:space="0" w:color="auto"/>
        <w:left w:val="none" w:sz="0" w:space="0" w:color="auto"/>
        <w:bottom w:val="none" w:sz="0" w:space="0" w:color="auto"/>
        <w:right w:val="none" w:sz="0" w:space="0" w:color="auto"/>
      </w:divBdr>
    </w:div>
    <w:div w:id="1704591768">
      <w:bodyDiv w:val="1"/>
      <w:marLeft w:val="0"/>
      <w:marRight w:val="0"/>
      <w:marTop w:val="0"/>
      <w:marBottom w:val="0"/>
      <w:divBdr>
        <w:top w:val="none" w:sz="0" w:space="0" w:color="auto"/>
        <w:left w:val="none" w:sz="0" w:space="0" w:color="auto"/>
        <w:bottom w:val="none" w:sz="0" w:space="0" w:color="auto"/>
        <w:right w:val="none" w:sz="0" w:space="0" w:color="auto"/>
      </w:divBdr>
    </w:div>
    <w:div w:id="1704935189">
      <w:bodyDiv w:val="1"/>
      <w:marLeft w:val="0"/>
      <w:marRight w:val="0"/>
      <w:marTop w:val="0"/>
      <w:marBottom w:val="0"/>
      <w:divBdr>
        <w:top w:val="none" w:sz="0" w:space="0" w:color="auto"/>
        <w:left w:val="none" w:sz="0" w:space="0" w:color="auto"/>
        <w:bottom w:val="none" w:sz="0" w:space="0" w:color="auto"/>
        <w:right w:val="none" w:sz="0" w:space="0" w:color="auto"/>
      </w:divBdr>
    </w:div>
    <w:div w:id="1713920316">
      <w:bodyDiv w:val="1"/>
      <w:marLeft w:val="0"/>
      <w:marRight w:val="0"/>
      <w:marTop w:val="0"/>
      <w:marBottom w:val="0"/>
      <w:divBdr>
        <w:top w:val="none" w:sz="0" w:space="0" w:color="auto"/>
        <w:left w:val="none" w:sz="0" w:space="0" w:color="auto"/>
        <w:bottom w:val="none" w:sz="0" w:space="0" w:color="auto"/>
        <w:right w:val="none" w:sz="0" w:space="0" w:color="auto"/>
      </w:divBdr>
    </w:div>
    <w:div w:id="1730691372">
      <w:bodyDiv w:val="1"/>
      <w:marLeft w:val="0"/>
      <w:marRight w:val="0"/>
      <w:marTop w:val="0"/>
      <w:marBottom w:val="0"/>
      <w:divBdr>
        <w:top w:val="none" w:sz="0" w:space="0" w:color="auto"/>
        <w:left w:val="none" w:sz="0" w:space="0" w:color="auto"/>
        <w:bottom w:val="none" w:sz="0" w:space="0" w:color="auto"/>
        <w:right w:val="none" w:sz="0" w:space="0" w:color="auto"/>
      </w:divBdr>
    </w:div>
    <w:div w:id="1740126620">
      <w:bodyDiv w:val="1"/>
      <w:marLeft w:val="0"/>
      <w:marRight w:val="0"/>
      <w:marTop w:val="0"/>
      <w:marBottom w:val="0"/>
      <w:divBdr>
        <w:top w:val="none" w:sz="0" w:space="0" w:color="auto"/>
        <w:left w:val="none" w:sz="0" w:space="0" w:color="auto"/>
        <w:bottom w:val="none" w:sz="0" w:space="0" w:color="auto"/>
        <w:right w:val="none" w:sz="0" w:space="0" w:color="auto"/>
      </w:divBdr>
    </w:div>
    <w:div w:id="1742559345">
      <w:bodyDiv w:val="1"/>
      <w:marLeft w:val="0"/>
      <w:marRight w:val="0"/>
      <w:marTop w:val="0"/>
      <w:marBottom w:val="0"/>
      <w:divBdr>
        <w:top w:val="none" w:sz="0" w:space="0" w:color="auto"/>
        <w:left w:val="none" w:sz="0" w:space="0" w:color="auto"/>
        <w:bottom w:val="none" w:sz="0" w:space="0" w:color="auto"/>
        <w:right w:val="none" w:sz="0" w:space="0" w:color="auto"/>
      </w:divBdr>
    </w:div>
    <w:div w:id="1750885964">
      <w:bodyDiv w:val="1"/>
      <w:marLeft w:val="0"/>
      <w:marRight w:val="0"/>
      <w:marTop w:val="0"/>
      <w:marBottom w:val="0"/>
      <w:divBdr>
        <w:top w:val="none" w:sz="0" w:space="0" w:color="auto"/>
        <w:left w:val="none" w:sz="0" w:space="0" w:color="auto"/>
        <w:bottom w:val="none" w:sz="0" w:space="0" w:color="auto"/>
        <w:right w:val="none" w:sz="0" w:space="0" w:color="auto"/>
      </w:divBdr>
    </w:div>
    <w:div w:id="1759790576">
      <w:bodyDiv w:val="1"/>
      <w:marLeft w:val="0"/>
      <w:marRight w:val="0"/>
      <w:marTop w:val="0"/>
      <w:marBottom w:val="0"/>
      <w:divBdr>
        <w:top w:val="none" w:sz="0" w:space="0" w:color="auto"/>
        <w:left w:val="none" w:sz="0" w:space="0" w:color="auto"/>
        <w:bottom w:val="none" w:sz="0" w:space="0" w:color="auto"/>
        <w:right w:val="none" w:sz="0" w:space="0" w:color="auto"/>
      </w:divBdr>
    </w:div>
    <w:div w:id="1768847927">
      <w:bodyDiv w:val="1"/>
      <w:marLeft w:val="0"/>
      <w:marRight w:val="0"/>
      <w:marTop w:val="0"/>
      <w:marBottom w:val="0"/>
      <w:divBdr>
        <w:top w:val="none" w:sz="0" w:space="0" w:color="auto"/>
        <w:left w:val="none" w:sz="0" w:space="0" w:color="auto"/>
        <w:bottom w:val="none" w:sz="0" w:space="0" w:color="auto"/>
        <w:right w:val="none" w:sz="0" w:space="0" w:color="auto"/>
      </w:divBdr>
    </w:div>
    <w:div w:id="1777366144">
      <w:bodyDiv w:val="1"/>
      <w:marLeft w:val="0"/>
      <w:marRight w:val="0"/>
      <w:marTop w:val="0"/>
      <w:marBottom w:val="0"/>
      <w:divBdr>
        <w:top w:val="none" w:sz="0" w:space="0" w:color="auto"/>
        <w:left w:val="none" w:sz="0" w:space="0" w:color="auto"/>
        <w:bottom w:val="none" w:sz="0" w:space="0" w:color="auto"/>
        <w:right w:val="none" w:sz="0" w:space="0" w:color="auto"/>
      </w:divBdr>
    </w:div>
    <w:div w:id="1781295747">
      <w:bodyDiv w:val="1"/>
      <w:marLeft w:val="0"/>
      <w:marRight w:val="0"/>
      <w:marTop w:val="0"/>
      <w:marBottom w:val="0"/>
      <w:divBdr>
        <w:top w:val="none" w:sz="0" w:space="0" w:color="auto"/>
        <w:left w:val="none" w:sz="0" w:space="0" w:color="auto"/>
        <w:bottom w:val="none" w:sz="0" w:space="0" w:color="auto"/>
        <w:right w:val="none" w:sz="0" w:space="0" w:color="auto"/>
      </w:divBdr>
    </w:div>
    <w:div w:id="1784035855">
      <w:bodyDiv w:val="1"/>
      <w:marLeft w:val="0"/>
      <w:marRight w:val="0"/>
      <w:marTop w:val="0"/>
      <w:marBottom w:val="0"/>
      <w:divBdr>
        <w:top w:val="none" w:sz="0" w:space="0" w:color="auto"/>
        <w:left w:val="none" w:sz="0" w:space="0" w:color="auto"/>
        <w:bottom w:val="none" w:sz="0" w:space="0" w:color="auto"/>
        <w:right w:val="none" w:sz="0" w:space="0" w:color="auto"/>
      </w:divBdr>
    </w:div>
    <w:div w:id="1801150670">
      <w:bodyDiv w:val="1"/>
      <w:marLeft w:val="0"/>
      <w:marRight w:val="0"/>
      <w:marTop w:val="0"/>
      <w:marBottom w:val="0"/>
      <w:divBdr>
        <w:top w:val="none" w:sz="0" w:space="0" w:color="auto"/>
        <w:left w:val="none" w:sz="0" w:space="0" w:color="auto"/>
        <w:bottom w:val="none" w:sz="0" w:space="0" w:color="auto"/>
        <w:right w:val="none" w:sz="0" w:space="0" w:color="auto"/>
      </w:divBdr>
    </w:div>
    <w:div w:id="1808890037">
      <w:bodyDiv w:val="1"/>
      <w:marLeft w:val="0"/>
      <w:marRight w:val="0"/>
      <w:marTop w:val="0"/>
      <w:marBottom w:val="0"/>
      <w:divBdr>
        <w:top w:val="none" w:sz="0" w:space="0" w:color="auto"/>
        <w:left w:val="none" w:sz="0" w:space="0" w:color="auto"/>
        <w:bottom w:val="none" w:sz="0" w:space="0" w:color="auto"/>
        <w:right w:val="none" w:sz="0" w:space="0" w:color="auto"/>
      </w:divBdr>
    </w:div>
    <w:div w:id="1810443073">
      <w:bodyDiv w:val="1"/>
      <w:marLeft w:val="0"/>
      <w:marRight w:val="0"/>
      <w:marTop w:val="0"/>
      <w:marBottom w:val="0"/>
      <w:divBdr>
        <w:top w:val="none" w:sz="0" w:space="0" w:color="auto"/>
        <w:left w:val="none" w:sz="0" w:space="0" w:color="auto"/>
        <w:bottom w:val="none" w:sz="0" w:space="0" w:color="auto"/>
        <w:right w:val="none" w:sz="0" w:space="0" w:color="auto"/>
      </w:divBdr>
    </w:div>
    <w:div w:id="1812475652">
      <w:bodyDiv w:val="1"/>
      <w:marLeft w:val="0"/>
      <w:marRight w:val="0"/>
      <w:marTop w:val="0"/>
      <w:marBottom w:val="0"/>
      <w:divBdr>
        <w:top w:val="none" w:sz="0" w:space="0" w:color="auto"/>
        <w:left w:val="none" w:sz="0" w:space="0" w:color="auto"/>
        <w:bottom w:val="none" w:sz="0" w:space="0" w:color="auto"/>
        <w:right w:val="none" w:sz="0" w:space="0" w:color="auto"/>
      </w:divBdr>
    </w:div>
    <w:div w:id="1833989430">
      <w:bodyDiv w:val="1"/>
      <w:marLeft w:val="0"/>
      <w:marRight w:val="0"/>
      <w:marTop w:val="0"/>
      <w:marBottom w:val="0"/>
      <w:divBdr>
        <w:top w:val="none" w:sz="0" w:space="0" w:color="auto"/>
        <w:left w:val="none" w:sz="0" w:space="0" w:color="auto"/>
        <w:bottom w:val="none" w:sz="0" w:space="0" w:color="auto"/>
        <w:right w:val="none" w:sz="0" w:space="0" w:color="auto"/>
      </w:divBdr>
    </w:div>
    <w:div w:id="1847817882">
      <w:bodyDiv w:val="1"/>
      <w:marLeft w:val="0"/>
      <w:marRight w:val="0"/>
      <w:marTop w:val="0"/>
      <w:marBottom w:val="0"/>
      <w:divBdr>
        <w:top w:val="none" w:sz="0" w:space="0" w:color="auto"/>
        <w:left w:val="none" w:sz="0" w:space="0" w:color="auto"/>
        <w:bottom w:val="none" w:sz="0" w:space="0" w:color="auto"/>
        <w:right w:val="none" w:sz="0" w:space="0" w:color="auto"/>
      </w:divBdr>
    </w:div>
    <w:div w:id="1851481396">
      <w:bodyDiv w:val="1"/>
      <w:marLeft w:val="0"/>
      <w:marRight w:val="0"/>
      <w:marTop w:val="0"/>
      <w:marBottom w:val="0"/>
      <w:divBdr>
        <w:top w:val="none" w:sz="0" w:space="0" w:color="auto"/>
        <w:left w:val="none" w:sz="0" w:space="0" w:color="auto"/>
        <w:bottom w:val="none" w:sz="0" w:space="0" w:color="auto"/>
        <w:right w:val="none" w:sz="0" w:space="0" w:color="auto"/>
      </w:divBdr>
    </w:div>
    <w:div w:id="1861358577">
      <w:bodyDiv w:val="1"/>
      <w:marLeft w:val="0"/>
      <w:marRight w:val="0"/>
      <w:marTop w:val="0"/>
      <w:marBottom w:val="0"/>
      <w:divBdr>
        <w:top w:val="none" w:sz="0" w:space="0" w:color="auto"/>
        <w:left w:val="none" w:sz="0" w:space="0" w:color="auto"/>
        <w:bottom w:val="none" w:sz="0" w:space="0" w:color="auto"/>
        <w:right w:val="none" w:sz="0" w:space="0" w:color="auto"/>
      </w:divBdr>
    </w:div>
    <w:div w:id="1869948220">
      <w:bodyDiv w:val="1"/>
      <w:marLeft w:val="0"/>
      <w:marRight w:val="0"/>
      <w:marTop w:val="0"/>
      <w:marBottom w:val="0"/>
      <w:divBdr>
        <w:top w:val="none" w:sz="0" w:space="0" w:color="auto"/>
        <w:left w:val="none" w:sz="0" w:space="0" w:color="auto"/>
        <w:bottom w:val="none" w:sz="0" w:space="0" w:color="auto"/>
        <w:right w:val="none" w:sz="0" w:space="0" w:color="auto"/>
      </w:divBdr>
    </w:div>
    <w:div w:id="1885210948">
      <w:bodyDiv w:val="1"/>
      <w:marLeft w:val="0"/>
      <w:marRight w:val="0"/>
      <w:marTop w:val="0"/>
      <w:marBottom w:val="0"/>
      <w:divBdr>
        <w:top w:val="none" w:sz="0" w:space="0" w:color="auto"/>
        <w:left w:val="none" w:sz="0" w:space="0" w:color="auto"/>
        <w:bottom w:val="none" w:sz="0" w:space="0" w:color="auto"/>
        <w:right w:val="none" w:sz="0" w:space="0" w:color="auto"/>
      </w:divBdr>
    </w:div>
    <w:div w:id="1893080799">
      <w:bodyDiv w:val="1"/>
      <w:marLeft w:val="0"/>
      <w:marRight w:val="0"/>
      <w:marTop w:val="0"/>
      <w:marBottom w:val="0"/>
      <w:divBdr>
        <w:top w:val="none" w:sz="0" w:space="0" w:color="auto"/>
        <w:left w:val="none" w:sz="0" w:space="0" w:color="auto"/>
        <w:bottom w:val="none" w:sz="0" w:space="0" w:color="auto"/>
        <w:right w:val="none" w:sz="0" w:space="0" w:color="auto"/>
      </w:divBdr>
    </w:div>
    <w:div w:id="1898586311">
      <w:bodyDiv w:val="1"/>
      <w:marLeft w:val="0"/>
      <w:marRight w:val="0"/>
      <w:marTop w:val="0"/>
      <w:marBottom w:val="0"/>
      <w:divBdr>
        <w:top w:val="none" w:sz="0" w:space="0" w:color="auto"/>
        <w:left w:val="none" w:sz="0" w:space="0" w:color="auto"/>
        <w:bottom w:val="none" w:sz="0" w:space="0" w:color="auto"/>
        <w:right w:val="none" w:sz="0" w:space="0" w:color="auto"/>
      </w:divBdr>
    </w:div>
    <w:div w:id="1901209550">
      <w:bodyDiv w:val="1"/>
      <w:marLeft w:val="0"/>
      <w:marRight w:val="0"/>
      <w:marTop w:val="0"/>
      <w:marBottom w:val="0"/>
      <w:divBdr>
        <w:top w:val="none" w:sz="0" w:space="0" w:color="auto"/>
        <w:left w:val="none" w:sz="0" w:space="0" w:color="auto"/>
        <w:bottom w:val="none" w:sz="0" w:space="0" w:color="auto"/>
        <w:right w:val="none" w:sz="0" w:space="0" w:color="auto"/>
      </w:divBdr>
    </w:div>
    <w:div w:id="1902859070">
      <w:bodyDiv w:val="1"/>
      <w:marLeft w:val="0"/>
      <w:marRight w:val="0"/>
      <w:marTop w:val="0"/>
      <w:marBottom w:val="0"/>
      <w:divBdr>
        <w:top w:val="none" w:sz="0" w:space="0" w:color="auto"/>
        <w:left w:val="none" w:sz="0" w:space="0" w:color="auto"/>
        <w:bottom w:val="none" w:sz="0" w:space="0" w:color="auto"/>
        <w:right w:val="none" w:sz="0" w:space="0" w:color="auto"/>
      </w:divBdr>
    </w:div>
    <w:div w:id="1943804078">
      <w:bodyDiv w:val="1"/>
      <w:marLeft w:val="0"/>
      <w:marRight w:val="0"/>
      <w:marTop w:val="0"/>
      <w:marBottom w:val="0"/>
      <w:divBdr>
        <w:top w:val="none" w:sz="0" w:space="0" w:color="auto"/>
        <w:left w:val="none" w:sz="0" w:space="0" w:color="auto"/>
        <w:bottom w:val="none" w:sz="0" w:space="0" w:color="auto"/>
        <w:right w:val="none" w:sz="0" w:space="0" w:color="auto"/>
      </w:divBdr>
    </w:div>
    <w:div w:id="1944603561">
      <w:bodyDiv w:val="1"/>
      <w:marLeft w:val="0"/>
      <w:marRight w:val="0"/>
      <w:marTop w:val="0"/>
      <w:marBottom w:val="0"/>
      <w:divBdr>
        <w:top w:val="none" w:sz="0" w:space="0" w:color="auto"/>
        <w:left w:val="none" w:sz="0" w:space="0" w:color="auto"/>
        <w:bottom w:val="none" w:sz="0" w:space="0" w:color="auto"/>
        <w:right w:val="none" w:sz="0" w:space="0" w:color="auto"/>
      </w:divBdr>
    </w:div>
    <w:div w:id="1949661437">
      <w:bodyDiv w:val="1"/>
      <w:marLeft w:val="0"/>
      <w:marRight w:val="0"/>
      <w:marTop w:val="0"/>
      <w:marBottom w:val="0"/>
      <w:divBdr>
        <w:top w:val="none" w:sz="0" w:space="0" w:color="auto"/>
        <w:left w:val="none" w:sz="0" w:space="0" w:color="auto"/>
        <w:bottom w:val="none" w:sz="0" w:space="0" w:color="auto"/>
        <w:right w:val="none" w:sz="0" w:space="0" w:color="auto"/>
      </w:divBdr>
    </w:div>
    <w:div w:id="1952131513">
      <w:bodyDiv w:val="1"/>
      <w:marLeft w:val="0"/>
      <w:marRight w:val="0"/>
      <w:marTop w:val="0"/>
      <w:marBottom w:val="0"/>
      <w:divBdr>
        <w:top w:val="none" w:sz="0" w:space="0" w:color="auto"/>
        <w:left w:val="none" w:sz="0" w:space="0" w:color="auto"/>
        <w:bottom w:val="none" w:sz="0" w:space="0" w:color="auto"/>
        <w:right w:val="none" w:sz="0" w:space="0" w:color="auto"/>
      </w:divBdr>
    </w:div>
    <w:div w:id="1962832940">
      <w:bodyDiv w:val="1"/>
      <w:marLeft w:val="0"/>
      <w:marRight w:val="0"/>
      <w:marTop w:val="0"/>
      <w:marBottom w:val="0"/>
      <w:divBdr>
        <w:top w:val="none" w:sz="0" w:space="0" w:color="auto"/>
        <w:left w:val="none" w:sz="0" w:space="0" w:color="auto"/>
        <w:bottom w:val="none" w:sz="0" w:space="0" w:color="auto"/>
        <w:right w:val="none" w:sz="0" w:space="0" w:color="auto"/>
      </w:divBdr>
    </w:div>
    <w:div w:id="1963655351">
      <w:bodyDiv w:val="1"/>
      <w:marLeft w:val="0"/>
      <w:marRight w:val="0"/>
      <w:marTop w:val="0"/>
      <w:marBottom w:val="0"/>
      <w:divBdr>
        <w:top w:val="none" w:sz="0" w:space="0" w:color="auto"/>
        <w:left w:val="none" w:sz="0" w:space="0" w:color="auto"/>
        <w:bottom w:val="none" w:sz="0" w:space="0" w:color="auto"/>
        <w:right w:val="none" w:sz="0" w:space="0" w:color="auto"/>
      </w:divBdr>
    </w:div>
    <w:div w:id="1965692411">
      <w:bodyDiv w:val="1"/>
      <w:marLeft w:val="0"/>
      <w:marRight w:val="0"/>
      <w:marTop w:val="0"/>
      <w:marBottom w:val="0"/>
      <w:divBdr>
        <w:top w:val="none" w:sz="0" w:space="0" w:color="auto"/>
        <w:left w:val="none" w:sz="0" w:space="0" w:color="auto"/>
        <w:bottom w:val="none" w:sz="0" w:space="0" w:color="auto"/>
        <w:right w:val="none" w:sz="0" w:space="0" w:color="auto"/>
      </w:divBdr>
    </w:div>
    <w:div w:id="1980381507">
      <w:bodyDiv w:val="1"/>
      <w:marLeft w:val="0"/>
      <w:marRight w:val="0"/>
      <w:marTop w:val="0"/>
      <w:marBottom w:val="0"/>
      <w:divBdr>
        <w:top w:val="none" w:sz="0" w:space="0" w:color="auto"/>
        <w:left w:val="none" w:sz="0" w:space="0" w:color="auto"/>
        <w:bottom w:val="none" w:sz="0" w:space="0" w:color="auto"/>
        <w:right w:val="none" w:sz="0" w:space="0" w:color="auto"/>
      </w:divBdr>
    </w:div>
    <w:div w:id="1992444884">
      <w:bodyDiv w:val="1"/>
      <w:marLeft w:val="0"/>
      <w:marRight w:val="0"/>
      <w:marTop w:val="0"/>
      <w:marBottom w:val="0"/>
      <w:divBdr>
        <w:top w:val="none" w:sz="0" w:space="0" w:color="auto"/>
        <w:left w:val="none" w:sz="0" w:space="0" w:color="auto"/>
        <w:bottom w:val="none" w:sz="0" w:space="0" w:color="auto"/>
        <w:right w:val="none" w:sz="0" w:space="0" w:color="auto"/>
      </w:divBdr>
    </w:div>
    <w:div w:id="2001350143">
      <w:bodyDiv w:val="1"/>
      <w:marLeft w:val="0"/>
      <w:marRight w:val="0"/>
      <w:marTop w:val="0"/>
      <w:marBottom w:val="0"/>
      <w:divBdr>
        <w:top w:val="none" w:sz="0" w:space="0" w:color="auto"/>
        <w:left w:val="none" w:sz="0" w:space="0" w:color="auto"/>
        <w:bottom w:val="none" w:sz="0" w:space="0" w:color="auto"/>
        <w:right w:val="none" w:sz="0" w:space="0" w:color="auto"/>
      </w:divBdr>
    </w:div>
    <w:div w:id="2013945460">
      <w:bodyDiv w:val="1"/>
      <w:marLeft w:val="0"/>
      <w:marRight w:val="0"/>
      <w:marTop w:val="0"/>
      <w:marBottom w:val="0"/>
      <w:divBdr>
        <w:top w:val="none" w:sz="0" w:space="0" w:color="auto"/>
        <w:left w:val="none" w:sz="0" w:space="0" w:color="auto"/>
        <w:bottom w:val="none" w:sz="0" w:space="0" w:color="auto"/>
        <w:right w:val="none" w:sz="0" w:space="0" w:color="auto"/>
      </w:divBdr>
    </w:div>
    <w:div w:id="2036614270">
      <w:bodyDiv w:val="1"/>
      <w:marLeft w:val="0"/>
      <w:marRight w:val="0"/>
      <w:marTop w:val="0"/>
      <w:marBottom w:val="0"/>
      <w:divBdr>
        <w:top w:val="none" w:sz="0" w:space="0" w:color="auto"/>
        <w:left w:val="none" w:sz="0" w:space="0" w:color="auto"/>
        <w:bottom w:val="none" w:sz="0" w:space="0" w:color="auto"/>
        <w:right w:val="none" w:sz="0" w:space="0" w:color="auto"/>
      </w:divBdr>
    </w:div>
    <w:div w:id="2041975459">
      <w:bodyDiv w:val="1"/>
      <w:marLeft w:val="0"/>
      <w:marRight w:val="0"/>
      <w:marTop w:val="0"/>
      <w:marBottom w:val="0"/>
      <w:divBdr>
        <w:top w:val="none" w:sz="0" w:space="0" w:color="auto"/>
        <w:left w:val="none" w:sz="0" w:space="0" w:color="auto"/>
        <w:bottom w:val="none" w:sz="0" w:space="0" w:color="auto"/>
        <w:right w:val="none" w:sz="0" w:space="0" w:color="auto"/>
      </w:divBdr>
    </w:div>
    <w:div w:id="2044598287">
      <w:bodyDiv w:val="1"/>
      <w:marLeft w:val="0"/>
      <w:marRight w:val="0"/>
      <w:marTop w:val="0"/>
      <w:marBottom w:val="0"/>
      <w:divBdr>
        <w:top w:val="none" w:sz="0" w:space="0" w:color="auto"/>
        <w:left w:val="none" w:sz="0" w:space="0" w:color="auto"/>
        <w:bottom w:val="none" w:sz="0" w:space="0" w:color="auto"/>
        <w:right w:val="none" w:sz="0" w:space="0" w:color="auto"/>
      </w:divBdr>
    </w:div>
    <w:div w:id="2046564623">
      <w:bodyDiv w:val="1"/>
      <w:marLeft w:val="0"/>
      <w:marRight w:val="0"/>
      <w:marTop w:val="0"/>
      <w:marBottom w:val="0"/>
      <w:divBdr>
        <w:top w:val="none" w:sz="0" w:space="0" w:color="auto"/>
        <w:left w:val="none" w:sz="0" w:space="0" w:color="auto"/>
        <w:bottom w:val="none" w:sz="0" w:space="0" w:color="auto"/>
        <w:right w:val="none" w:sz="0" w:space="0" w:color="auto"/>
      </w:divBdr>
    </w:div>
    <w:div w:id="2055765039">
      <w:bodyDiv w:val="1"/>
      <w:marLeft w:val="0"/>
      <w:marRight w:val="0"/>
      <w:marTop w:val="0"/>
      <w:marBottom w:val="0"/>
      <w:divBdr>
        <w:top w:val="none" w:sz="0" w:space="0" w:color="auto"/>
        <w:left w:val="none" w:sz="0" w:space="0" w:color="auto"/>
        <w:bottom w:val="none" w:sz="0" w:space="0" w:color="auto"/>
        <w:right w:val="none" w:sz="0" w:space="0" w:color="auto"/>
      </w:divBdr>
    </w:div>
    <w:div w:id="2056923569">
      <w:bodyDiv w:val="1"/>
      <w:marLeft w:val="0"/>
      <w:marRight w:val="0"/>
      <w:marTop w:val="0"/>
      <w:marBottom w:val="0"/>
      <w:divBdr>
        <w:top w:val="none" w:sz="0" w:space="0" w:color="auto"/>
        <w:left w:val="none" w:sz="0" w:space="0" w:color="auto"/>
        <w:bottom w:val="none" w:sz="0" w:space="0" w:color="auto"/>
        <w:right w:val="none" w:sz="0" w:space="0" w:color="auto"/>
      </w:divBdr>
    </w:div>
    <w:div w:id="2096899093">
      <w:bodyDiv w:val="1"/>
      <w:marLeft w:val="0"/>
      <w:marRight w:val="0"/>
      <w:marTop w:val="0"/>
      <w:marBottom w:val="0"/>
      <w:divBdr>
        <w:top w:val="none" w:sz="0" w:space="0" w:color="auto"/>
        <w:left w:val="none" w:sz="0" w:space="0" w:color="auto"/>
        <w:bottom w:val="none" w:sz="0" w:space="0" w:color="auto"/>
        <w:right w:val="none" w:sz="0" w:space="0" w:color="auto"/>
      </w:divBdr>
    </w:div>
    <w:div w:id="2105304002">
      <w:bodyDiv w:val="1"/>
      <w:marLeft w:val="0"/>
      <w:marRight w:val="0"/>
      <w:marTop w:val="0"/>
      <w:marBottom w:val="0"/>
      <w:divBdr>
        <w:top w:val="none" w:sz="0" w:space="0" w:color="auto"/>
        <w:left w:val="none" w:sz="0" w:space="0" w:color="auto"/>
        <w:bottom w:val="none" w:sz="0" w:space="0" w:color="auto"/>
        <w:right w:val="none" w:sz="0" w:space="0" w:color="auto"/>
      </w:divBdr>
    </w:div>
    <w:div w:id="2119058948">
      <w:bodyDiv w:val="1"/>
      <w:marLeft w:val="0"/>
      <w:marRight w:val="0"/>
      <w:marTop w:val="0"/>
      <w:marBottom w:val="0"/>
      <w:divBdr>
        <w:top w:val="none" w:sz="0" w:space="0" w:color="auto"/>
        <w:left w:val="none" w:sz="0" w:space="0" w:color="auto"/>
        <w:bottom w:val="none" w:sz="0" w:space="0" w:color="auto"/>
        <w:right w:val="none" w:sz="0" w:space="0" w:color="auto"/>
      </w:divBdr>
    </w:div>
    <w:div w:id="2120448169">
      <w:bodyDiv w:val="1"/>
      <w:marLeft w:val="0"/>
      <w:marRight w:val="0"/>
      <w:marTop w:val="0"/>
      <w:marBottom w:val="0"/>
      <w:divBdr>
        <w:top w:val="none" w:sz="0" w:space="0" w:color="auto"/>
        <w:left w:val="none" w:sz="0" w:space="0" w:color="auto"/>
        <w:bottom w:val="none" w:sz="0" w:space="0" w:color="auto"/>
        <w:right w:val="none" w:sz="0" w:space="0" w:color="auto"/>
      </w:divBdr>
    </w:div>
    <w:div w:id="2123723525">
      <w:bodyDiv w:val="1"/>
      <w:marLeft w:val="0"/>
      <w:marRight w:val="0"/>
      <w:marTop w:val="0"/>
      <w:marBottom w:val="0"/>
      <w:divBdr>
        <w:top w:val="none" w:sz="0" w:space="0" w:color="auto"/>
        <w:left w:val="none" w:sz="0" w:space="0" w:color="auto"/>
        <w:bottom w:val="none" w:sz="0" w:space="0" w:color="auto"/>
        <w:right w:val="none" w:sz="0" w:space="0" w:color="auto"/>
      </w:divBdr>
    </w:div>
    <w:div w:id="2128230245">
      <w:bodyDiv w:val="1"/>
      <w:marLeft w:val="0"/>
      <w:marRight w:val="0"/>
      <w:marTop w:val="0"/>
      <w:marBottom w:val="0"/>
      <w:divBdr>
        <w:top w:val="none" w:sz="0" w:space="0" w:color="auto"/>
        <w:left w:val="none" w:sz="0" w:space="0" w:color="auto"/>
        <w:bottom w:val="none" w:sz="0" w:space="0" w:color="auto"/>
        <w:right w:val="none" w:sz="0" w:space="0" w:color="auto"/>
      </w:divBdr>
    </w:div>
    <w:div w:id="213713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225A494EBCDD43A98F23A8A5D9646C" ma:contentTypeVersion="12" ma:contentTypeDescription="Create a new document." ma:contentTypeScope="" ma:versionID="e2be5c38cb7ce2050c2e082f64e93c28">
  <xsd:schema xmlns:xsd="http://www.w3.org/2001/XMLSchema" xmlns:xs="http://www.w3.org/2001/XMLSchema" xmlns:p="http://schemas.microsoft.com/office/2006/metadata/properties" xmlns:ns2="b9a53ebd-eea0-41f2-9dd2-a9aaffea3425" xmlns:ns3="721efac3-e79e-4f5d-b4b1-e73a2f71f76a" targetNamespace="http://schemas.microsoft.com/office/2006/metadata/properties" ma:root="true" ma:fieldsID="d1ed3cf4ae4f042918b8c2e9f6c69180" ns2:_="" ns3:_="">
    <xsd:import namespace="b9a53ebd-eea0-41f2-9dd2-a9aaffea3425"/>
    <xsd:import namespace="721efac3-e79e-4f5d-b4b1-e73a2f71f76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a53ebd-eea0-41f2-9dd2-a9aaffea342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21efac3-e79e-4f5d-b4b1-e73a2f71f76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B35ADE-F622-4CA0-91C6-8B7522854434}">
  <ds:schemaRefs>
    <ds:schemaRef ds:uri="http://schemas.openxmlformats.org/officeDocument/2006/bibliography"/>
  </ds:schemaRefs>
</ds:datastoreItem>
</file>

<file path=customXml/itemProps2.xml><?xml version="1.0" encoding="utf-8"?>
<ds:datastoreItem xmlns:ds="http://schemas.openxmlformats.org/officeDocument/2006/customXml" ds:itemID="{CE6C30B1-A1A2-46A3-BD19-B963F00F0A94}">
  <ds:schemaRefs>
    <ds:schemaRef ds:uri="http://schemas.microsoft.com/sharepoint/v3/contenttype/forms"/>
  </ds:schemaRefs>
</ds:datastoreItem>
</file>

<file path=customXml/itemProps3.xml><?xml version="1.0" encoding="utf-8"?>
<ds:datastoreItem xmlns:ds="http://schemas.openxmlformats.org/officeDocument/2006/customXml" ds:itemID="{A964A01E-9A4A-405D-854B-F7A615DCEA55}">
  <ds:schemaRefs>
    <ds:schemaRef ds:uri="http://purl.org/dc/terms/"/>
    <ds:schemaRef ds:uri="http://schemas.openxmlformats.org/package/2006/metadata/core-properties"/>
    <ds:schemaRef ds:uri="http://schemas.microsoft.com/office/2006/documentManagement/types"/>
    <ds:schemaRef ds:uri="721efac3-e79e-4f5d-b4b1-e73a2f71f76a"/>
    <ds:schemaRef ds:uri="http://schemas.microsoft.com/office/infopath/2007/PartnerControls"/>
    <ds:schemaRef ds:uri="http://purl.org/dc/elements/1.1/"/>
    <ds:schemaRef ds:uri="http://schemas.microsoft.com/office/2006/metadata/properties"/>
    <ds:schemaRef ds:uri="b9a53ebd-eea0-41f2-9dd2-a9aaffea3425"/>
    <ds:schemaRef ds:uri="http://www.w3.org/XML/1998/namespace"/>
    <ds:schemaRef ds:uri="http://purl.org/dc/dcmitype/"/>
  </ds:schemaRefs>
</ds:datastoreItem>
</file>

<file path=customXml/itemProps4.xml><?xml version="1.0" encoding="utf-8"?>
<ds:datastoreItem xmlns:ds="http://schemas.openxmlformats.org/officeDocument/2006/customXml" ds:itemID="{9E66E528-FD91-4FB1-B77C-2CC75B3D31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a53ebd-eea0-41f2-9dd2-a9aaffea3425"/>
    <ds:schemaRef ds:uri="721efac3-e79e-4f5d-b4b1-e73a2f71f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884</TotalTime>
  <Pages>97</Pages>
  <Words>18954</Words>
  <Characters>108039</Characters>
  <Application>Microsoft Office Word</Application>
  <DocSecurity>0</DocSecurity>
  <Lines>900</Lines>
  <Paragraphs>253</Paragraphs>
  <ScaleCrop>false</ScaleCrop>
  <HeadingPairs>
    <vt:vector size="2" baseType="variant">
      <vt:variant>
        <vt:lpstr>Title</vt:lpstr>
      </vt:variant>
      <vt:variant>
        <vt:i4>1</vt:i4>
      </vt:variant>
    </vt:vector>
  </HeadingPairs>
  <TitlesOfParts>
    <vt:vector size="1" baseType="lpstr">
      <vt:lpstr>•</vt:lpstr>
    </vt:vector>
  </TitlesOfParts>
  <Company>Microsoft</Company>
  <LinksUpToDate>false</LinksUpToDate>
  <CharactersWithSpaces>126740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User</dc:creator>
  <cp:keywords/>
  <dc:description/>
  <cp:lastModifiedBy>Finance Manager</cp:lastModifiedBy>
  <cp:revision>19</cp:revision>
  <cp:lastPrinted>2021-10-19T14:37:00Z</cp:lastPrinted>
  <dcterms:created xsi:type="dcterms:W3CDTF">2021-11-30T14:50:00Z</dcterms:created>
  <dcterms:modified xsi:type="dcterms:W3CDTF">2021-12-06T10:47:00Z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0x0101000E225A494EBCDD43A98F23A8A5D9646C</vt:lpwstr>
  </property>
</Properties>
</file>